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ru-RU"/>
        </w:rPr>
        <w:drawing>
          <wp:inline distT="0" distB="0" distL="114300" distR="114300">
            <wp:extent cx="5055870" cy="7148195"/>
            <wp:effectExtent l="0" t="0" r="11430" b="14605"/>
            <wp:docPr id="1" name="Изображение 1" descr="РП В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РП ВВ"/>
                    <pic:cNvPicPr>
                      <a:picLocks noChangeAspect="1"/>
                    </pic:cNvPicPr>
                  </pic:nvPicPr>
                  <pic:blipFill>
                    <a:blip r:embed="rId7"/>
                    <a:stretch>
                      <a:fillRect/>
                    </a:stretch>
                  </pic:blipFill>
                  <pic:spPr>
                    <a:xfrm>
                      <a:off x="0" y="0"/>
                      <a:ext cx="5055870" cy="7148195"/>
                    </a:xfrm>
                    <a:prstGeom prst="rect">
                      <a:avLst/>
                    </a:prstGeom>
                  </pic:spPr>
                </pic:pic>
              </a:graphicData>
            </a:graphic>
          </wp:inline>
        </w:drawing>
      </w: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rPr>
          <w:rFonts w:hint="default" w:ascii="Times New Roman" w:hAnsi="Times New Roman" w:cs="Times New Roman"/>
          <w:sz w:val="28"/>
          <w:szCs w:val="28"/>
          <w:lang w:val="ru-RU"/>
        </w:rPr>
      </w:pPr>
    </w:p>
    <w:p>
      <w:pPr>
        <w:spacing w:after="200" w:line="276" w:lineRule="auto"/>
        <w:jc w:val="center"/>
        <w:rPr>
          <w:rFonts w:hint="default" w:ascii="Times New Roman" w:hAnsi="Times New Roman" w:eastAsia="Calibri" w:cs="Times New Roman"/>
          <w:b/>
          <w:sz w:val="24"/>
          <w:szCs w:val="24"/>
          <w:lang w:eastAsia="en-US"/>
        </w:rPr>
      </w:pPr>
      <w:r>
        <w:rPr>
          <w:rFonts w:hint="default" w:ascii="Times New Roman" w:hAnsi="Times New Roman" w:eastAsia="Calibri" w:cs="Times New Roman"/>
          <w:b/>
          <w:sz w:val="24"/>
          <w:szCs w:val="24"/>
          <w:lang w:eastAsia="en-US"/>
        </w:rPr>
        <w:t>Государственное казенное общеобразовательное учреждение&lt;&lt;Специальная (коррекционная) школа- интернат &gt;&gt;</w:t>
      </w:r>
    </w:p>
    <w:p>
      <w:pPr>
        <w:spacing w:after="200" w:line="276" w:lineRule="auto"/>
        <w:jc w:val="center"/>
        <w:rPr>
          <w:rFonts w:hint="default" w:ascii="Times New Roman" w:hAnsi="Times New Roman" w:eastAsia="Calibri" w:cs="Times New Roman"/>
          <w:b/>
          <w:sz w:val="24"/>
          <w:szCs w:val="24"/>
          <w:lang w:eastAsia="en-US"/>
        </w:rPr>
      </w:pPr>
      <w:r>
        <w:rPr>
          <w:rFonts w:hint="default" w:ascii="Times New Roman" w:hAnsi="Times New Roman" w:eastAsia="Calibri" w:cs="Times New Roman"/>
          <w:b/>
          <w:sz w:val="24"/>
          <w:szCs w:val="24"/>
          <w:lang w:eastAsia="en-US"/>
        </w:rPr>
        <w:t xml:space="preserve"> с. Черный Отрог Саракташского района Оренбургской области</w:t>
      </w:r>
    </w:p>
    <w:p>
      <w:pPr>
        <w:widowControl w:val="0"/>
        <w:autoSpaceDE w:val="0"/>
        <w:autoSpaceDN w:val="0"/>
        <w:adjustRightInd w:val="0"/>
        <w:spacing w:after="200" w:line="240" w:lineRule="auto"/>
        <w:ind w:right="212"/>
        <w:jc w:val="center"/>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 </w:t>
      </w:r>
    </w:p>
    <w:p>
      <w:pPr>
        <w:widowControl w:val="0"/>
        <w:autoSpaceDE w:val="0"/>
        <w:autoSpaceDN w:val="0"/>
        <w:adjustRightInd w:val="0"/>
        <w:spacing w:after="200" w:line="240" w:lineRule="auto"/>
        <w:ind w:right="212"/>
        <w:rPr>
          <w:rFonts w:hint="default" w:ascii="Times New Roman" w:hAnsi="Times New Roman" w:eastAsia="Times New Roman" w:cs="Times New Roman"/>
          <w:sz w:val="24"/>
          <w:szCs w:val="24"/>
          <w:lang w:eastAsia="ru-RU"/>
        </w:rPr>
      </w:pP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292"/>
        <w:gridCol w:w="3653"/>
        <w:gridCol w:w="37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928" w:type="dxa"/>
          </w:tcPr>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 xml:space="preserve">Рассмотрено  </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на заседании  МО</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Протокол №</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 xml:space="preserve">От </w:t>
            </w:r>
            <w:r>
              <w:rPr>
                <w:rFonts w:hint="default" w:ascii="Times New Roman" w:hAnsi="Times New Roman" w:eastAsia="Calibri" w:cs="Times New Roman"/>
                <w:sz w:val="24"/>
                <w:szCs w:val="24"/>
                <w:lang w:val="ru-RU" w:eastAsia="en-US"/>
              </w:rPr>
              <w:t>29</w:t>
            </w:r>
            <w:r>
              <w:rPr>
                <w:rFonts w:hint="default" w:ascii="Times New Roman" w:hAnsi="Times New Roman" w:eastAsia="Calibri" w:cs="Times New Roman"/>
                <w:sz w:val="24"/>
                <w:szCs w:val="24"/>
                <w:lang w:eastAsia="en-US"/>
              </w:rPr>
              <w:t>.08.202</w:t>
            </w:r>
            <w:r>
              <w:rPr>
                <w:rFonts w:hint="default" w:ascii="Times New Roman" w:hAnsi="Times New Roman" w:eastAsia="Calibri" w:cs="Times New Roman"/>
                <w:sz w:val="24"/>
                <w:szCs w:val="24"/>
                <w:lang w:val="ru-RU" w:eastAsia="en-US"/>
              </w:rPr>
              <w:t>3</w:t>
            </w:r>
            <w:r>
              <w:rPr>
                <w:rFonts w:hint="default" w:ascii="Times New Roman" w:hAnsi="Times New Roman" w:eastAsia="Calibri" w:cs="Times New Roman"/>
                <w:sz w:val="24"/>
                <w:szCs w:val="24"/>
                <w:lang w:eastAsia="en-US"/>
              </w:rPr>
              <w:t xml:space="preserve"> г.</w:t>
            </w:r>
          </w:p>
        </w:tc>
        <w:tc>
          <w:tcPr>
            <w:tcW w:w="4929" w:type="dxa"/>
          </w:tcPr>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 xml:space="preserve">Согласовано  </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 xml:space="preserve">зам. директора по УВР     </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val="ru-RU" w:eastAsia="en-US"/>
              </w:rPr>
              <w:t>29</w:t>
            </w:r>
            <w:r>
              <w:rPr>
                <w:rFonts w:hint="default" w:ascii="Times New Roman" w:hAnsi="Times New Roman" w:eastAsia="Calibri" w:cs="Times New Roman"/>
                <w:sz w:val="24"/>
                <w:szCs w:val="24"/>
                <w:lang w:eastAsia="en-US"/>
              </w:rPr>
              <w:t>.08.202</w:t>
            </w:r>
            <w:r>
              <w:rPr>
                <w:rFonts w:hint="default" w:ascii="Times New Roman" w:hAnsi="Times New Roman" w:eastAsia="Calibri" w:cs="Times New Roman"/>
                <w:sz w:val="24"/>
                <w:szCs w:val="24"/>
                <w:lang w:val="ru-RU" w:eastAsia="en-US"/>
              </w:rPr>
              <w:t>3</w:t>
            </w:r>
            <w:r>
              <w:rPr>
                <w:rFonts w:hint="default" w:ascii="Times New Roman" w:hAnsi="Times New Roman" w:eastAsia="Calibri" w:cs="Times New Roman"/>
                <w:sz w:val="24"/>
                <w:szCs w:val="24"/>
                <w:lang w:eastAsia="en-US"/>
              </w:rPr>
              <w:t xml:space="preserve"> г.</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Тактаева Е.А.____________</w:t>
            </w:r>
          </w:p>
          <w:p>
            <w:pPr>
              <w:spacing w:after="0" w:line="240" w:lineRule="auto"/>
              <w:rPr>
                <w:rFonts w:hint="default" w:ascii="Times New Roman" w:hAnsi="Times New Roman" w:eastAsia="Calibri" w:cs="Times New Roman"/>
                <w:sz w:val="24"/>
                <w:szCs w:val="24"/>
                <w:lang w:eastAsia="en-US"/>
              </w:rPr>
            </w:pPr>
          </w:p>
        </w:tc>
        <w:tc>
          <w:tcPr>
            <w:tcW w:w="4929" w:type="dxa"/>
          </w:tcPr>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Утверждено</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 xml:space="preserve">Директор школы- интернат    </w:t>
            </w:r>
          </w:p>
          <w:p>
            <w:pPr>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val="ru-RU" w:eastAsia="en-US"/>
              </w:rPr>
              <w:t>29</w:t>
            </w:r>
            <w:r>
              <w:rPr>
                <w:rFonts w:hint="default" w:ascii="Times New Roman" w:hAnsi="Times New Roman" w:eastAsia="Calibri" w:cs="Times New Roman"/>
                <w:sz w:val="24"/>
                <w:szCs w:val="24"/>
                <w:lang w:eastAsia="en-US"/>
              </w:rPr>
              <w:t>.08.202</w:t>
            </w:r>
            <w:r>
              <w:rPr>
                <w:rFonts w:hint="default" w:ascii="Times New Roman" w:hAnsi="Times New Roman" w:eastAsia="Calibri" w:cs="Times New Roman"/>
                <w:sz w:val="24"/>
                <w:szCs w:val="24"/>
                <w:lang w:val="ru-RU" w:eastAsia="en-US"/>
              </w:rPr>
              <w:t>3</w:t>
            </w:r>
            <w:r>
              <w:rPr>
                <w:rFonts w:hint="default" w:ascii="Times New Roman" w:hAnsi="Times New Roman" w:eastAsia="Calibri" w:cs="Times New Roman"/>
                <w:sz w:val="24"/>
                <w:szCs w:val="24"/>
                <w:lang w:eastAsia="en-US"/>
              </w:rPr>
              <w:t xml:space="preserve"> г.</w:t>
            </w:r>
          </w:p>
          <w:p>
            <w:pPr>
              <w:tabs>
                <w:tab w:val="left" w:pos="3540"/>
                <w:tab w:val="left" w:pos="6810"/>
              </w:tabs>
              <w:spacing w:after="0" w:line="240" w:lineRule="auto"/>
              <w:rPr>
                <w:rFonts w:hint="default" w:ascii="Times New Roman" w:hAnsi="Times New Roman" w:eastAsia="Calibri" w:cs="Times New Roman"/>
                <w:sz w:val="24"/>
                <w:szCs w:val="24"/>
                <w:lang w:eastAsia="en-US"/>
              </w:rPr>
            </w:pPr>
            <w:r>
              <w:rPr>
                <w:rFonts w:hint="default" w:ascii="Times New Roman" w:hAnsi="Times New Roman" w:eastAsia="Calibri" w:cs="Times New Roman"/>
                <w:sz w:val="24"/>
                <w:szCs w:val="24"/>
                <w:lang w:eastAsia="en-US"/>
              </w:rPr>
              <w:t>Биктина Э.Э.______________</w:t>
            </w:r>
          </w:p>
          <w:p>
            <w:pPr>
              <w:spacing w:after="0" w:line="240" w:lineRule="auto"/>
              <w:rPr>
                <w:rFonts w:hint="default" w:ascii="Times New Roman" w:hAnsi="Times New Roman" w:eastAsia="Calibri" w:cs="Times New Roman"/>
                <w:sz w:val="24"/>
                <w:szCs w:val="24"/>
                <w:lang w:eastAsia="en-US"/>
              </w:rPr>
            </w:pPr>
          </w:p>
        </w:tc>
      </w:tr>
    </w:tbl>
    <w:p>
      <w:pPr>
        <w:spacing w:after="200" w:line="240" w:lineRule="auto"/>
        <w:rPr>
          <w:rFonts w:hint="default" w:ascii="Times New Roman" w:hAnsi="Times New Roman" w:eastAsia="Times New Roman" w:cs="Times New Roman"/>
          <w:sz w:val="24"/>
          <w:szCs w:val="24"/>
          <w:lang w:eastAsia="ru-RU"/>
        </w:rPr>
      </w:pPr>
    </w:p>
    <w:p>
      <w:pPr>
        <w:spacing w:after="200" w:line="240" w:lineRule="auto"/>
        <w:jc w:val="center"/>
        <w:rPr>
          <w:rFonts w:hint="default" w:ascii="Times New Roman" w:hAnsi="Times New Roman" w:eastAsia="Times New Roman" w:cs="Times New Roman"/>
          <w:b/>
          <w:sz w:val="24"/>
          <w:szCs w:val="24"/>
          <w:lang w:eastAsia="ru-RU"/>
        </w:rPr>
      </w:pPr>
    </w:p>
    <w:p>
      <w:pPr>
        <w:spacing w:after="200" w:line="240" w:lineRule="auto"/>
        <w:jc w:val="center"/>
        <w:rPr>
          <w:rFonts w:hint="default"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eastAsia="ru-RU"/>
        </w:rPr>
        <w:t>Рабочая программа по внеурочному занятию</w:t>
      </w:r>
    </w:p>
    <w:p>
      <w:pPr>
        <w:widowControl w:val="0"/>
        <w:autoSpaceDE w:val="0"/>
        <w:autoSpaceDN w:val="0"/>
        <w:adjustRightInd w:val="0"/>
        <w:spacing w:after="0" w:line="240" w:lineRule="auto"/>
        <w:ind w:right="212"/>
        <w:jc w:val="center"/>
        <w:rPr>
          <w:rFonts w:hint="default"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eastAsia="ru-RU"/>
        </w:rPr>
        <w:t>« Вязание»</w:t>
      </w:r>
    </w:p>
    <w:p>
      <w:pPr>
        <w:widowControl w:val="0"/>
        <w:autoSpaceDE w:val="0"/>
        <w:autoSpaceDN w:val="0"/>
        <w:adjustRightInd w:val="0"/>
        <w:spacing w:after="0" w:line="240" w:lineRule="auto"/>
        <w:ind w:right="212"/>
        <w:jc w:val="center"/>
        <w:rPr>
          <w:rFonts w:hint="default"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eastAsia="ru-RU"/>
        </w:rPr>
        <w:t xml:space="preserve">для </w:t>
      </w:r>
      <w:r>
        <w:rPr>
          <w:rFonts w:hint="default" w:ascii="Times New Roman" w:hAnsi="Times New Roman" w:eastAsia="Times New Roman" w:cs="Times New Roman"/>
          <w:b/>
          <w:sz w:val="24"/>
          <w:szCs w:val="24"/>
          <w:lang w:val="en-US" w:eastAsia="ru-RU"/>
        </w:rPr>
        <w:t>9</w:t>
      </w:r>
      <w:r>
        <w:rPr>
          <w:rFonts w:hint="default" w:ascii="Times New Roman" w:hAnsi="Times New Roman" w:eastAsia="Times New Roman" w:cs="Times New Roman"/>
          <w:b/>
          <w:sz w:val="24"/>
          <w:szCs w:val="24"/>
          <w:lang w:eastAsia="ru-RU"/>
        </w:rPr>
        <w:t xml:space="preserve"> класса </w:t>
      </w:r>
    </w:p>
    <w:p>
      <w:pPr>
        <w:widowControl w:val="0"/>
        <w:autoSpaceDE w:val="0"/>
        <w:autoSpaceDN w:val="0"/>
        <w:adjustRightInd w:val="0"/>
        <w:spacing w:after="0" w:line="240" w:lineRule="auto"/>
        <w:ind w:right="212"/>
        <w:jc w:val="center"/>
        <w:rPr>
          <w:rFonts w:hint="default"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eastAsia="ru-RU"/>
        </w:rPr>
        <w:t>на 202</w:t>
      </w:r>
      <w:r>
        <w:rPr>
          <w:rFonts w:hint="default" w:ascii="Times New Roman" w:hAnsi="Times New Roman" w:eastAsia="Times New Roman" w:cs="Times New Roman"/>
          <w:b/>
          <w:sz w:val="24"/>
          <w:szCs w:val="24"/>
          <w:lang w:val="en-US" w:eastAsia="ru-RU"/>
        </w:rPr>
        <w:t>3</w:t>
      </w:r>
      <w:r>
        <w:rPr>
          <w:rFonts w:hint="default" w:ascii="Times New Roman" w:hAnsi="Times New Roman" w:eastAsia="Times New Roman" w:cs="Times New Roman"/>
          <w:b/>
          <w:sz w:val="24"/>
          <w:szCs w:val="24"/>
          <w:lang w:eastAsia="ru-RU"/>
        </w:rPr>
        <w:t>-202</w:t>
      </w:r>
      <w:r>
        <w:rPr>
          <w:rFonts w:hint="default" w:ascii="Times New Roman" w:hAnsi="Times New Roman" w:eastAsia="Times New Roman" w:cs="Times New Roman"/>
          <w:b/>
          <w:sz w:val="24"/>
          <w:szCs w:val="24"/>
          <w:lang w:val="en-US" w:eastAsia="ru-RU"/>
        </w:rPr>
        <w:t>4</w:t>
      </w:r>
      <w:r>
        <w:rPr>
          <w:rFonts w:hint="default" w:ascii="Times New Roman" w:hAnsi="Times New Roman" w:eastAsia="Times New Roman" w:cs="Times New Roman"/>
          <w:b/>
          <w:sz w:val="24"/>
          <w:szCs w:val="24"/>
          <w:lang w:eastAsia="ru-RU"/>
        </w:rPr>
        <w:t xml:space="preserve"> учебный год </w:t>
      </w:r>
    </w:p>
    <w:p>
      <w:pPr>
        <w:widowControl w:val="0"/>
        <w:autoSpaceDE w:val="0"/>
        <w:autoSpaceDN w:val="0"/>
        <w:adjustRightInd w:val="0"/>
        <w:spacing w:after="0" w:line="240" w:lineRule="auto"/>
        <w:ind w:right="212"/>
        <w:jc w:val="center"/>
        <w:rPr>
          <w:rFonts w:hint="default" w:ascii="Times New Roman" w:hAnsi="Times New Roman" w:eastAsia="Times New Roman" w:cs="Times New Roman"/>
          <w:b/>
          <w:sz w:val="24"/>
          <w:szCs w:val="24"/>
          <w:lang w:eastAsia="ru-RU"/>
        </w:rPr>
      </w:pPr>
    </w:p>
    <w:p>
      <w:pPr>
        <w:spacing w:after="200" w:line="240" w:lineRule="auto"/>
        <w:jc w:val="center"/>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Составлена на основании программы трудового обучения в специальных(коррекционных) школах 8вида под редакцией А.М.Щербаковой. Москва «Издательство НЦ ЭНАС» 2001г.</w:t>
      </w:r>
    </w:p>
    <w:p>
      <w:pPr>
        <w:spacing w:after="200" w:line="240" w:lineRule="auto"/>
        <w:rPr>
          <w:rFonts w:hint="default" w:ascii="Times New Roman" w:hAnsi="Times New Roman" w:eastAsia="Times New Roman" w:cs="Times New Roman"/>
          <w:sz w:val="24"/>
          <w:szCs w:val="24"/>
          <w:lang w:eastAsia="ru-RU"/>
        </w:rPr>
      </w:pPr>
    </w:p>
    <w:p>
      <w:pPr>
        <w:tabs>
          <w:tab w:val="left" w:pos="11077"/>
        </w:tabs>
        <w:spacing w:after="200" w:line="240" w:lineRule="auto"/>
        <w:rPr>
          <w:rFonts w:hint="default" w:ascii="Times New Roman" w:hAnsi="Times New Roman" w:eastAsia="Times New Roman" w:cs="Times New Roman"/>
          <w:sz w:val="24"/>
          <w:szCs w:val="24"/>
          <w:lang w:eastAsia="ru-RU"/>
        </w:rPr>
      </w:pPr>
    </w:p>
    <w:p>
      <w:pPr>
        <w:widowControl w:val="0"/>
        <w:autoSpaceDE w:val="0"/>
        <w:autoSpaceDN w:val="0"/>
        <w:adjustRightInd w:val="0"/>
        <w:spacing w:after="0" w:line="240" w:lineRule="auto"/>
        <w:ind w:right="212"/>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                                                                                                                                                                                           Составитель: учитель трудового обучения</w:t>
      </w:r>
    </w:p>
    <w:p>
      <w:pPr>
        <w:widowControl w:val="0"/>
        <w:autoSpaceDE w:val="0"/>
        <w:autoSpaceDN w:val="0"/>
        <w:adjustRightInd w:val="0"/>
        <w:spacing w:after="0" w:line="240" w:lineRule="auto"/>
        <w:ind w:right="212"/>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                                                                                                                                                                                           Долгушина Валентина Владимировна </w:t>
      </w:r>
    </w:p>
    <w:p>
      <w:pPr>
        <w:widowControl w:val="0"/>
        <w:autoSpaceDE w:val="0"/>
        <w:autoSpaceDN w:val="0"/>
        <w:adjustRightInd w:val="0"/>
        <w:spacing w:after="0" w:line="240" w:lineRule="auto"/>
        <w:ind w:right="212"/>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                                                                                                                                                                                           1 кв. категория.</w:t>
      </w:r>
    </w:p>
    <w:p>
      <w:pPr>
        <w:widowControl w:val="0"/>
        <w:autoSpaceDE w:val="0"/>
        <w:autoSpaceDN w:val="0"/>
        <w:adjustRightInd w:val="0"/>
        <w:spacing w:after="0" w:line="240" w:lineRule="auto"/>
        <w:ind w:left="9204" w:right="212"/>
        <w:rPr>
          <w:rFonts w:hint="default" w:ascii="Times New Roman" w:hAnsi="Times New Roman" w:eastAsia="Times New Roman" w:cs="Times New Roman"/>
          <w:sz w:val="24"/>
          <w:szCs w:val="24"/>
          <w:lang w:eastAsia="ru-RU"/>
        </w:rPr>
      </w:pPr>
    </w:p>
    <w:p>
      <w:pPr>
        <w:widowControl w:val="0"/>
        <w:autoSpaceDE w:val="0"/>
        <w:autoSpaceDN w:val="0"/>
        <w:adjustRightInd w:val="0"/>
        <w:spacing w:after="0" w:line="240" w:lineRule="auto"/>
        <w:ind w:right="212"/>
        <w:rPr>
          <w:rFonts w:hint="default" w:ascii="Times New Roman" w:hAnsi="Times New Roman" w:eastAsia="Times New Roman" w:cs="Times New Roman"/>
          <w:sz w:val="24"/>
          <w:szCs w:val="24"/>
          <w:lang w:eastAsia="ru-RU"/>
        </w:rPr>
      </w:pPr>
      <w:r>
        <w:rPr>
          <w:rFonts w:hint="default" w:ascii="Times New Roman" w:hAnsi="Times New Roman" w:eastAsia="Times New Roman" w:cs="Times New Roman"/>
          <w:sz w:val="24"/>
          <w:szCs w:val="24"/>
          <w:lang w:eastAsia="ru-RU"/>
        </w:rPr>
        <w:t xml:space="preserve">                                                                                         </w:t>
      </w:r>
    </w:p>
    <w:p>
      <w:pPr>
        <w:widowControl w:val="0"/>
        <w:autoSpaceDE w:val="0"/>
        <w:autoSpaceDN w:val="0"/>
        <w:adjustRightInd w:val="0"/>
        <w:spacing w:after="0" w:line="240" w:lineRule="auto"/>
        <w:ind w:right="212"/>
        <w:rPr>
          <w:rFonts w:hint="default" w:ascii="Times New Roman" w:hAnsi="Times New Roman" w:eastAsia="Times New Roman" w:cs="Times New Roman"/>
          <w:sz w:val="24"/>
          <w:szCs w:val="24"/>
          <w:lang w:eastAsia="ru-RU"/>
        </w:rPr>
      </w:pPr>
    </w:p>
    <w:p>
      <w:pPr>
        <w:widowControl w:val="0"/>
        <w:autoSpaceDE w:val="0"/>
        <w:autoSpaceDN w:val="0"/>
        <w:adjustRightInd w:val="0"/>
        <w:spacing w:after="0" w:line="240" w:lineRule="auto"/>
        <w:ind w:right="212"/>
        <w:jc w:val="center"/>
        <w:rPr>
          <w:rFonts w:hint="default" w:ascii="Times New Roman" w:hAnsi="Times New Roman" w:cs="Times New Roman"/>
          <w:sz w:val="24"/>
          <w:szCs w:val="24"/>
        </w:rPr>
      </w:pPr>
      <w:r>
        <w:rPr>
          <w:rFonts w:hint="default" w:ascii="Times New Roman" w:hAnsi="Times New Roman" w:eastAsia="Times New Roman" w:cs="Times New Roman"/>
          <w:sz w:val="24"/>
          <w:szCs w:val="24"/>
          <w:lang w:eastAsia="ru-RU"/>
        </w:rPr>
        <w:t>с. Чёрный Отрог, 202</w:t>
      </w:r>
      <w:r>
        <w:rPr>
          <w:rFonts w:hint="default" w:ascii="Times New Roman" w:hAnsi="Times New Roman" w:eastAsia="Times New Roman" w:cs="Times New Roman"/>
          <w:sz w:val="24"/>
          <w:szCs w:val="24"/>
          <w:lang w:val="en-US" w:eastAsia="ru-RU"/>
        </w:rPr>
        <w:t>3</w:t>
      </w:r>
      <w:r>
        <w:rPr>
          <w:rFonts w:hint="default" w:ascii="Times New Roman" w:hAnsi="Times New Roman" w:eastAsia="Times New Roman" w:cs="Times New Roman"/>
          <w:sz w:val="24"/>
          <w:szCs w:val="24"/>
          <w:lang w:eastAsia="ru-RU"/>
        </w:rPr>
        <w:t xml:space="preserve"> г.</w:t>
      </w:r>
      <w:r>
        <w:rPr>
          <w:rFonts w:hint="default" w:ascii="Times New Roman" w:hAnsi="Times New Roman" w:cs="Times New Roman"/>
          <w:sz w:val="24"/>
          <w:szCs w:val="24"/>
        </w:rPr>
        <w:br w:type="page"/>
      </w:r>
    </w:p>
    <w:p>
      <w:pPr>
        <w:spacing w:line="240" w:lineRule="auto"/>
        <w:jc w:val="center"/>
        <w:rPr>
          <w:rFonts w:hint="default" w:ascii="Times New Roman" w:hAnsi="Times New Roman" w:cs="Times New Roman"/>
          <w:sz w:val="24"/>
          <w:szCs w:val="24"/>
        </w:rPr>
      </w:pPr>
      <w:r>
        <w:rPr>
          <w:rFonts w:hint="default" w:ascii="Times New Roman" w:hAnsi="Times New Roman" w:eastAsia="Times New Roman" w:cs="Times New Roman"/>
          <w:b/>
          <w:bCs/>
          <w:color w:val="000000"/>
          <w:sz w:val="24"/>
          <w:szCs w:val="24"/>
        </w:rPr>
        <w:t>Пояснительная записка</w:t>
      </w:r>
      <w:r>
        <w:rPr>
          <w:rFonts w:hint="default" w:ascii="Times New Roman" w:hAnsi="Times New Roman" w:eastAsia="Times New Roman" w:cs="Times New Roman"/>
          <w:color w:val="000000"/>
          <w:sz w:val="24"/>
          <w:szCs w:val="24"/>
        </w:rPr>
        <w:t>.</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Программа предусматривает подготовку учащихся специальных (коррекционных) образовательных учреждений VIII вида к самостоятельному выполнению заданий по вязанию простейших изделий.</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Обучение вязанию в средних и старших классах   направлено на решение следующих задач:</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воспитание положительных качеств личности ученика (трудолюбия, настойчивости, умения работать в коллективе и т.д.);</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уважения к людям труда;</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сообщение элементарных знаний по вязанию, формирование трудовых качеств, обучение доступным приемам вязания, развитие самостоятельности, привитие интереса к процессу вязания;</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формирование организационных умений в труде – вовремя приходить на занятия, организовано входить в кабинет, работать только на своем месте, правильно располагать на нем инструменты, убирать их после окончания работы.</w:t>
      </w:r>
    </w:p>
    <w:p>
      <w:pPr>
        <w:spacing w:after="0" w:line="240" w:lineRule="auto"/>
        <w:ind w:right="-464"/>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Наряду с этими задачами на занятиях в коррекционных образовательных учреждениях VIII вида решаются и специальные задачи, направленные на коррекцию умственной деятельности школьников. Коррекционная работа выражается в формировании умений:</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 способности к анализу ( анализировать объект, условия работы);</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 предварительно планировать ход работы над изделием ( устанавливать логическую последовательность изготовления работы, определять приемы работы);</w:t>
      </w:r>
    </w:p>
    <w:p>
      <w:pPr>
        <w:spacing w:after="0" w:line="240" w:lineRule="auto"/>
        <w:ind w:right="-464"/>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 контролировать свою работу (определять правильность действий и результатов, оценивать качество готовых изделий).</w:t>
      </w:r>
    </w:p>
    <w:p>
      <w:pPr>
        <w:spacing w:after="0" w:line="240" w:lineRule="auto"/>
        <w:ind w:right="-464"/>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недостатки  физического развития, особенно мелкой моторики рук.</w:t>
      </w:r>
    </w:p>
    <w:p>
      <w:pPr>
        <w:spacing w:after="0" w:line="240" w:lineRule="auto"/>
        <w:ind w:right="-464"/>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В программе дан примерный перечень изделий, его можно изменить в зависимости от материальной базы школы, подготовленности группы учащихся.</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Программа рассчитана на три года обучения.</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Во второй год обучения продолжается работа школьников по построению чертежей изделий с постоянным усложнением работы. Учащиеся работают со схемами вязания. Вырабатывается автоматизация вязания простых узоров.  Учащиеся осваивают изготовление изделий, которые состоят из нескольких частей, Поэтому особое внимание уделяется обучению планировать процесс вязания, анализировать свои действия и их результаты.</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bCs/>
          <w:i/>
          <w:iCs/>
          <w:color w:val="000000"/>
          <w:sz w:val="24"/>
          <w:szCs w:val="24"/>
        </w:rPr>
        <w:t>Изучение технологии на ступени основного общего образования направлено на достижение следующих целей:</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w:t>
      </w:r>
      <w:r>
        <w:rPr>
          <w:rFonts w:hint="default" w:ascii="Times New Roman" w:hAnsi="Times New Roman" w:eastAsia="Times New Roman" w:cs="Times New Roman"/>
          <w:b/>
          <w:bCs/>
          <w:color w:val="000000"/>
          <w:sz w:val="24"/>
          <w:szCs w:val="24"/>
        </w:rPr>
        <w:t>освоение</w:t>
      </w:r>
      <w:r>
        <w:rPr>
          <w:rFonts w:hint="default" w:ascii="Times New Roman" w:hAnsi="Times New Roman" w:eastAsia="Times New Roman" w:cs="Times New Roman"/>
          <w:color w:val="000000"/>
          <w:sz w:val="24"/>
          <w:szCs w:val="24"/>
        </w:rPr>
        <w:t>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w:t>
      </w:r>
      <w:r>
        <w:rPr>
          <w:rFonts w:hint="default" w:ascii="Times New Roman" w:hAnsi="Times New Roman" w:eastAsia="Times New Roman" w:cs="Times New Roman"/>
          <w:b/>
          <w:bCs/>
          <w:color w:val="000000"/>
          <w:sz w:val="24"/>
          <w:szCs w:val="24"/>
        </w:rPr>
        <w:t>овладение</w:t>
      </w:r>
      <w:r>
        <w:rPr>
          <w:rFonts w:hint="default" w:ascii="Times New Roman" w:hAnsi="Times New Roman" w:eastAsia="Times New Roman" w:cs="Times New Roman"/>
          <w:color w:val="000000"/>
          <w:sz w:val="24"/>
          <w:szCs w:val="24"/>
        </w:rPr>
        <w:t>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w:t>
      </w:r>
      <w:r>
        <w:rPr>
          <w:rFonts w:hint="default" w:ascii="Times New Roman" w:hAnsi="Times New Roman" w:eastAsia="Times New Roman" w:cs="Times New Roman"/>
          <w:b/>
          <w:bCs/>
          <w:color w:val="000000"/>
          <w:sz w:val="24"/>
          <w:szCs w:val="24"/>
        </w:rPr>
        <w:t>развитие </w:t>
      </w:r>
      <w:r>
        <w:rPr>
          <w:rFonts w:hint="default" w:ascii="Times New Roman" w:hAnsi="Times New Roman" w:eastAsia="Times New Roman" w:cs="Times New Roman"/>
          <w:color w:val="000000"/>
          <w:sz w:val="24"/>
          <w:szCs w:val="24"/>
        </w:rPr>
        <w:t>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bCs/>
          <w:color w:val="000000"/>
          <w:sz w:val="24"/>
          <w:szCs w:val="24"/>
        </w:rPr>
        <w:t>- воспитание</w:t>
      </w:r>
      <w:r>
        <w:rPr>
          <w:rFonts w:hint="default" w:ascii="Times New Roman" w:hAnsi="Times New Roman" w:eastAsia="Times New Roman" w:cs="Times New Roman"/>
          <w:color w:val="000000"/>
          <w:sz w:val="24"/>
          <w:szCs w:val="24"/>
        </w:rPr>
        <w:t>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w:t>
      </w:r>
      <w:r>
        <w:rPr>
          <w:rFonts w:hint="default" w:ascii="Times New Roman" w:hAnsi="Times New Roman" w:eastAsia="Times New Roman" w:cs="Times New Roman"/>
          <w:b/>
          <w:bCs/>
          <w:color w:val="000000"/>
          <w:sz w:val="24"/>
          <w:szCs w:val="24"/>
        </w:rPr>
        <w:t>получение</w:t>
      </w:r>
      <w:r>
        <w:rPr>
          <w:rFonts w:hint="default" w:ascii="Times New Roman" w:hAnsi="Times New Roman" w:eastAsia="Times New Roman" w:cs="Times New Roman"/>
          <w:color w:val="000000"/>
          <w:sz w:val="24"/>
          <w:szCs w:val="24"/>
        </w:rPr>
        <w:t> опыта применения политехнических и технологических знаний и умений в самостоятельной практической деятельности.</w:t>
      </w:r>
    </w:p>
    <w:p>
      <w:pPr>
        <w:spacing w:after="0"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bCs/>
          <w:i/>
          <w:iCs/>
          <w:color w:val="000000"/>
          <w:sz w:val="24"/>
          <w:szCs w:val="24"/>
        </w:rPr>
        <w:t>В процессе преподавания предмета «Технология» решаются следующие задачи:</w:t>
      </w:r>
    </w:p>
    <w:p>
      <w:pPr>
        <w:spacing w:after="0" w:line="240" w:lineRule="auto"/>
        <w:ind w:firstLine="30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а)        формирование политехнических знаний и экологической культуры;</w:t>
      </w:r>
    </w:p>
    <w:p>
      <w:pPr>
        <w:spacing w:after="0" w:line="240" w:lineRule="auto"/>
        <w:ind w:firstLine="300"/>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б)        привитие элементарных знаний и умений по ведению домашнего хозяйства и расчету бюджета семьи;</w:t>
      </w:r>
    </w:p>
    <w:p>
      <w:pPr>
        <w:spacing w:after="0" w:line="240" w:lineRule="auto"/>
        <w:ind w:firstLine="30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в)        ознакомление с основами современного производства и сферы услуг;</w:t>
      </w:r>
    </w:p>
    <w:p>
      <w:pPr>
        <w:spacing w:after="0" w:line="240" w:lineRule="auto"/>
        <w:ind w:firstLine="30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г)        развитие самостоятельности и способности учащихся решать творческие и изобретательские задачи;</w:t>
      </w:r>
    </w:p>
    <w:p>
      <w:pPr>
        <w:spacing w:after="0" w:line="240" w:lineRule="auto"/>
        <w:ind w:firstLine="30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д)        обеспечение учащимся возможности самопознания, изучения мира профессий, выполнения профессиональных проб с целью профессионального самоопределения;</w:t>
      </w:r>
    </w:p>
    <w:p>
      <w:pPr>
        <w:spacing w:after="0" w:line="240" w:lineRule="auto"/>
        <w:ind w:firstLine="30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е)        воспитание трудолюбия, предприимчивости, коллективизма, человечности и милосердия, обязательности, честности, ответственности и порядочности, патриотизма, культуры поведения и бесконфликтного общения;</w:t>
      </w:r>
    </w:p>
    <w:p>
      <w:pPr>
        <w:spacing w:after="0" w:line="240" w:lineRule="auto"/>
        <w:ind w:left="10" w:firstLine="29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ж)        овладение основными понятиями рыночной экономики, менеджмента и маркетинга и умением применять их при реализации собственной продукции и услуг;</w:t>
      </w:r>
    </w:p>
    <w:p>
      <w:pPr>
        <w:spacing w:after="0" w:line="240" w:lineRule="auto"/>
        <w:ind w:left="4" w:firstLine="30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з)        использование в качестве объектов труда потребительских изделий и оформление их с учетом требований дизайна и декоративно-прикладного искусства для повышения конкурентоспособности при реализации. Развитие эстетического чувства и художественной инициативы ребенка.</w:t>
      </w:r>
    </w:p>
    <w:p>
      <w:pPr>
        <w:spacing w:after="0" w:line="240" w:lineRule="auto"/>
        <w:ind w:left="4" w:right="20" w:firstLine="35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Решение задач творческого развития личности учащихся обеспечивается включением в программу творческих заданий, которые  выполняются методом проектов как индивидуально, так и коллективно. Ряд заданий направлен на решение задач эстетического воспитания учащихся, раскрытие их творческих способностей.</w:t>
      </w:r>
    </w:p>
    <w:p>
      <w:pPr>
        <w:spacing w:after="0" w:line="240" w:lineRule="auto"/>
        <w:ind w:right="38" w:firstLine="36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Программа дает возможность осуществить высокий эстетический уровень образования без понижения технико-технологического уровня. При изготовлении изделий, наряду с технологическими требованиями, уделяется большое внимание требованиям эстетическим, экологическим и эргономическим.</w:t>
      </w:r>
    </w:p>
    <w:p>
      <w:pPr>
        <w:spacing w:after="0" w:line="240" w:lineRule="auto"/>
        <w:ind w:left="4" w:right="52" w:firstLine="340"/>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Основной формой организации учебного процесса является сдвоенный урок, который позволяет организовать практическую творческую и проектную деятельность, причем проекты могут выполняться учащимися как в специально выделенное в программе время, так и интегрироваться с другими разделами программы.</w:t>
      </w:r>
    </w:p>
    <w:p>
      <w:pPr>
        <w:spacing w:after="0" w:line="240" w:lineRule="auto"/>
        <w:ind w:right="-4" w:firstLine="346"/>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Основной формой обучения является учебно-практическая деятельность учащихся. Приоритетными методами являются упражнения, лабораторно-практические, учебно-практические работы. Ведущей структурной моделью для организации занятий по технологии является комбинированный урок.</w:t>
      </w:r>
    </w:p>
    <w:p>
      <w:pPr>
        <w:spacing w:after="0" w:line="240" w:lineRule="auto"/>
        <w:ind w:right="-4" w:firstLine="346"/>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В программе предусмотрено выполнение школьниками творческих или проектных работ. При организации творческой или проектной деятельности учащихся очень важно акцентировать их внимание на потребительском назначении того изделия, которое они выдвигают в качестве творческой идеи.</w:t>
      </w:r>
    </w:p>
    <w:p>
      <w:pPr>
        <w:spacing w:after="0" w:line="240" w:lineRule="auto"/>
        <w:ind w:right="-464" w:firstLine="708"/>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Обучение ведется с опорой на знания, которые учащиеся приобретают на уроках черчения, математики, естествознания и истории. Эти знания помогают им строить чертежи, учитывать расход пряжи, понимать процесс изготовления пряжи, вникать в положения трудового законодательства. Обучение вязанию развивает мышление, способность к пространственному анализу, мелкую и крупную моторики у аномальных детей. Кроме того, вязание формирует у них эстетические представления, благотворно сказывается на становлении их личности, способствует социальной адаптации и обеспечивает им в определенной степени самостоятельность в быту.</w:t>
      </w:r>
    </w:p>
    <w:p>
      <w:pPr>
        <w:spacing w:line="240" w:lineRule="auto"/>
        <w:rPr>
          <w:rFonts w:hint="default" w:ascii="Times New Roman" w:hAnsi="Times New Roman" w:eastAsia="Times New Roman" w:cs="Times New Roman"/>
          <w:color w:val="000000"/>
          <w:sz w:val="24"/>
          <w:szCs w:val="24"/>
        </w:rPr>
      </w:pPr>
    </w:p>
    <w:p>
      <w:pPr>
        <w:spacing w:line="240" w:lineRule="auto"/>
        <w:rPr>
          <w:rFonts w:hint="default" w:ascii="Times New Roman" w:hAnsi="Times New Roman" w:eastAsia="Times New Roman" w:cs="Times New Roman"/>
          <w:color w:val="000000"/>
          <w:sz w:val="24"/>
          <w:szCs w:val="24"/>
        </w:rPr>
      </w:pPr>
    </w:p>
    <w:p>
      <w:pPr>
        <w:spacing w:line="240" w:lineRule="auto"/>
        <w:rPr>
          <w:rFonts w:hint="default" w:ascii="Times New Roman" w:hAnsi="Times New Roman" w:eastAsia="Times New Roman" w:cs="Times New Roman"/>
          <w:color w:val="000000"/>
          <w:sz w:val="24"/>
          <w:szCs w:val="24"/>
        </w:rPr>
      </w:pP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 xml:space="preserve">                           Содержание программы.</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Первая четверть</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Вводное занятие</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Ремонтные работы</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Использование для вязания старых трикотажных изделий. Отличие цельносвязаных деталей в изделии от выкроенных из трикотажа полотна. Последовательность распускания выпоротых деталей. Удаление поврежденных частей нити. Соединение концов нити плоским узлом. Тепловая обработка пряжи бывшей в употреблении.</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 Практическая работа</w:t>
      </w:r>
      <w:r>
        <w:rPr>
          <w:rFonts w:hint="default" w:ascii="Times New Roman" w:hAnsi="Times New Roman" w:eastAsia="Times New Roman" w:cs="Times New Roman"/>
          <w:color w:val="000000"/>
          <w:sz w:val="24"/>
          <w:szCs w:val="24"/>
        </w:rPr>
        <w:t xml:space="preserve">. Распускание старого трикотажного изделия. Сматывание пряжи на клубки Выпрямление нити над паром.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Узоры с перемещенными петлями</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Изделия. </w:t>
      </w:r>
      <w:r>
        <w:rPr>
          <w:rFonts w:hint="default" w:ascii="Times New Roman" w:hAnsi="Times New Roman" w:eastAsia="Times New Roman" w:cs="Times New Roman"/>
          <w:color w:val="000000"/>
          <w:sz w:val="24"/>
          <w:szCs w:val="24"/>
        </w:rPr>
        <w:t>Образцы узоров в перемещенными петлями.</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 xml:space="preserve"> Рисунки, получаемые при использовании этого узора: зигзаг, диагональные полосы, рельефные елочки и др. Перемещение петель с наклоном влево, вправо. Условные обозначения, применяемые для записи узоров. Использование узоров в изделиях.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 Практическая работа</w:t>
      </w:r>
      <w:r>
        <w:rPr>
          <w:rFonts w:hint="default" w:ascii="Times New Roman" w:hAnsi="Times New Roman" w:eastAsia="Times New Roman" w:cs="Times New Roman"/>
          <w:color w:val="000000"/>
          <w:sz w:val="24"/>
          <w:szCs w:val="24"/>
        </w:rPr>
        <w:t xml:space="preserve">. Запись образцов узоров в тетрадь. Провязывание образцов. Подшивка проработки в альбом.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Детская одежда</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Изделие. </w:t>
      </w:r>
      <w:r>
        <w:rPr>
          <w:rFonts w:hint="default" w:ascii="Times New Roman" w:hAnsi="Times New Roman" w:eastAsia="Times New Roman" w:cs="Times New Roman"/>
          <w:color w:val="000000"/>
          <w:sz w:val="24"/>
          <w:szCs w:val="24"/>
        </w:rPr>
        <w:t xml:space="preserve">Детское платье.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 xml:space="preserve">Виды детской одежды: одежда ясельного, дошкольного, школьного возрастов. Детская распашонка ползунки. . Узоры для детских изделий. Технология вязания. Платье для девочки. Фасоны детского платья: прямое, со сборкой по линии кокетки, сарафан и др. Виды рукавов: «крылышки», «фонарик», с манжетом и др. Правила построения чертежа. Техника вязания.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Изготовление выкроек распашонки и ползунков 24 размера. Запись последовательности вязания этих изделий. Построение схемы – чертежа платья. Выполнение масштабной проработки детского платья.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Детские башмачки</w:t>
      </w:r>
      <w:r>
        <w:rPr>
          <w:rFonts w:hint="default" w:ascii="Times New Roman" w:hAnsi="Times New Roman" w:eastAsia="Times New Roman" w:cs="Times New Roman"/>
          <w:color w:val="000000"/>
          <w:sz w:val="24"/>
          <w:szCs w:val="24"/>
        </w:rPr>
        <w:t>.</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Изделие.</w:t>
      </w:r>
      <w:r>
        <w:rPr>
          <w:rFonts w:hint="default" w:ascii="Times New Roman" w:hAnsi="Times New Roman" w:eastAsia="Times New Roman" w:cs="Times New Roman"/>
          <w:color w:val="000000"/>
          <w:sz w:val="24"/>
          <w:szCs w:val="24"/>
        </w:rPr>
        <w:t xml:space="preserve"> Пинетки.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Назначение и виды пинеток. Правила расчета количества петель для начала вязания. Последовательность действий при вязании пинеток.</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Запись технологии вязания пинеток, вязание их в натуральную величину. </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Детские головные узоры.</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Изделие.</w:t>
      </w:r>
      <w:r>
        <w:rPr>
          <w:rFonts w:hint="default" w:ascii="Times New Roman" w:hAnsi="Times New Roman" w:eastAsia="Times New Roman" w:cs="Times New Roman"/>
          <w:color w:val="000000"/>
          <w:sz w:val="24"/>
          <w:szCs w:val="24"/>
        </w:rPr>
        <w:t xml:space="preserve"> Шапочка – шлем  с оплечьем.</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Виды детских вязаных головных уборов. Мерки, необходимые для расчета шапочки.  Расход пряжи и выбор узора. Последовательность действий при вязании шапочки. Технология вязания оплечья. Определение местонахождения регланных линий. Виды регланных линий. Ширина фасонных регланных линий. Регланные оинии, применяемые в изделиях, связанных снизу: «лесенка», «елочка», со снятой петлей и др. Регланные линии, применяемые в изделиях, связанных сверху: «звездочки», «ажурные уголки» и др. способы провязывания накидов в регланных линияхдля получения ажурной и плотной вязок. Назначение регланных линий.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Виды отделок: шнуры, пуговицы. Последовательность выполнения витого шнура. Его длина, толщина. Разметка и заготовка нитей. Шнуры, связанные крючком и спицами. Технология выполнения.</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Построение схемы –чертежа. Вязание шапочки в масштабе. Выполнение расчета при распределении петель для вязания оплечья. Вязание оплечья с простыми регланными линиями. Запись технологии изготовления отделок. Изготовление шнуров и пуговиц для отделки детской одежды.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Упражнения. </w:t>
      </w:r>
      <w:r>
        <w:rPr>
          <w:rFonts w:hint="default" w:ascii="Times New Roman" w:hAnsi="Times New Roman" w:eastAsia="Times New Roman" w:cs="Times New Roman"/>
          <w:color w:val="000000"/>
          <w:sz w:val="24"/>
          <w:szCs w:val="24"/>
        </w:rPr>
        <w:t xml:space="preserve">Проработка различных видов регланных линий. </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Вторая четверть</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Расчет жакета с рукавом реглан</w:t>
      </w:r>
      <w:r>
        <w:rPr>
          <w:rFonts w:hint="default" w:ascii="Times New Roman" w:hAnsi="Times New Roman" w:eastAsia="Times New Roman" w:cs="Times New Roman"/>
          <w:color w:val="000000"/>
          <w:sz w:val="24"/>
          <w:szCs w:val="24"/>
        </w:rPr>
        <w:t>.</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Изделие. </w:t>
      </w:r>
      <w:r>
        <w:rPr>
          <w:rFonts w:hint="default" w:ascii="Times New Roman" w:hAnsi="Times New Roman" w:eastAsia="Times New Roman" w:cs="Times New Roman"/>
          <w:color w:val="000000"/>
          <w:sz w:val="24"/>
          <w:szCs w:val="24"/>
        </w:rPr>
        <w:t xml:space="preserve"> Жакет с рукавом реглан.</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История фасона реглан. Достоинства этого фасона. Наиболее распространенные формы линии реглана – обычный, реглан – погон, реглан с углубленной проймой. Название деталей жакета. Правила снятия мерок. Способы вязания жакета реглан: снизу отдельными деталями, сверху цельносвязаный. Правила расчета количесства петель, убавок по линии подреза и линии реглана.</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Изучение моделей реглан по журналам. Снятие и запись мерок. Построение чертежа жакета реглан выполнение расчетов убавок.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Цельновязаный жакет реглан</w:t>
      </w:r>
      <w:r>
        <w:rPr>
          <w:rFonts w:hint="default" w:ascii="Times New Roman" w:hAnsi="Times New Roman" w:eastAsia="Times New Roman" w:cs="Times New Roman"/>
          <w:color w:val="000000"/>
          <w:sz w:val="24"/>
          <w:szCs w:val="24"/>
        </w:rPr>
        <w:t>.</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Изделие. </w:t>
      </w:r>
      <w:r>
        <w:rPr>
          <w:rFonts w:hint="default" w:ascii="Times New Roman" w:hAnsi="Times New Roman" w:eastAsia="Times New Roman" w:cs="Times New Roman"/>
          <w:color w:val="000000"/>
          <w:sz w:val="24"/>
          <w:szCs w:val="24"/>
        </w:rPr>
        <w:t xml:space="preserve">Цельносвязаный жакет реглан. (Вязание сверху от горловины).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Фасоны изделий реглан: жакет  с застежкой на планке по линии середины переда, жакет с открытой линией реглана и др. Расход пряжи. Выбор основного узора. Выбор ширины и узора фасонной линии реглана. Ширина, узор планки. Определение местоположения петель на планке полочки. Горизонтальные и вертикальные петли. Способы их выполнения. Расчет количества петель для начала работы.  Распределение петель по деталям (спинка, перед, рукав). Внесение поправок.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Выполнение расчета количества петель, соответствующее окружности шеи по контрольному образцу. Выбор регланных линий и расчет количества петель, приходящихся на них. Вывязывание стойки, распределение петель по деталям, отметка местонахождения регланных линий цветной нитью. Провязывание горловины удлиненными рядами. Вязание жакет от линии шеи до линии проймы с оформлением фасонных регланных линий, вывязывание планок и петель для застежек. Снятие петель рукавов на вспомогательную нить. Вязание спинки и полочек (отдельно и вместе). Вязание рукавов по чертежу с выполнением убавок по расчету. Сборка изделия. Влажно – тепловая обработка. </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САМОСТОЯТЕЛЬНАЯ РАБОТА</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Третья четверть</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ВВОДНОЕ ЗАНЯТИЕ</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История костюма. Исторический, современный, национальные костюмы. Композиция костюма. Применение отделок для оформления современного костюма и предметов убранства интерьера.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Отделка трикотажных изделий вышивкой</w:t>
      </w:r>
      <w:r>
        <w:rPr>
          <w:rFonts w:hint="default" w:ascii="Times New Roman" w:hAnsi="Times New Roman" w:eastAsia="Times New Roman" w:cs="Times New Roman"/>
          <w:color w:val="000000"/>
          <w:sz w:val="24"/>
          <w:szCs w:val="24"/>
        </w:rPr>
        <w:t>.</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Изделие.</w:t>
      </w:r>
      <w:r>
        <w:rPr>
          <w:rFonts w:hint="default" w:ascii="Times New Roman" w:hAnsi="Times New Roman" w:eastAsia="Times New Roman" w:cs="Times New Roman"/>
          <w:color w:val="000000"/>
          <w:sz w:val="24"/>
          <w:szCs w:val="24"/>
        </w:rPr>
        <w:t xml:space="preserve"> Жакет с рукавом реглан.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Швы применяемые для отделки трикотажных изделий. Нитки и инструменты, используемые   для вышивки. Способы закрепления рабочей нити в начале и конце вышивки. Приемы выполнения тамбурного, стебельчатого швов по трикотажу. Вышивка «козликом», гладью, навивкой. Технология выполнения стежных швов: точность отсчета, направление стежков. Рациональный ход рабочей нити для достижения наибольшей красоты. Требование к вышивке: аккуратность выполнения лицевой и изнаночной сторон, плотность наложения стежков. Дефекты вышивки и способы их предупреждения и устранения. Использование вышивки  в оформлении интерьера.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Просмотр иллюстрированного материала. Изучение образцов вышивок. Зарисовка швов. Перевод узоров на кальку и трикотажное полотно. Освоение рабочих приемов выполнения различных видов вышивки. Выполнение вышивки на жакете реглан.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Аппликация как отделка трикотажных изделий</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 xml:space="preserve">Выполнение аппликации на образце.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Назначение аппликации. Виды аппликации: плоские, объемные. Вязание аппликации. Технология вязания крючком: «спираль», «листочек», «сережка» и др. Аппликации, выполненные из ткани. Выбор рисунка и материала для аппликации. Последовательность ее выполнения. Способы отделки трикотажа стеклярусом, бисером, блестками.</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Изучение образцов аппликаций. Запись техники вязания, элементов отделки, связанных крючком, и их выполнение. Присоединение вывязанных отделок на образец или изделие. Изготовление аппликации из ткани.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узоров.</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 xml:space="preserve">Образцы узоров, выполненные крючком.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 xml:space="preserve">Плотные, ажурные, рельефные узоры, их свойства. Экономный расход пряжи. Раппорт рисунка Применение узоров в изделиях. Узоры с применением выпуклых, вогнутых, пышных столбиков, пикл и др. Условные обозначения этих приемов. Узоры в форме мотивов.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Изучение образцов узоров, определение их назначения для изготовления различных изделий. Выполнение выпуклых, вогнутых, пышных столбиков. Работа с литературой.  Вязание образцов узоров из журналов по графическим схемам и текстовым записям. Подшивка образцов в альбом.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шали крючком</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Изделие. </w:t>
      </w:r>
      <w:r>
        <w:rPr>
          <w:rFonts w:hint="default" w:ascii="Times New Roman" w:hAnsi="Times New Roman" w:eastAsia="Times New Roman" w:cs="Times New Roman"/>
          <w:color w:val="000000"/>
          <w:sz w:val="24"/>
          <w:szCs w:val="24"/>
        </w:rPr>
        <w:t>Образец шали в масштабе.</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Направление вязания шали (косынки, платка): с угла, с основания треугольника, от центра.   Узоры для этих изделий. Шаль цельновязаная, из мотивов. Способы убавок, прибавок. Обвязка косынок, отделка шалей. Влажно – тепловая обработка шалей.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Вязание масштабной проработки шали от угла с выполнением прибавок с обеих сторон ажурной вязкой. Изучение видов шалей, палантинов, платков по иллюстрированным журналам.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крючком по выкройке</w:t>
      </w:r>
      <w:r>
        <w:rPr>
          <w:rFonts w:hint="default" w:ascii="Times New Roman" w:hAnsi="Times New Roman" w:eastAsia="Times New Roman" w:cs="Times New Roman"/>
          <w:color w:val="000000"/>
          <w:sz w:val="24"/>
          <w:szCs w:val="24"/>
        </w:rPr>
        <w:t>.</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 xml:space="preserve"> Проработки деталей и элементов изделий.</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Изделия, связанные крючком: жакеты, джемпера и др. Последовательность вывязывания деталей этих изделий. Определение петельной пробы. Способы расчета и выполнения убавок, прибавок для вывязывания наклонных скругленных линий. Технология вязания пройм, горловины, петель для застежки, планок, воротников. Способы обработок. Изделия, выполненные из мотивов.</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Виды и фасоны юбок, связанных крючком. Пряжа для юбок. Расход пряжи. Направление вязания юбок. Юбка из деталей, цельновязаная юбка. Узоры для юбок. Снятие мерок. Расчет петель для начаа вязания. Технология вязания юбки – клинки с узором в виде зигзагообразных полос.</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Практическая работа. </w:t>
      </w:r>
      <w:r>
        <w:rPr>
          <w:rFonts w:hint="default" w:ascii="Times New Roman" w:hAnsi="Times New Roman" w:eastAsia="Times New Roman" w:cs="Times New Roman"/>
          <w:color w:val="000000"/>
          <w:sz w:val="24"/>
          <w:szCs w:val="24"/>
        </w:rPr>
        <w:t>Знакомство с изделиями, выполненными крючком из различных видов пряжи. Просмотр иллюстрированного материала. Масштабные проработки деталей жакета. Вязание элементов отделки изделий: воротники, планки, петли для застежки.</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Масштабная проработка цельновязаной юбки – клинки.</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узоров.</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 xml:space="preserve">Образцы узоров под вологодское кружево. Выполненные крючком.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Технические сведения. </w:t>
      </w:r>
      <w:r>
        <w:rPr>
          <w:rFonts w:hint="default" w:ascii="Times New Roman" w:hAnsi="Times New Roman" w:eastAsia="Times New Roman" w:cs="Times New Roman"/>
          <w:color w:val="000000"/>
          <w:sz w:val="24"/>
          <w:szCs w:val="24"/>
        </w:rPr>
        <w:t xml:space="preserve">Сходство узоров, связанных крючком, с коклюшечным кружевом. Способы выполнения тесьмы, фестонов. Соединение фестонов между собой. Технология выполнения закруглений. Виды мотивов узоров из тесьмы. Изделия с применением этой технологии. Виды кружев, выполняемые крючком: ирландское кружево или гипюр и др.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Практическая работа. </w:t>
      </w:r>
      <w:r>
        <w:rPr>
          <w:rFonts w:hint="default" w:ascii="Times New Roman" w:hAnsi="Times New Roman" w:eastAsia="Times New Roman" w:cs="Times New Roman"/>
          <w:color w:val="000000"/>
          <w:sz w:val="24"/>
          <w:szCs w:val="24"/>
        </w:rPr>
        <w:t xml:space="preserve">Вязание тесьмы, имитирующее коклюшечное кружево. Соединение фестонов, тесьмы, образование мотива.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Филейное вязание</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Изделие. </w:t>
      </w:r>
      <w:r>
        <w:rPr>
          <w:rFonts w:hint="default" w:ascii="Times New Roman" w:hAnsi="Times New Roman" w:eastAsia="Times New Roman" w:cs="Times New Roman"/>
          <w:color w:val="000000"/>
          <w:sz w:val="24"/>
          <w:szCs w:val="24"/>
        </w:rPr>
        <w:t xml:space="preserve">Салфетка.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Технология вязания филейной сетки. Условные обозначения. Схема для филейного узора. Правила чтения и записи филейного узора. Убавление клеток с образованием прямого края, с образованием скоса. Прибавление клеток с образованием скоса. Применение этой технологии в изделиях.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Изучение схем в журналах. Вязание салфеток филейным узором.</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Четвертая четверть</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воротников</w:t>
      </w:r>
      <w:r>
        <w:rPr>
          <w:rFonts w:hint="default" w:ascii="Times New Roman" w:hAnsi="Times New Roman" w:eastAsia="Times New Roman" w:cs="Times New Roman"/>
          <w:color w:val="000000"/>
          <w:sz w:val="24"/>
          <w:szCs w:val="24"/>
        </w:rPr>
        <w:t>.</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Изделия. </w:t>
      </w:r>
      <w:r>
        <w:rPr>
          <w:rFonts w:hint="default" w:ascii="Times New Roman" w:hAnsi="Times New Roman" w:eastAsia="Times New Roman" w:cs="Times New Roman"/>
          <w:color w:val="000000"/>
          <w:sz w:val="24"/>
          <w:szCs w:val="24"/>
        </w:rPr>
        <w:t xml:space="preserve"> Образцы различных видов воротников.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Значение воротника в создании фасона изделия. Виды вязанных воротников: шалька, апаш, английский. Способы вывязывания: цельновязаные, пришивные, долевые, поперечные. Правила построения чертежей. Название линий: линия отлета воротника, линия расепа. Ширина воротника, лацкана, планки. Узоры, применяемые для вязания воротников. Соединение воротника с изделием.</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Построение чертежа воротника на чертеже основы. Запись техники вязания.  Вязание масштабных проработок основных видов воротников.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мужской одежды</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Вязание проработок элементов мужской одежды.</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Виды мужских трикотажных изделий: безрукавка, пуловер, свитер, джемпер. Правила снятия мерок. Отличие основы мужского жакета от женского. Вырезы горловины и их обработка. Технология вязания цельновязаной планки с застежкой. Ширина, длина планки. Узор планки.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Просмотр иллюстрированного материала с фасонами мужского трикотажа . Построение чертежа основы мужского жакета. Масштабная  проработка цельновязаной планки со стойкой и с петлями для застежки.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Вязание изделий типа кимоно</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Вязание проработок деталей изделия.</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Стиль кимоно. Исторические сведения. Кимоно – основа. Изучение моделей кимоно по журналам. Разновидности: кимоно с фасонными линиями, летучая мышь, японка, кимоно с кокетками: угловой, квадратной, круглой. Кимоно поперечного, диагонального, долевого вязаний.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Изображение основы – кимоно  с указанием различных направлений вязки: снизу, от рукава к рукаву, от углов, от линии середины переда. Провязывание масштабной проработки круглой кокетки. </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Реставрация трикотажных изделий.</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 xml:space="preserve">Виды работ. </w:t>
      </w:r>
      <w:r>
        <w:rPr>
          <w:rFonts w:hint="default" w:ascii="Times New Roman" w:hAnsi="Times New Roman" w:eastAsia="Times New Roman" w:cs="Times New Roman"/>
          <w:color w:val="000000"/>
          <w:sz w:val="24"/>
          <w:szCs w:val="24"/>
        </w:rPr>
        <w:t xml:space="preserve">Практическое выполнение работ по реставрации трикотажных изделий.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Исправление ошибок при вязании. Возможные дефекты и способы их устранения. Удаление (наращивание) изделия в длину. Удаление проношенной части из трикотажного изделия без распускания с применением горизонтльного трикотажного шва.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Работа с литературой.</w:t>
      </w:r>
      <w:r>
        <w:rPr>
          <w:rFonts w:hint="default" w:ascii="Times New Roman" w:hAnsi="Times New Roman" w:eastAsia="Times New Roman" w:cs="Times New Roman"/>
          <w:color w:val="000000"/>
          <w:sz w:val="24"/>
          <w:szCs w:val="24"/>
        </w:rPr>
        <w:t xml:space="preserve">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Технические сведения.</w:t>
      </w:r>
      <w:r>
        <w:rPr>
          <w:rFonts w:hint="default" w:ascii="Times New Roman" w:hAnsi="Times New Roman" w:eastAsia="Times New Roman" w:cs="Times New Roman"/>
          <w:color w:val="000000"/>
          <w:sz w:val="24"/>
          <w:szCs w:val="24"/>
        </w:rPr>
        <w:t xml:space="preserve">  Названия наиболее популярных журналов по вязанию и рукоделью. Правила пользования книгами и журналами по вязанию. Содержание книги, алфавитный или предметный указатели.</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color w:val="000000"/>
          <w:sz w:val="24"/>
          <w:szCs w:val="24"/>
        </w:rPr>
        <w:t>Практическая работа.</w:t>
      </w:r>
      <w:r>
        <w:rPr>
          <w:rFonts w:hint="default" w:ascii="Times New Roman" w:hAnsi="Times New Roman" w:eastAsia="Times New Roman" w:cs="Times New Roman"/>
          <w:color w:val="000000"/>
          <w:sz w:val="24"/>
          <w:szCs w:val="24"/>
        </w:rPr>
        <w:t xml:space="preserve"> Вязание узоров по журналам.</w:t>
      </w:r>
    </w:p>
    <w:p>
      <w:pPr>
        <w:spacing w:line="240" w:lineRule="auto"/>
        <w:rPr>
          <w:rFonts w:hint="default" w:ascii="Times New Roman" w:hAnsi="Times New Roman" w:eastAsia="Times New Roman" w:cs="Times New Roman"/>
          <w:b/>
          <w:color w:val="000000"/>
          <w:sz w:val="24"/>
          <w:szCs w:val="24"/>
        </w:rPr>
      </w:pPr>
      <w:r>
        <w:rPr>
          <w:rFonts w:hint="default" w:ascii="Times New Roman" w:hAnsi="Times New Roman" w:eastAsia="Times New Roman" w:cs="Times New Roman"/>
          <w:b/>
          <w:color w:val="000000"/>
          <w:sz w:val="24"/>
          <w:szCs w:val="24"/>
        </w:rPr>
        <w:t>КОНТРОЛЬНАЯ РАБОТА</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Самостоятельное вывязывание узора из журнала по схеме. Выполнение убавок, прибавок крючком.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По окончанию 9 – го класса </w:t>
      </w:r>
      <w:r>
        <w:rPr>
          <w:rFonts w:hint="default" w:ascii="Times New Roman" w:hAnsi="Times New Roman" w:eastAsia="Times New Roman" w:cs="Times New Roman"/>
          <w:b/>
          <w:color w:val="000000"/>
          <w:sz w:val="24"/>
          <w:szCs w:val="24"/>
        </w:rPr>
        <w:t xml:space="preserve">учащиеся должны знать: </w:t>
      </w:r>
      <w:r>
        <w:rPr>
          <w:rFonts w:hint="default" w:ascii="Times New Roman" w:hAnsi="Times New Roman" w:eastAsia="Times New Roman" w:cs="Times New Roman"/>
          <w:color w:val="000000"/>
          <w:sz w:val="24"/>
          <w:szCs w:val="24"/>
        </w:rPr>
        <w:t xml:space="preserve">виды трикотажных изделий; особенности трикотажных полотен, выполнение крючком, спицами, на вязальной машине; правила выполнения расчетов, изменяющих ширину детали равномерно и симметрично; название журналов по вязанию и правила пользования ими. </w:t>
      </w:r>
    </w:p>
    <w:p>
      <w:pPr>
        <w:rPr>
          <w:rFonts w:hint="default" w:ascii="Times New Roman" w:hAnsi="Times New Roman" w:eastAsia="Times New Roman" w:cs="Times New Roman"/>
          <w:sz w:val="24"/>
          <w:szCs w:val="24"/>
        </w:rPr>
      </w:pPr>
      <w:r>
        <w:rPr>
          <w:rFonts w:hint="default" w:ascii="Times New Roman" w:hAnsi="Times New Roman" w:eastAsia="Times New Roman" w:cs="Times New Roman"/>
          <w:b/>
          <w:sz w:val="24"/>
          <w:szCs w:val="24"/>
        </w:rPr>
        <w:t xml:space="preserve">Учащиеся должны уметь: </w:t>
      </w:r>
      <w:r>
        <w:rPr>
          <w:rFonts w:hint="default" w:ascii="Times New Roman" w:hAnsi="Times New Roman" w:eastAsia="Times New Roman" w:cs="Times New Roman"/>
          <w:sz w:val="24"/>
          <w:szCs w:val="24"/>
        </w:rPr>
        <w:t xml:space="preserve">выполнять расчеты для вывязывания расширяющегося и сужающегося полотен; выполнять крючком и спицами детали сложных и произвольных форм; самостоятельно пользоваться журналами и книгами по вязанию. </w:t>
      </w:r>
    </w:p>
    <w:p>
      <w:pPr>
        <w:spacing w:line="240" w:lineRule="auto"/>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bCs/>
          <w:color w:val="000000"/>
          <w:sz w:val="24"/>
          <w:szCs w:val="24"/>
        </w:rPr>
        <w:t>Примерные нормы оценки практической работы</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bCs/>
          <w:i/>
          <w:iCs/>
          <w:color w:val="000000"/>
          <w:sz w:val="24"/>
          <w:szCs w:val="24"/>
        </w:rPr>
        <w:t>                                          Организация труда</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«5» ставиться, если полностью соблюдались правила трудовой и технической дисциплины, работа выполнялась самостоятельно, тщательно спланирован труд, предложенный учителем, рационально организовано рабочее место, полностью соблюдались общие правила техники безопасности, отношение к труду добросовестное, к инструментам - бережное, экономное.</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«4» ставиться, если работа выполнялась самостоятельно, допущены незначительные ошибки в планировании труда, организации рабочего места, которые исправлялись самостоятельно, полностью выполнялись правила трудовой и технологической дисциплины, правила техники безопасности.</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«3»  ставиться, если самостоятельность в работе была низкой, допущены нарушения трудовой и технологической дисциплины, организации рабочего места.</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«2» ставится, если самостоятельность в работе отсутствовала, допущены грубые нарушения правил трудовой и технологической дисциплины, правил техники безопасности, которые повторялись после замечаний учителя.</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bCs/>
          <w:i/>
          <w:iCs/>
          <w:color w:val="000000"/>
          <w:sz w:val="24"/>
          <w:szCs w:val="24"/>
        </w:rPr>
        <w:t>                                                  Приемы труда</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«5» ставиться, если все приемы труда выполнялись правильно, не было нарушений правил техники безопасности, установленных для данного вида работ.</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«4» ставиться, если приемы выполнялись в основном правильно, допущенные ошибки исправлялись самостоятельно, не было на рушения правил техники безопасности, установленных для данного вида работ.</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«3»  ставиться, если отдельные приемы труда выполнялись неправильно, но ошибки исправлялись после замечания учителя, допущены незначительные нарушения правил техники безопасности, установленных для данного вида работ.</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«2» ставится, если неправильно выполнялись многие виды работ, ошибки повторялись после замечания учителя, неправильные действия привели к травме учащегося или поломке инструмента (оборудования</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b/>
          <w:bCs/>
          <w:i/>
          <w:iCs/>
          <w:color w:val="000000"/>
          <w:sz w:val="24"/>
          <w:szCs w:val="24"/>
        </w:rPr>
        <w:t xml:space="preserve"> Качество изделий (работы)</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«5» ставиться, если изделие выполнено точно по чертежу; все размеры выдержаны; отделка выполнена в соответствии с требованиями инструкционной карты или по образцу.</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«4» ставиться, если изделие  выполнено по чертежу, размеры выдержаны, но качество отделки ниже требуемого.</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«3»  ставиться, если изделие  выполнено по чертежу с небольшими отклонениями; качество отделки удовлетворительное.</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«2» ставится, если изделие  выполнено с отступлениями от чертежа, не соответствует образцу. Дополнительная доработка не может привести к возможности использования изделия.</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w:t>
      </w:r>
      <w:r>
        <w:rPr>
          <w:rFonts w:hint="default" w:ascii="Times New Roman" w:hAnsi="Times New Roman" w:eastAsia="Times New Roman" w:cs="Times New Roman"/>
          <w:b/>
          <w:bCs/>
          <w:i/>
          <w:iCs/>
          <w:color w:val="000000"/>
          <w:sz w:val="24"/>
          <w:szCs w:val="24"/>
        </w:rPr>
        <w:t>Норма времени (выработки)</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«5» ставиться, если задание выполнено в полном объеме и в установленный срок.</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«4» ставиться, если на выполнение работы затрачено времени больше установленного по норме на 10%.</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«3»  ставиться, если на выполнение работы затрачено времени больше установленного по норме на 25%.</w:t>
      </w:r>
    </w:p>
    <w:p>
      <w:pPr>
        <w:spacing w:after="0" w:line="240" w:lineRule="auto"/>
        <w:ind w:firstLine="224"/>
        <w:jc w:val="both"/>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Отметка «2» ставится, если на выполнение работы затрачено времени против нормы больше чем на 25%.</w:t>
      </w: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sz w:val="24"/>
          <w:szCs w:val="24"/>
        </w:rPr>
      </w:pPr>
    </w:p>
    <w:tbl>
      <w:tblPr>
        <w:tblStyle w:val="9"/>
        <w:tblW w:w="1533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17"/>
        <w:gridCol w:w="5404"/>
        <w:gridCol w:w="765"/>
        <w:gridCol w:w="975"/>
        <w:gridCol w:w="4575"/>
        <w:gridCol w:w="30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w:t>
            </w:r>
          </w:p>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п/п</w:t>
            </w:r>
          </w:p>
        </w:tc>
        <w:tc>
          <w:tcPr>
            <w:tcW w:w="5404" w:type="dxa"/>
          </w:tcPr>
          <w:p>
            <w:pPr>
              <w:spacing w:after="0" w:line="240" w:lineRule="auto"/>
              <w:jc w:val="center"/>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Тема урока</w:t>
            </w:r>
          </w:p>
        </w:tc>
        <w:tc>
          <w:tcPr>
            <w:tcW w:w="765" w:type="dxa"/>
          </w:tcPr>
          <w:p>
            <w:pPr>
              <w:spacing w:after="0" w:line="240" w:lineRule="auto"/>
              <w:jc w:val="center"/>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Кол-во</w:t>
            </w:r>
          </w:p>
          <w:p>
            <w:pPr>
              <w:spacing w:after="0" w:line="240" w:lineRule="auto"/>
              <w:jc w:val="center"/>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часов</w:t>
            </w:r>
          </w:p>
        </w:tc>
        <w:tc>
          <w:tcPr>
            <w:tcW w:w="975" w:type="dxa"/>
            <w:tcBorders>
              <w:right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Дата</w:t>
            </w:r>
          </w:p>
        </w:tc>
        <w:tc>
          <w:tcPr>
            <w:tcW w:w="4575" w:type="dxa"/>
          </w:tcPr>
          <w:p>
            <w:pPr>
              <w:spacing w:after="0" w:line="240" w:lineRule="auto"/>
              <w:rPr>
                <w:rFonts w:hint="default" w:ascii="Times New Roman" w:hAnsi="Times New Roman" w:cs="Times New Roman" w:eastAsiaTheme="minorHAnsi"/>
                <w:b/>
                <w:sz w:val="24"/>
                <w:szCs w:val="24"/>
                <w:lang w:val="ru-RU" w:eastAsia="en-US"/>
              </w:rPr>
            </w:pPr>
            <w:r>
              <w:rPr>
                <w:rFonts w:hint="default" w:ascii="Times New Roman" w:hAnsi="Times New Roman" w:cs="Times New Roman" w:eastAsiaTheme="minorHAnsi"/>
                <w:b/>
                <w:sz w:val="24"/>
                <w:szCs w:val="24"/>
                <w:lang w:val="ru-RU" w:eastAsia="en-US"/>
              </w:rPr>
              <w:t xml:space="preserve"> Реализация программы воспитания, модуль «Школьный урок» и и профориентационного минимума</w:t>
            </w:r>
          </w:p>
        </w:tc>
        <w:tc>
          <w:tcPr>
            <w:tcW w:w="3000" w:type="dxa"/>
          </w:tcPr>
          <w:p>
            <w:pPr>
              <w:spacing w:after="0" w:line="240" w:lineRule="auto"/>
              <w:rPr>
                <w:rFonts w:hint="default" w:ascii="Times New Roman" w:hAnsi="Times New Roman" w:cs="Times New Roman" w:eastAsiaTheme="minorHAnsi"/>
                <w:b/>
                <w:sz w:val="24"/>
                <w:szCs w:val="24"/>
                <w:lang w:val="ru-RU" w:eastAsia="en-US"/>
              </w:rPr>
            </w:pPr>
            <w:r>
              <w:rPr>
                <w:rFonts w:hint="default" w:ascii="Times New Roman" w:hAnsi="Times New Roman" w:cs="Times New Roman" w:eastAsiaTheme="minorHAnsi"/>
                <w:b/>
                <w:sz w:val="24"/>
                <w:szCs w:val="24"/>
                <w:lang w:val="ru-RU" w:eastAsia="en-US"/>
              </w:rPr>
              <w:t>Формы контроля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sz w:val="24"/>
                <w:szCs w:val="24"/>
                <w:lang w:eastAsia="en-US"/>
              </w:rPr>
            </w:pPr>
          </w:p>
        </w:tc>
        <w:tc>
          <w:tcPr>
            <w:tcW w:w="5404" w:type="dxa"/>
          </w:tcPr>
          <w:p>
            <w:pPr>
              <w:spacing w:after="0" w:line="240" w:lineRule="auto"/>
              <w:jc w:val="center"/>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1 четверть</w:t>
            </w:r>
          </w:p>
        </w:tc>
        <w:tc>
          <w:tcPr>
            <w:tcW w:w="765" w:type="dxa"/>
          </w:tcPr>
          <w:p>
            <w:pPr>
              <w:spacing w:after="0" w:line="240" w:lineRule="auto"/>
              <w:rPr>
                <w:rFonts w:hint="default" w:ascii="Times New Roman" w:hAnsi="Times New Roman" w:cs="Times New Roman" w:eastAsiaTheme="minorHAnsi"/>
                <w:sz w:val="24"/>
                <w:szCs w:val="24"/>
                <w:lang w:eastAsia="en-US"/>
              </w:rPr>
            </w:pP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Pr>
          <w:p>
            <w:pPr>
              <w:spacing w:after="0" w:line="240" w:lineRule="auto"/>
              <w:rPr>
                <w:rFonts w:hint="default" w:ascii="Times New Roman" w:hAnsi="Times New Roman" w:cs="Times New Roman" w:eastAsiaTheme="minorHAnsi"/>
                <w:sz w:val="24"/>
                <w:szCs w:val="24"/>
                <w:lang w:eastAsia="en-US"/>
              </w:rPr>
            </w:pPr>
          </w:p>
        </w:tc>
        <w:tc>
          <w:tcPr>
            <w:tcW w:w="3000" w:type="dxa"/>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1</w:t>
            </w:r>
          </w:p>
        </w:tc>
        <w:tc>
          <w:tcPr>
            <w:tcW w:w="5404"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Вводное занятие.  </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1</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2</w:t>
            </w:r>
            <w:r>
              <w:rPr>
                <w:rFonts w:hint="default" w:ascii="Times New Roman" w:hAnsi="Times New Roman" w:cs="Times New Roman" w:eastAsiaTheme="minorHAnsi"/>
                <w:sz w:val="24"/>
                <w:szCs w:val="24"/>
                <w:lang w:eastAsia="en-US"/>
              </w:rPr>
              <w:t>.09.</w:t>
            </w:r>
          </w:p>
        </w:tc>
        <w:tc>
          <w:tcPr>
            <w:tcW w:w="4575" w:type="dxa"/>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Всероссийский урок ОБЖ</w:t>
            </w:r>
          </w:p>
        </w:tc>
        <w:tc>
          <w:tcPr>
            <w:tcW w:w="3000" w:type="dxa"/>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Беседа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w:t>
            </w:r>
          </w:p>
        </w:tc>
        <w:tc>
          <w:tcPr>
            <w:tcW w:w="5404"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Ремонтные работы.</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2</w:t>
            </w:r>
            <w:r>
              <w:rPr>
                <w:rFonts w:hint="default" w:ascii="Times New Roman" w:hAnsi="Times New Roman" w:cs="Times New Roman" w:eastAsiaTheme="minorHAnsi"/>
                <w:sz w:val="24"/>
                <w:szCs w:val="24"/>
                <w:lang w:eastAsia="en-US"/>
              </w:rPr>
              <w:t>.09.</w:t>
            </w:r>
          </w:p>
        </w:tc>
        <w:tc>
          <w:tcPr>
            <w:tcW w:w="4575" w:type="dxa"/>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Всероссийский праздник «День знаний»</w:t>
            </w:r>
          </w:p>
        </w:tc>
        <w:tc>
          <w:tcPr>
            <w:tcW w:w="3000" w:type="dxa"/>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Индивидуальная работа.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3</w:t>
            </w:r>
          </w:p>
        </w:tc>
        <w:tc>
          <w:tcPr>
            <w:tcW w:w="5404"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Узоры с перемещенными петлями. Провязывание образцов.</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4</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w:t>
            </w:r>
          </w:p>
          <w:p>
            <w:pPr>
              <w:spacing w:after="0" w:line="240" w:lineRule="auto"/>
              <w:rPr>
                <w:rFonts w:hint="default" w:ascii="Times New Roman" w:hAnsi="Times New Roman" w:cs="Times New Roman" w:eastAsiaTheme="minorHAnsi"/>
                <w:sz w:val="24"/>
                <w:szCs w:val="24"/>
                <w:lang w:eastAsia="en-US"/>
              </w:rPr>
            </w:pPr>
          </w:p>
        </w:tc>
        <w:tc>
          <w:tcPr>
            <w:tcW w:w="4575"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 xml:space="preserve"> </w:t>
            </w:r>
            <w:r>
              <w:rPr>
                <w:rFonts w:hint="default" w:ascii="Times New Roman" w:hAnsi="Times New Roman" w:cs="Times New Roman" w:eastAsiaTheme="minorHAnsi"/>
                <w:b/>
                <w:sz w:val="24"/>
                <w:szCs w:val="24"/>
                <w:lang w:eastAsia="en-US"/>
              </w:rPr>
              <w:t>Научить провязывать узоры с перемещенными петлями.</w:t>
            </w:r>
          </w:p>
        </w:tc>
        <w:tc>
          <w:tcPr>
            <w:tcW w:w="3000"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0" w:hRule="atLeast"/>
        </w:trPr>
        <w:tc>
          <w:tcPr>
            <w:tcW w:w="617" w:type="dxa"/>
          </w:tcPr>
          <w:p>
            <w:pPr>
              <w:spacing w:after="0" w:line="240" w:lineRule="auto"/>
              <w:rPr>
                <w:rFonts w:hint="default" w:ascii="Times New Roman" w:hAnsi="Times New Roman" w:cs="Times New Roman" w:eastAsiaTheme="minorHAnsi"/>
                <w:b/>
                <w:sz w:val="24"/>
                <w:szCs w:val="24"/>
                <w:lang w:eastAsia="en-US"/>
              </w:rPr>
            </w:pP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1.Образцы узоров.</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Провязывание</w:t>
            </w:r>
            <w:r>
              <w:rPr>
                <w:rFonts w:hint="default" w:ascii="Times New Roman" w:hAnsi="Times New Roman" w:cs="Times New Roman" w:eastAsiaTheme="minorHAnsi"/>
                <w:sz w:val="24"/>
                <w:szCs w:val="24"/>
                <w:lang w:eastAsia="en-US"/>
              </w:rPr>
              <w:t xml:space="preserve">  образцов узоров</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09</w:t>
            </w:r>
            <w:r>
              <w:rPr>
                <w:rFonts w:hint="default" w:ascii="Times New Roman" w:hAnsi="Times New Roman" w:cs="Times New Roman" w:eastAsiaTheme="minorHAnsi"/>
                <w:sz w:val="24"/>
                <w:szCs w:val="24"/>
                <w:lang w:eastAsia="en-US"/>
              </w:rPr>
              <w:t>.09.</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6</w:t>
            </w:r>
            <w:r>
              <w:rPr>
                <w:rFonts w:hint="default" w:ascii="Times New Roman" w:hAnsi="Times New Roman" w:cs="Times New Roman" w:eastAsiaTheme="minorHAnsi"/>
                <w:sz w:val="24"/>
                <w:szCs w:val="24"/>
                <w:lang w:eastAsia="en-US"/>
              </w:rPr>
              <w:t>.09.</w:t>
            </w:r>
          </w:p>
        </w:tc>
        <w:tc>
          <w:tcPr>
            <w:tcW w:w="4575" w:type="dxa"/>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Международный день распространения грамотности</w:t>
            </w:r>
          </w:p>
        </w:tc>
        <w:tc>
          <w:tcPr>
            <w:tcW w:w="3000" w:type="dxa"/>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Групповая работа</w:t>
            </w:r>
          </w:p>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17"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5404"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Детская одежда.</w:t>
            </w:r>
            <w:r>
              <w:rPr>
                <w:rFonts w:hint="default" w:ascii="Times New Roman" w:hAnsi="Times New Roman" w:cs="Times New Roman" w:eastAsiaTheme="minorHAnsi"/>
                <w:sz w:val="24"/>
                <w:szCs w:val="24"/>
                <w:lang w:eastAsia="en-US"/>
              </w:rPr>
              <w:t xml:space="preserve">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Дать представление о детской вязанной одежде.</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617"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1.Фасоны детского платья.</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3</w:t>
            </w:r>
            <w:r>
              <w:rPr>
                <w:rFonts w:hint="default" w:ascii="Times New Roman" w:hAnsi="Times New Roman" w:cs="Times New Roman" w:eastAsiaTheme="minorHAnsi"/>
                <w:sz w:val="24"/>
                <w:szCs w:val="24"/>
                <w:lang w:eastAsia="en-US"/>
              </w:rPr>
              <w:t>.09.</w:t>
            </w:r>
          </w:p>
        </w:tc>
        <w:tc>
          <w:tcPr>
            <w:tcW w:w="4575" w:type="dxa"/>
            <w:vMerge w:val="restart"/>
            <w:tcBorders>
              <w:top w:val="single" w:color="auto" w:sz="4" w:space="0"/>
            </w:tcBorders>
          </w:tcPr>
          <w:p>
            <w:pPr>
              <w:spacing w:after="0" w:line="240" w:lineRule="auto"/>
              <w:rPr>
                <w:rFonts w:hint="default" w:ascii="Times New Roman" w:hAnsi="Times New Roman" w:cs="Times New Roman" w:eastAsiaTheme="minorHAnsi"/>
                <w:b/>
                <w:sz w:val="24"/>
                <w:szCs w:val="24"/>
                <w:lang w:val="ru-RU" w:eastAsia="en-US"/>
              </w:rPr>
            </w:pPr>
            <w:r>
              <w:rPr>
                <w:rFonts w:hint="default" w:ascii="Times New Roman" w:hAnsi="Times New Roman" w:cs="Times New Roman" w:eastAsiaTheme="minorHAnsi"/>
                <w:sz w:val="24"/>
                <w:szCs w:val="24"/>
                <w:lang w:val="ru-RU" w:eastAsia="en-US"/>
              </w:rPr>
              <w:t xml:space="preserve"> </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Беседа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3" w:hRule="atLeast"/>
        </w:trPr>
        <w:tc>
          <w:tcPr>
            <w:tcW w:w="617" w:type="dxa"/>
          </w:tcPr>
          <w:p>
            <w:pPr>
              <w:spacing w:after="0" w:line="240" w:lineRule="auto"/>
              <w:rPr>
                <w:rFonts w:hint="default" w:ascii="Times New Roman" w:hAnsi="Times New Roman" w:cs="Times New Roman" w:eastAsiaTheme="minorHAnsi"/>
                <w:b/>
                <w:sz w:val="24"/>
                <w:szCs w:val="24"/>
                <w:lang w:eastAsia="en-US"/>
              </w:rPr>
            </w:pP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1.Вязание детского платья.</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30</w:t>
            </w:r>
            <w:r>
              <w:rPr>
                <w:rFonts w:hint="default" w:ascii="Times New Roman" w:hAnsi="Times New Roman" w:cs="Times New Roman" w:eastAsiaTheme="minorHAnsi"/>
                <w:sz w:val="24"/>
                <w:szCs w:val="24"/>
                <w:lang w:eastAsia="en-US"/>
              </w:rPr>
              <w:t>.</w:t>
            </w:r>
            <w:r>
              <w:rPr>
                <w:rFonts w:hint="default" w:ascii="Times New Roman" w:hAnsi="Times New Roman" w:cs="Times New Roman" w:eastAsiaTheme="minorHAnsi"/>
                <w:sz w:val="24"/>
                <w:szCs w:val="24"/>
                <w:lang w:val="ru-RU" w:eastAsia="en-US"/>
              </w:rPr>
              <w:t>09</w:t>
            </w:r>
            <w:r>
              <w:rPr>
                <w:rFonts w:hint="default" w:ascii="Times New Roman" w:hAnsi="Times New Roman" w:cs="Times New Roman" w:eastAsiaTheme="minorHAnsi"/>
                <w:sz w:val="24"/>
                <w:szCs w:val="24"/>
                <w:lang w:eastAsia="en-US"/>
              </w:rPr>
              <w:t>.</w:t>
            </w:r>
          </w:p>
        </w:tc>
        <w:tc>
          <w:tcPr>
            <w:tcW w:w="4575" w:type="dxa"/>
            <w:vMerge w:val="continue"/>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98" w:hRule="atLeast"/>
        </w:trPr>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5</w:t>
            </w: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Детские башмачки.</w:t>
            </w:r>
            <w:r>
              <w:rPr>
                <w:rFonts w:hint="default" w:ascii="Times New Roman" w:hAnsi="Times New Roman" w:cs="Times New Roman" w:eastAsiaTheme="minorHAnsi"/>
                <w:sz w:val="24"/>
                <w:szCs w:val="24"/>
                <w:lang w:eastAsia="en-US"/>
              </w:rPr>
              <w:t xml:space="preserve">  </w:t>
            </w:r>
          </w:p>
        </w:tc>
        <w:tc>
          <w:tcPr>
            <w:tcW w:w="765"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vMerge w:val="restart"/>
          </w:tcPr>
          <w:p>
            <w:pPr>
              <w:spacing w:after="0" w:line="240" w:lineRule="auto"/>
              <w:rPr>
                <w:rFonts w:hint="default" w:ascii="Times New Roman" w:hAnsi="Times New Roman" w:cs="Times New Roman" w:eastAsiaTheme="minorHAnsi"/>
                <w:b w:val="0"/>
                <w:bCs/>
                <w:sz w:val="24"/>
                <w:szCs w:val="24"/>
                <w:lang w:eastAsia="en-US"/>
              </w:rPr>
            </w:pPr>
            <w:r>
              <w:rPr>
                <w:rFonts w:hint="default" w:ascii="Times New Roman" w:hAnsi="Times New Roman" w:cs="Times New Roman" w:eastAsiaTheme="minorHAnsi"/>
                <w:b w:val="0"/>
                <w:bCs/>
                <w:sz w:val="24"/>
                <w:szCs w:val="24"/>
                <w:lang w:eastAsia="en-US"/>
              </w:rPr>
              <w:t>Научить рассчитывать петли для вязания пинеток.</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День работника дошкольного образования </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Практическая работа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16" w:hRule="atLeast"/>
        </w:trPr>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w:t>
            </w:r>
          </w:p>
        </w:tc>
        <w:tc>
          <w:tcPr>
            <w:tcW w:w="5404" w:type="dxa"/>
          </w:tcPr>
          <w:p>
            <w:pPr>
              <w:pStyle w:val="14"/>
              <w:numPr>
                <w:ilvl w:val="0"/>
                <w:numId w:val="1"/>
              </w:num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Пинетки детские.</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4</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7</w:t>
            </w:r>
            <w:r>
              <w:rPr>
                <w:rFonts w:hint="default" w:ascii="Times New Roman" w:hAnsi="Times New Roman" w:cs="Times New Roman" w:eastAsiaTheme="minorHAnsi"/>
                <w:sz w:val="24"/>
                <w:szCs w:val="24"/>
                <w:lang w:eastAsia="en-US"/>
              </w:rPr>
              <w:t>.10.</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4</w:t>
            </w:r>
            <w:r>
              <w:rPr>
                <w:rFonts w:hint="default" w:ascii="Times New Roman" w:hAnsi="Times New Roman" w:cs="Times New Roman" w:eastAsiaTheme="minorHAnsi"/>
                <w:sz w:val="24"/>
                <w:szCs w:val="24"/>
                <w:lang w:eastAsia="en-US"/>
              </w:rPr>
              <w:t>.10.</w:t>
            </w:r>
          </w:p>
        </w:tc>
        <w:tc>
          <w:tcPr>
            <w:tcW w:w="4575" w:type="dxa"/>
            <w:vMerge w:val="continue"/>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5" w:hRule="atLeast"/>
        </w:trPr>
        <w:tc>
          <w:tcPr>
            <w:tcW w:w="617"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6</w:t>
            </w:r>
          </w:p>
        </w:tc>
        <w:tc>
          <w:tcPr>
            <w:tcW w:w="5404"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Детские головные уборы.</w:t>
            </w:r>
            <w:r>
              <w:rPr>
                <w:rFonts w:hint="default" w:ascii="Times New Roman" w:hAnsi="Times New Roman" w:cs="Times New Roman" w:eastAsiaTheme="minorHAnsi"/>
                <w:sz w:val="24"/>
                <w:szCs w:val="24"/>
                <w:lang w:eastAsia="en-US"/>
              </w:rPr>
              <w:t xml:space="preserve">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val="ru-RU" w:eastAsia="en-US"/>
              </w:rPr>
            </w:pPr>
            <w:r>
              <w:rPr>
                <w:rFonts w:hint="default" w:ascii="Times New Roman" w:hAnsi="Times New Roman" w:cs="Times New Roman" w:eastAsiaTheme="minorHAnsi"/>
                <w:sz w:val="24"/>
                <w:szCs w:val="24"/>
                <w:lang w:eastAsia="en-US"/>
              </w:rPr>
              <w:t xml:space="preserve"> </w:t>
            </w:r>
            <w:r>
              <w:rPr>
                <w:rFonts w:hint="default" w:ascii="Times New Roman" w:hAnsi="Times New Roman" w:cs="Times New Roman" w:eastAsiaTheme="minorHAnsi"/>
                <w:sz w:val="24"/>
                <w:szCs w:val="24"/>
                <w:lang w:val="ru-RU" w:eastAsia="en-US"/>
              </w:rPr>
              <w:t>2</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val="0"/>
                <w:bCs/>
                <w:sz w:val="24"/>
                <w:szCs w:val="24"/>
                <w:lang w:eastAsia="en-US"/>
              </w:rPr>
              <w:t>Научить вязать детскую шапочку с оплечьем.</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0" w:hRule="atLeast"/>
        </w:trPr>
        <w:tc>
          <w:tcPr>
            <w:tcW w:w="617"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b/>
                <w:sz w:val="24"/>
                <w:szCs w:val="24"/>
                <w:lang w:eastAsia="en-US"/>
              </w:rPr>
            </w:pPr>
            <w:bookmarkStart w:id="0" w:name="_GoBack" w:colFirst="1" w:colLast="1"/>
          </w:p>
        </w:tc>
        <w:tc>
          <w:tcPr>
            <w:tcW w:w="5404" w:type="dxa"/>
            <w:tcBorders>
              <w:top w:val="single" w:color="auto" w:sz="4" w:space="0"/>
              <w:left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1.Виды вязанных детских головных уборов.</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1</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1</w:t>
            </w:r>
            <w:r>
              <w:rPr>
                <w:rFonts w:hint="default" w:ascii="Times New Roman" w:hAnsi="Times New Roman" w:cs="Times New Roman" w:eastAsiaTheme="minorHAnsi"/>
                <w:sz w:val="24"/>
                <w:szCs w:val="24"/>
                <w:lang w:eastAsia="en-US"/>
              </w:rPr>
              <w:t>.10.</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val="ru-RU" w:eastAsia="en-US"/>
              </w:rPr>
            </w:pPr>
            <w:r>
              <w:rPr>
                <w:rFonts w:hint="default" w:ascii="Times New Roman" w:hAnsi="Times New Roman" w:cs="Times New Roman" w:eastAsiaTheme="minorHAnsi"/>
                <w:b w:val="0"/>
                <w:bCs/>
                <w:sz w:val="24"/>
                <w:szCs w:val="24"/>
                <w:lang w:val="ru-RU" w:eastAsia="en-US"/>
              </w:rPr>
              <w:t>Международный день библиотек</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Беседа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5" w:hRule="atLeast"/>
        </w:trPr>
        <w:tc>
          <w:tcPr>
            <w:tcW w:w="617"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lef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2.Вязание детской шапочки.</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1</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1</w:t>
            </w:r>
            <w:r>
              <w:rPr>
                <w:rFonts w:hint="default" w:ascii="Times New Roman" w:hAnsi="Times New Roman" w:cs="Times New Roman" w:eastAsiaTheme="minorHAnsi"/>
                <w:sz w:val="24"/>
                <w:szCs w:val="24"/>
                <w:lang w:eastAsia="en-US"/>
              </w:rPr>
              <w:t>.10.</w:t>
            </w:r>
          </w:p>
        </w:tc>
        <w:tc>
          <w:tcPr>
            <w:tcW w:w="4575" w:type="dxa"/>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w:t>
            </w:r>
          </w:p>
        </w:tc>
        <w:tc>
          <w:tcPr>
            <w:tcW w:w="3000" w:type="dxa"/>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Практическая работа</w:t>
            </w:r>
          </w:p>
        </w:tc>
      </w:tr>
      <w:bookmarkEnd w:id="0"/>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p>
        </w:tc>
        <w:tc>
          <w:tcPr>
            <w:tcW w:w="5404" w:type="dxa"/>
          </w:tcPr>
          <w:p>
            <w:pPr>
              <w:spacing w:after="0" w:line="240" w:lineRule="auto"/>
              <w:jc w:val="center"/>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 четверть</w:t>
            </w:r>
          </w:p>
        </w:tc>
        <w:tc>
          <w:tcPr>
            <w:tcW w:w="765" w:type="dxa"/>
          </w:tcPr>
          <w:p>
            <w:pPr>
              <w:spacing w:after="0" w:line="240" w:lineRule="auto"/>
              <w:rPr>
                <w:rFonts w:hint="default" w:ascii="Times New Roman" w:hAnsi="Times New Roman" w:cs="Times New Roman" w:eastAsiaTheme="minorHAnsi"/>
                <w:sz w:val="24"/>
                <w:szCs w:val="24"/>
                <w:lang w:eastAsia="en-US"/>
              </w:rPr>
            </w:pP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Pr>
          <w:p>
            <w:pPr>
              <w:spacing w:after="0" w:line="240" w:lineRule="auto"/>
              <w:rPr>
                <w:rFonts w:hint="default" w:ascii="Times New Roman" w:hAnsi="Times New Roman" w:cs="Times New Roman" w:eastAsiaTheme="minorHAnsi"/>
                <w:sz w:val="24"/>
                <w:szCs w:val="24"/>
                <w:lang w:eastAsia="en-US"/>
              </w:rPr>
            </w:pPr>
          </w:p>
        </w:tc>
        <w:tc>
          <w:tcPr>
            <w:tcW w:w="3000" w:type="dxa"/>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 w:hRule="atLeast"/>
        </w:trPr>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1</w:t>
            </w: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Вводное занятие.</w:t>
            </w:r>
            <w:r>
              <w:rPr>
                <w:rFonts w:hint="default" w:ascii="Times New Roman" w:hAnsi="Times New Roman" w:cs="Times New Roman" w:eastAsiaTheme="minorHAnsi"/>
                <w:sz w:val="24"/>
                <w:szCs w:val="24"/>
                <w:lang w:eastAsia="en-US"/>
              </w:rPr>
              <w:t xml:space="preserve"> Жакеты. Виды жакетов.</w:t>
            </w:r>
          </w:p>
        </w:tc>
        <w:tc>
          <w:tcPr>
            <w:tcW w:w="765"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1</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1</w:t>
            </w:r>
            <w:r>
              <w:rPr>
                <w:rFonts w:hint="default" w:ascii="Times New Roman" w:hAnsi="Times New Roman" w:cs="Times New Roman" w:eastAsiaTheme="minorHAnsi"/>
                <w:sz w:val="24"/>
                <w:szCs w:val="24"/>
                <w:lang w:eastAsia="en-US"/>
              </w:rPr>
              <w:t>.11.</w:t>
            </w: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Медународный день слепых</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Беседа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5" w:hRule="atLeast"/>
        </w:trPr>
        <w:tc>
          <w:tcPr>
            <w:tcW w:w="617"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w:t>
            </w:r>
          </w:p>
        </w:tc>
        <w:tc>
          <w:tcPr>
            <w:tcW w:w="5404"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Жакет с рукавом реглан.</w:t>
            </w:r>
            <w:r>
              <w:rPr>
                <w:rFonts w:hint="default" w:ascii="Times New Roman" w:hAnsi="Times New Roman" w:cs="Times New Roman" w:eastAsiaTheme="minorHAnsi"/>
                <w:sz w:val="24"/>
                <w:szCs w:val="24"/>
                <w:lang w:eastAsia="en-US"/>
              </w:rPr>
              <w:t xml:space="preserve">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3</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b w:val="0"/>
                <w:bCs/>
                <w:sz w:val="24"/>
                <w:szCs w:val="24"/>
                <w:lang w:val="ru-RU" w:eastAsia="en-US"/>
              </w:rPr>
              <w:t xml:space="preserve"> </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30" w:hRule="atLeast"/>
        </w:trPr>
        <w:tc>
          <w:tcPr>
            <w:tcW w:w="617"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1. Способы вязания жакета.</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1</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1</w:t>
            </w:r>
            <w:r>
              <w:rPr>
                <w:rFonts w:hint="default" w:ascii="Times New Roman" w:hAnsi="Times New Roman" w:cs="Times New Roman" w:eastAsiaTheme="minorHAnsi"/>
                <w:sz w:val="24"/>
                <w:szCs w:val="24"/>
                <w:lang w:eastAsia="en-US"/>
              </w:rPr>
              <w:t>.11.</w:t>
            </w:r>
          </w:p>
        </w:tc>
        <w:tc>
          <w:tcPr>
            <w:tcW w:w="4575" w:type="dxa"/>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w:t>
            </w:r>
          </w:p>
        </w:tc>
        <w:tc>
          <w:tcPr>
            <w:tcW w:w="3000" w:type="dxa"/>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Беседа</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w:t>
            </w: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2.Способы вязания жакета реглан.</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18</w:t>
            </w:r>
            <w:r>
              <w:rPr>
                <w:rFonts w:hint="default" w:ascii="Times New Roman" w:hAnsi="Times New Roman" w:cs="Times New Roman" w:eastAsiaTheme="minorHAnsi"/>
                <w:sz w:val="24"/>
                <w:szCs w:val="24"/>
                <w:lang w:eastAsia="en-US"/>
              </w:rPr>
              <w:t>.11.</w:t>
            </w: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День матери в России</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Практическая работа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3" w:hRule="atLeast"/>
        </w:trPr>
        <w:tc>
          <w:tcPr>
            <w:tcW w:w="617"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3</w:t>
            </w:r>
          </w:p>
        </w:tc>
        <w:tc>
          <w:tcPr>
            <w:tcW w:w="5404"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Цельновязный жакет реглан.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6</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Научить вязать жакет реглан.</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2" w:hRule="atLeast"/>
        </w:trPr>
        <w:tc>
          <w:tcPr>
            <w:tcW w:w="617"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1.Вязание жакета от линии шеи до проймы. </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eastAsia="en-US"/>
              </w:rPr>
              <w:t xml:space="preserve"> </w:t>
            </w:r>
            <w:r>
              <w:rPr>
                <w:rFonts w:hint="default" w:ascii="Times New Roman" w:hAnsi="Times New Roman" w:cs="Times New Roman" w:eastAsiaTheme="minorHAnsi"/>
                <w:sz w:val="24"/>
                <w:szCs w:val="24"/>
                <w:lang w:val="ru-RU" w:eastAsia="en-US"/>
              </w:rPr>
              <w:t>6</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25</w:t>
            </w: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1</w:t>
            </w:r>
            <w:r>
              <w:rPr>
                <w:rFonts w:hint="default" w:ascii="Times New Roman" w:hAnsi="Times New Roman" w:cs="Times New Roman" w:eastAsiaTheme="minorHAnsi"/>
                <w:sz w:val="24"/>
                <w:szCs w:val="24"/>
                <w:lang w:eastAsia="en-US"/>
              </w:rPr>
              <w:t>.</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02</w:t>
            </w:r>
            <w:r>
              <w:rPr>
                <w:rFonts w:hint="default" w:ascii="Times New Roman" w:hAnsi="Times New Roman" w:cs="Times New Roman" w:eastAsiaTheme="minorHAnsi"/>
                <w:sz w:val="24"/>
                <w:szCs w:val="24"/>
                <w:lang w:eastAsia="en-US"/>
              </w:rPr>
              <w:t>.12</w:t>
            </w:r>
            <w:r>
              <w:rPr>
                <w:rFonts w:hint="default" w:ascii="Times New Roman" w:hAnsi="Times New Roman" w:cs="Times New Roman" w:eastAsiaTheme="minorHAnsi"/>
                <w:sz w:val="24"/>
                <w:szCs w:val="24"/>
                <w:lang w:val="ru-RU" w:eastAsia="en-US"/>
              </w:rPr>
              <w:t>.</w:t>
            </w:r>
            <w:r>
              <w:rPr>
                <w:rFonts w:hint="default" w:ascii="Times New Roman" w:hAnsi="Times New Roman" w:cs="Times New Roman" w:eastAsiaTheme="minorHAnsi"/>
                <w:sz w:val="24"/>
                <w:szCs w:val="24"/>
                <w:lang w:eastAsia="en-US"/>
              </w:rPr>
              <w:t xml:space="preserve"> </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09.12.</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Международный день инвалидов</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Практическая работа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4" w:hRule="atLeast"/>
        </w:trPr>
        <w:tc>
          <w:tcPr>
            <w:tcW w:w="617"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2.Вязание рукавов.</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2</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16</w:t>
            </w:r>
            <w:r>
              <w:rPr>
                <w:rFonts w:hint="default" w:ascii="Times New Roman" w:hAnsi="Times New Roman" w:cs="Times New Roman" w:eastAsiaTheme="minorHAnsi"/>
                <w:sz w:val="24"/>
                <w:szCs w:val="24"/>
                <w:lang w:eastAsia="en-US"/>
              </w:rPr>
              <w:t>.12.</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23.12.</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Единый урок «Права человека»</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Практическая работа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2" w:hRule="atLeast"/>
        </w:trPr>
        <w:tc>
          <w:tcPr>
            <w:tcW w:w="617"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5404"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Самостоятельная работа</w:t>
            </w:r>
          </w:p>
        </w:tc>
        <w:tc>
          <w:tcPr>
            <w:tcW w:w="765"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30</w:t>
            </w:r>
            <w:r>
              <w:rPr>
                <w:rFonts w:hint="default" w:ascii="Times New Roman" w:hAnsi="Times New Roman" w:cs="Times New Roman" w:eastAsiaTheme="minorHAnsi"/>
                <w:sz w:val="24"/>
                <w:szCs w:val="24"/>
                <w:lang w:eastAsia="en-US"/>
              </w:rPr>
              <w:t>.12.</w:t>
            </w:r>
          </w:p>
        </w:tc>
        <w:tc>
          <w:tcPr>
            <w:tcW w:w="457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3000" w:type="dxa"/>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Самостоятельная работа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gridAfter w:val="2"/>
          <w:wAfter w:w="7575" w:type="dxa"/>
        </w:trPr>
        <w:tc>
          <w:tcPr>
            <w:tcW w:w="7761" w:type="dxa"/>
            <w:gridSpan w:val="4"/>
            <w:tcBorders>
              <w:right w:val="single" w:color="auto" w:sz="4" w:space="0"/>
            </w:tcBorders>
          </w:tcPr>
          <w:p>
            <w:pPr>
              <w:spacing w:after="0" w:line="240" w:lineRule="auto"/>
              <w:jc w:val="center"/>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3 четверть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1</w:t>
            </w:r>
          </w:p>
        </w:tc>
        <w:tc>
          <w:tcPr>
            <w:tcW w:w="5404"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Вводное занятие. </w:t>
            </w:r>
          </w:p>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w:t>
            </w:r>
          </w:p>
        </w:tc>
        <w:tc>
          <w:tcPr>
            <w:tcW w:w="765"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1</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3</w:t>
            </w:r>
            <w:r>
              <w:rPr>
                <w:rFonts w:hint="default" w:ascii="Times New Roman" w:hAnsi="Times New Roman" w:cs="Times New Roman" w:eastAsiaTheme="minorHAnsi"/>
                <w:sz w:val="24"/>
                <w:szCs w:val="24"/>
                <w:lang w:eastAsia="en-US"/>
              </w:rPr>
              <w:t>.01.</w:t>
            </w:r>
          </w:p>
        </w:tc>
        <w:tc>
          <w:tcPr>
            <w:tcW w:w="457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Развитие художественного вкуса, отработка умений пользоваться специальной литературой по вязанию.</w:t>
            </w:r>
          </w:p>
        </w:tc>
        <w:tc>
          <w:tcPr>
            <w:tcW w:w="3000"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Журналы, модели, одежды.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35" w:hRule="atLeast"/>
        </w:trPr>
        <w:tc>
          <w:tcPr>
            <w:tcW w:w="617" w:type="dxa"/>
            <w:vMerge w:val="restart"/>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2</w:t>
            </w:r>
          </w:p>
        </w:tc>
        <w:tc>
          <w:tcPr>
            <w:tcW w:w="5404"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Отделка трикотажных изделий вышивкой.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3</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Научить вышивать на трикотажных изделиях.</w:t>
            </w:r>
          </w:p>
          <w:p>
            <w:pPr>
              <w:spacing w:after="0" w:line="240" w:lineRule="auto"/>
              <w:rPr>
                <w:rFonts w:hint="default" w:ascii="Times New Roman" w:hAnsi="Times New Roman" w:cs="Times New Roman" w:eastAsiaTheme="minorHAnsi"/>
                <w:sz w:val="24"/>
                <w:szCs w:val="24"/>
                <w:lang w:eastAsia="en-US"/>
              </w:rPr>
            </w:pP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617" w:type="dxa"/>
            <w:vMerge w:val="continue"/>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1.Швы применяемые для отделки изделий.</w:t>
            </w:r>
            <w:r>
              <w:rPr>
                <w:rFonts w:hint="default" w:ascii="Times New Roman" w:hAnsi="Times New Roman" w:cs="Times New Roman" w:eastAsiaTheme="minorHAnsi"/>
                <w:b/>
                <w:sz w:val="24"/>
                <w:szCs w:val="24"/>
                <w:lang w:eastAsia="en-US"/>
              </w:rPr>
              <w:t xml:space="preserve">   </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3</w:t>
            </w:r>
            <w:r>
              <w:rPr>
                <w:rFonts w:hint="default" w:ascii="Times New Roman" w:hAnsi="Times New Roman" w:cs="Times New Roman" w:eastAsiaTheme="minorHAnsi"/>
                <w:sz w:val="24"/>
                <w:szCs w:val="24"/>
                <w:lang w:eastAsia="en-US"/>
              </w:rPr>
              <w:t>.01.</w:t>
            </w:r>
          </w:p>
        </w:tc>
        <w:tc>
          <w:tcPr>
            <w:tcW w:w="4575" w:type="dxa"/>
            <w:vMerge w:val="restart"/>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 xml:space="preserve">Научить разумному подходу к основам композиции, законам и формам развития моды. </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Образцы изделий с отделкой вышивки.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2. Выполнение вышивки.</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0</w:t>
            </w:r>
            <w:r>
              <w:rPr>
                <w:rFonts w:hint="default" w:ascii="Times New Roman" w:hAnsi="Times New Roman" w:cs="Times New Roman" w:eastAsiaTheme="minorHAnsi"/>
                <w:sz w:val="24"/>
                <w:szCs w:val="24"/>
                <w:lang w:eastAsia="en-US"/>
              </w:rPr>
              <w:t>.01.</w:t>
            </w:r>
          </w:p>
        </w:tc>
        <w:tc>
          <w:tcPr>
            <w:tcW w:w="4575" w:type="dxa"/>
            <w:vMerge w:val="continue"/>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trPr>
        <w:tc>
          <w:tcPr>
            <w:tcW w:w="617"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3</w:t>
            </w:r>
          </w:p>
        </w:tc>
        <w:tc>
          <w:tcPr>
            <w:tcW w:w="5404"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Аппликация как отделка трикотажных изделий.</w:t>
            </w:r>
            <w:r>
              <w:rPr>
                <w:rFonts w:hint="default" w:ascii="Times New Roman" w:hAnsi="Times New Roman" w:cs="Times New Roman" w:eastAsiaTheme="minorHAnsi"/>
                <w:sz w:val="24"/>
                <w:szCs w:val="24"/>
                <w:lang w:eastAsia="en-US"/>
              </w:rPr>
              <w:t xml:space="preserve">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4</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b/>
                <w:sz w:val="24"/>
                <w:szCs w:val="24"/>
                <w:lang w:val="ru-RU" w:eastAsia="en-US"/>
              </w:rPr>
            </w:pPr>
            <w:r>
              <w:rPr>
                <w:rFonts w:hint="default" w:ascii="Times New Roman" w:hAnsi="Times New Roman" w:cs="Times New Roman" w:eastAsiaTheme="minorHAnsi"/>
                <w:b/>
                <w:sz w:val="24"/>
                <w:szCs w:val="24"/>
                <w:lang w:val="ru-RU" w:eastAsia="en-US"/>
              </w:rPr>
              <w:t xml:space="preserve"> </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617"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 Изучение образцов аппликации.</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7</w:t>
            </w:r>
            <w:r>
              <w:rPr>
                <w:rFonts w:hint="default" w:ascii="Times New Roman" w:hAnsi="Times New Roman" w:cs="Times New Roman" w:eastAsiaTheme="minorHAnsi"/>
                <w:sz w:val="24"/>
                <w:szCs w:val="24"/>
                <w:lang w:eastAsia="en-US"/>
              </w:rPr>
              <w:t>.01.</w:t>
            </w:r>
          </w:p>
        </w:tc>
        <w:tc>
          <w:tcPr>
            <w:tcW w:w="4575"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Виды тканей, отделочный материал.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17"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w:t>
            </w:r>
          </w:p>
        </w:tc>
        <w:tc>
          <w:tcPr>
            <w:tcW w:w="5404"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2.Вязание аппликации.</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3</w:t>
            </w:r>
            <w:r>
              <w:rPr>
                <w:rFonts w:hint="default" w:ascii="Times New Roman" w:hAnsi="Times New Roman" w:cs="Times New Roman" w:eastAsiaTheme="minorHAnsi"/>
                <w:sz w:val="24"/>
                <w:szCs w:val="24"/>
                <w:lang w:eastAsia="en-US"/>
              </w:rPr>
              <w:t>.02.</w:t>
            </w:r>
          </w:p>
        </w:tc>
        <w:tc>
          <w:tcPr>
            <w:tcW w:w="4575" w:type="dxa"/>
            <w:vMerge w:val="continue"/>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7" w:hRule="atLeast"/>
        </w:trPr>
        <w:tc>
          <w:tcPr>
            <w:tcW w:w="617" w:type="dxa"/>
            <w:vMerge w:val="restart"/>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5404"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Вязание узоров.</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Закрепить умения вязания образцов по схемам.</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81" w:hRule="atLeast"/>
        </w:trPr>
        <w:tc>
          <w:tcPr>
            <w:tcW w:w="617" w:type="dxa"/>
            <w:vMerge w:val="continue"/>
          </w:tcPr>
          <w:p>
            <w:pPr>
              <w:spacing w:after="0" w:line="240" w:lineRule="auto"/>
              <w:rPr>
                <w:rFonts w:hint="default" w:ascii="Times New Roman" w:hAnsi="Times New Roman" w:cs="Times New Roman" w:eastAsiaTheme="minorHAnsi"/>
                <w:b/>
                <w:sz w:val="24"/>
                <w:szCs w:val="24"/>
                <w:lang w:eastAsia="en-US"/>
              </w:rPr>
            </w:pPr>
          </w:p>
        </w:tc>
        <w:tc>
          <w:tcPr>
            <w:tcW w:w="5404"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1.Образцы узоров выполненных крючком.</w:t>
            </w:r>
          </w:p>
        </w:tc>
        <w:tc>
          <w:tcPr>
            <w:tcW w:w="765"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0</w:t>
            </w:r>
            <w:r>
              <w:rPr>
                <w:rFonts w:hint="default" w:ascii="Times New Roman" w:hAnsi="Times New Roman" w:cs="Times New Roman" w:eastAsiaTheme="minorHAnsi"/>
                <w:sz w:val="24"/>
                <w:szCs w:val="24"/>
                <w:lang w:eastAsia="en-US"/>
              </w:rPr>
              <w:t>.02.</w:t>
            </w:r>
          </w:p>
        </w:tc>
        <w:tc>
          <w:tcPr>
            <w:tcW w:w="4575"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Коррекция памяти на основе упражнений в запоминании и воспроизведении.</w:t>
            </w:r>
          </w:p>
        </w:tc>
        <w:tc>
          <w:tcPr>
            <w:tcW w:w="3000"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Виды узоров- образцы, схемы узоров.</w:t>
            </w:r>
          </w:p>
        </w:tc>
      </w:tr>
    </w:tbl>
    <w:p>
      <w:pPr>
        <w:spacing w:line="240" w:lineRule="auto"/>
        <w:rPr>
          <w:rFonts w:hint="default" w:ascii="Times New Roman" w:hAnsi="Times New Roman" w:cs="Times New Roman"/>
          <w:sz w:val="24"/>
          <w:szCs w:val="24"/>
        </w:rPr>
      </w:pPr>
    </w:p>
    <w:tbl>
      <w:tblPr>
        <w:tblStyle w:val="9"/>
        <w:tblW w:w="1533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73"/>
        <w:gridCol w:w="5348"/>
        <w:gridCol w:w="765"/>
        <w:gridCol w:w="975"/>
        <w:gridCol w:w="4575"/>
        <w:gridCol w:w="300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8" w:hRule="atLeast"/>
        </w:trPr>
        <w:tc>
          <w:tcPr>
            <w:tcW w:w="673"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5</w:t>
            </w:r>
          </w:p>
        </w:tc>
        <w:tc>
          <w:tcPr>
            <w:tcW w:w="5348"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 xml:space="preserve">Вязание шалей крючком.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2</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Научить вязать шали.</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02" w:hRule="atLeast"/>
        </w:trPr>
        <w:tc>
          <w:tcPr>
            <w:tcW w:w="673"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1.Шаль цельно вязанная из мотивов.</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7</w:t>
            </w:r>
            <w:r>
              <w:rPr>
                <w:rFonts w:hint="default" w:ascii="Times New Roman" w:hAnsi="Times New Roman" w:cs="Times New Roman" w:eastAsiaTheme="minorHAnsi"/>
                <w:sz w:val="24"/>
                <w:szCs w:val="24"/>
                <w:lang w:eastAsia="en-US"/>
              </w:rPr>
              <w:t>.02.</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w:t>
            </w:r>
          </w:p>
        </w:tc>
        <w:tc>
          <w:tcPr>
            <w:tcW w:w="4575"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Коррекция памяти на основе упражнений в запоминании и воспроизведении.</w:t>
            </w:r>
          </w:p>
        </w:tc>
        <w:tc>
          <w:tcPr>
            <w:tcW w:w="3000"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Виды узоров- образцы, схемы узоров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3"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6</w:t>
            </w:r>
          </w:p>
        </w:tc>
        <w:tc>
          <w:tcPr>
            <w:tcW w:w="5348"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Вязание крючком по выкройке</w:t>
            </w:r>
          </w:p>
        </w:tc>
        <w:tc>
          <w:tcPr>
            <w:tcW w:w="765"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vMerge w:val="restart"/>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val="ru-RU" w:eastAsia="en-US"/>
              </w:rPr>
              <w:t xml:space="preserve"> </w:t>
            </w:r>
            <w:r>
              <w:rPr>
                <w:rFonts w:hint="default" w:ascii="Times New Roman" w:hAnsi="Times New Roman" w:cs="Times New Roman" w:eastAsiaTheme="minorHAnsi"/>
                <w:sz w:val="24"/>
                <w:szCs w:val="24"/>
                <w:lang w:eastAsia="en-US"/>
              </w:rPr>
              <w:t>Совершенствовать умения подбирать технологии</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соответствующие назначению изделий.</w:t>
            </w:r>
          </w:p>
        </w:tc>
        <w:tc>
          <w:tcPr>
            <w:tcW w:w="3000" w:type="dxa"/>
            <w:vMerge w:val="restart"/>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Пряжа и крючок.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9" w:hRule="atLeast"/>
        </w:trPr>
        <w:tc>
          <w:tcPr>
            <w:tcW w:w="673"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w:t>
            </w:r>
          </w:p>
        </w:tc>
        <w:tc>
          <w:tcPr>
            <w:tcW w:w="5348"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1.  Вязание изделий из мотивов.</w:t>
            </w:r>
          </w:p>
        </w:tc>
        <w:tc>
          <w:tcPr>
            <w:tcW w:w="76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4</w:t>
            </w:r>
            <w:r>
              <w:rPr>
                <w:rFonts w:hint="default" w:ascii="Times New Roman" w:hAnsi="Times New Roman" w:cs="Times New Roman" w:eastAsiaTheme="minorHAnsi"/>
                <w:sz w:val="24"/>
                <w:szCs w:val="24"/>
                <w:lang w:eastAsia="en-US"/>
              </w:rPr>
              <w:t>.02.</w:t>
            </w:r>
          </w:p>
        </w:tc>
        <w:tc>
          <w:tcPr>
            <w:tcW w:w="4575" w:type="dxa"/>
            <w:vMerge w:val="continue"/>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1"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7</w:t>
            </w: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Вязание узоров</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Познакомить с образцами кружав выполненных крючком</w:t>
            </w:r>
            <w:r>
              <w:rPr>
                <w:rFonts w:hint="default" w:ascii="Times New Roman" w:hAnsi="Times New Roman" w:cs="Times New Roman" w:eastAsiaTheme="minorHAnsi"/>
                <w:sz w:val="24"/>
                <w:szCs w:val="24"/>
                <w:lang w:eastAsia="en-US"/>
              </w:rPr>
              <w:t>.</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5"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1.Виды мотивов узоров из тесьмы</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2</w:t>
            </w:r>
            <w:r>
              <w:rPr>
                <w:rFonts w:hint="default" w:ascii="Times New Roman" w:hAnsi="Times New Roman" w:cs="Times New Roman" w:eastAsiaTheme="minorHAnsi"/>
                <w:sz w:val="24"/>
                <w:szCs w:val="24"/>
                <w:lang w:eastAsia="en-US"/>
              </w:rPr>
              <w:t>.03</w:t>
            </w:r>
            <w:r>
              <w:rPr>
                <w:rFonts w:hint="default" w:ascii="Times New Roman" w:hAnsi="Times New Roman" w:cs="Times New Roman" w:eastAsiaTheme="minorHAnsi"/>
                <w:sz w:val="24"/>
                <w:szCs w:val="24"/>
                <w:lang w:val="ru-RU" w:eastAsia="en-US"/>
              </w:rPr>
              <w:t>.</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Совершенствовать умения подбирать технологии</w:t>
            </w: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соответствующие назначению изделий.</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Тесьма , крючок , схемы.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0"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8</w:t>
            </w: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Филейное вязание</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Научить вязать салфетку филейным вязанием.</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5"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1.Схема для филейного узора.</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09</w:t>
            </w:r>
            <w:r>
              <w:rPr>
                <w:rFonts w:hint="default" w:ascii="Times New Roman" w:hAnsi="Times New Roman" w:cs="Times New Roman" w:eastAsiaTheme="minorHAnsi"/>
                <w:sz w:val="24"/>
                <w:szCs w:val="24"/>
                <w:lang w:eastAsia="en-US"/>
              </w:rPr>
              <w:t>.03.</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Развивать умение ориентироваться в задании по образцу изделия.</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Пряжа, крючок.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4" w:hRule="atLeast"/>
        </w:trPr>
        <w:tc>
          <w:tcPr>
            <w:tcW w:w="673"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2.Вязание салфетки.</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6</w:t>
            </w:r>
            <w:r>
              <w:rPr>
                <w:rFonts w:hint="default" w:ascii="Times New Roman" w:hAnsi="Times New Roman" w:cs="Times New Roman" w:eastAsiaTheme="minorHAnsi"/>
                <w:sz w:val="24"/>
                <w:szCs w:val="24"/>
                <w:lang w:eastAsia="en-US"/>
              </w:rPr>
              <w:t>.03.</w:t>
            </w:r>
          </w:p>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23.03.</w:t>
            </w:r>
          </w:p>
        </w:tc>
        <w:tc>
          <w:tcPr>
            <w:tcW w:w="4575"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Развивать умение ориентироваться в задании по образцу изделия.</w:t>
            </w:r>
          </w:p>
        </w:tc>
        <w:tc>
          <w:tcPr>
            <w:tcW w:w="3000"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Пряжа, крючок.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0" w:hRule="atLeast"/>
        </w:trPr>
        <w:tc>
          <w:tcPr>
            <w:tcW w:w="673"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1</w:t>
            </w:r>
          </w:p>
        </w:tc>
        <w:tc>
          <w:tcPr>
            <w:tcW w:w="5348"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Вязание воротников.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Познакомить с различными видами вязанных воротников.</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6" w:hRule="atLeast"/>
        </w:trPr>
        <w:tc>
          <w:tcPr>
            <w:tcW w:w="673"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1.значение воротника в изделии.</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06</w:t>
            </w: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4</w:t>
            </w:r>
            <w:r>
              <w:rPr>
                <w:rFonts w:hint="default" w:ascii="Times New Roman" w:hAnsi="Times New Roman" w:cs="Times New Roman" w:eastAsiaTheme="minorHAnsi"/>
                <w:sz w:val="24"/>
                <w:szCs w:val="24"/>
                <w:lang w:eastAsia="en-US"/>
              </w:rPr>
              <w:t>.</w:t>
            </w:r>
          </w:p>
        </w:tc>
        <w:tc>
          <w:tcPr>
            <w:tcW w:w="457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Развивать умение ориентироваться в задании по образцу изделия, деталям.</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Виды воротников, образцы, схемы узоров.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3"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w:t>
            </w:r>
          </w:p>
        </w:tc>
        <w:tc>
          <w:tcPr>
            <w:tcW w:w="5348"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2. Вязание воротника.</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p>
            <w:pPr>
              <w:spacing w:after="0" w:line="240" w:lineRule="auto"/>
              <w:rPr>
                <w:rFonts w:hint="default" w:ascii="Times New Roman" w:hAnsi="Times New Roman" w:cs="Times New Roman" w:eastAsiaTheme="minorHAnsi"/>
                <w:sz w:val="24"/>
                <w:szCs w:val="24"/>
                <w:lang w:eastAsia="en-US"/>
              </w:rPr>
            </w:pP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13</w:t>
            </w:r>
            <w:r>
              <w:rPr>
                <w:rFonts w:hint="default" w:ascii="Times New Roman" w:hAnsi="Times New Roman" w:cs="Times New Roman" w:eastAsiaTheme="minorHAnsi"/>
                <w:sz w:val="24"/>
                <w:szCs w:val="24"/>
                <w:lang w:eastAsia="en-US"/>
              </w:rPr>
              <w:t>.04.</w:t>
            </w:r>
          </w:p>
          <w:p>
            <w:pPr>
              <w:spacing w:after="0" w:line="240" w:lineRule="auto"/>
              <w:rPr>
                <w:rFonts w:hint="default" w:ascii="Times New Roman" w:hAnsi="Times New Roman" w:cs="Times New Roman" w:eastAsiaTheme="minorHAnsi"/>
                <w:sz w:val="24"/>
                <w:szCs w:val="24"/>
                <w:lang w:eastAsia="en-US"/>
              </w:rPr>
            </w:pPr>
          </w:p>
        </w:tc>
        <w:tc>
          <w:tcPr>
            <w:tcW w:w="457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Выполнение чертежа, выполнять экономную и рациональную разметку. Коррекция мелкой моторики рук при выполнении ручных операций.</w:t>
            </w:r>
          </w:p>
        </w:tc>
        <w:tc>
          <w:tcPr>
            <w:tcW w:w="3000" w:type="dxa"/>
            <w:vMerge w:val="continue"/>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3" w:hRule="atLeast"/>
        </w:trPr>
        <w:tc>
          <w:tcPr>
            <w:tcW w:w="673" w:type="dxa"/>
            <w:vMerge w:val="restart"/>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2 </w:t>
            </w:r>
          </w:p>
        </w:tc>
        <w:tc>
          <w:tcPr>
            <w:tcW w:w="5348"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Вязание мужской одежды.</w:t>
            </w:r>
            <w:r>
              <w:rPr>
                <w:rFonts w:hint="default" w:ascii="Times New Roman" w:hAnsi="Times New Roman" w:cs="Times New Roman" w:eastAsiaTheme="minorHAnsi"/>
                <w:sz w:val="24"/>
                <w:szCs w:val="24"/>
                <w:lang w:eastAsia="en-US"/>
              </w:rPr>
              <w:t xml:space="preserve">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4</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Познакомить с видами мужской вязаной одежды.</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38" w:hRule="atLeast"/>
        </w:trPr>
        <w:tc>
          <w:tcPr>
            <w:tcW w:w="673" w:type="dxa"/>
            <w:vMerge w:val="continue"/>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1.Отличие основы мужского жакета от женского.</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20</w:t>
            </w:r>
            <w:r>
              <w:rPr>
                <w:rFonts w:hint="default" w:ascii="Times New Roman" w:hAnsi="Times New Roman" w:cs="Times New Roman" w:eastAsiaTheme="minorHAnsi"/>
                <w:sz w:val="24"/>
                <w:szCs w:val="24"/>
                <w:lang w:eastAsia="en-US"/>
              </w:rPr>
              <w:t>.04.</w:t>
            </w:r>
          </w:p>
        </w:tc>
        <w:tc>
          <w:tcPr>
            <w:tcW w:w="4575" w:type="dxa"/>
            <w:vMerge w:val="restart"/>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Коррекция мышления и воображения на основе упражнений в классификации.</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Журналы с моделями мужской и женской одежды. Пряжа, крючок, схемы.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0" w:hRule="atLeast"/>
        </w:trPr>
        <w:tc>
          <w:tcPr>
            <w:tcW w:w="673" w:type="dxa"/>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w:t>
            </w:r>
          </w:p>
        </w:tc>
        <w:tc>
          <w:tcPr>
            <w:tcW w:w="5348"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 xml:space="preserve">  Построение чертежа мужского жакета.</w:t>
            </w:r>
          </w:p>
        </w:tc>
        <w:tc>
          <w:tcPr>
            <w:tcW w:w="765" w:type="dxa"/>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7</w:t>
            </w:r>
            <w:r>
              <w:rPr>
                <w:rFonts w:hint="default" w:ascii="Times New Roman" w:hAnsi="Times New Roman" w:cs="Times New Roman" w:eastAsiaTheme="minorHAnsi"/>
                <w:sz w:val="24"/>
                <w:szCs w:val="24"/>
                <w:lang w:eastAsia="en-US"/>
              </w:rPr>
              <w:t>.04.</w:t>
            </w:r>
          </w:p>
        </w:tc>
        <w:tc>
          <w:tcPr>
            <w:tcW w:w="4575" w:type="dxa"/>
            <w:vMerge w:val="continue"/>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9" w:hRule="atLeast"/>
        </w:trPr>
        <w:tc>
          <w:tcPr>
            <w:tcW w:w="673"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3</w:t>
            </w:r>
          </w:p>
        </w:tc>
        <w:tc>
          <w:tcPr>
            <w:tcW w:w="5348"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Вязание изделий типа кимоно.</w:t>
            </w:r>
            <w:r>
              <w:rPr>
                <w:rFonts w:hint="default" w:ascii="Times New Roman" w:hAnsi="Times New Roman" w:cs="Times New Roman" w:eastAsiaTheme="minorHAnsi"/>
                <w:sz w:val="24"/>
                <w:szCs w:val="24"/>
                <w:lang w:eastAsia="en-US"/>
              </w:rPr>
              <w:t xml:space="preserve"> </w:t>
            </w: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4</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c>
          <w:tcPr>
            <w:tcW w:w="4575"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b/>
                <w:sz w:val="24"/>
                <w:szCs w:val="24"/>
                <w:lang w:eastAsia="en-US"/>
              </w:rPr>
              <w:t>Познакомить с различными видами кимоно</w:t>
            </w:r>
            <w:r>
              <w:rPr>
                <w:rFonts w:hint="default" w:ascii="Times New Roman" w:hAnsi="Times New Roman" w:cs="Times New Roman" w:eastAsiaTheme="minorHAnsi"/>
                <w:sz w:val="24"/>
                <w:szCs w:val="24"/>
                <w:lang w:eastAsia="en-US"/>
              </w:rPr>
              <w:t>.</w:t>
            </w:r>
          </w:p>
        </w:tc>
        <w:tc>
          <w:tcPr>
            <w:tcW w:w="3000" w:type="dxa"/>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1.Стиль кимоно.</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04</w:t>
            </w:r>
            <w:r>
              <w:rPr>
                <w:rFonts w:hint="default" w:ascii="Times New Roman" w:hAnsi="Times New Roman" w:cs="Times New Roman" w:eastAsiaTheme="minorHAnsi"/>
                <w:sz w:val="24"/>
                <w:szCs w:val="24"/>
                <w:lang w:eastAsia="en-US"/>
              </w:rPr>
              <w:t>.0</w:t>
            </w:r>
            <w:r>
              <w:rPr>
                <w:rFonts w:hint="default" w:ascii="Times New Roman" w:hAnsi="Times New Roman" w:cs="Times New Roman" w:eastAsiaTheme="minorHAnsi"/>
                <w:sz w:val="24"/>
                <w:szCs w:val="24"/>
                <w:lang w:val="ru-RU" w:eastAsia="en-US"/>
              </w:rPr>
              <w:t>5</w:t>
            </w:r>
            <w:r>
              <w:rPr>
                <w:rFonts w:hint="default" w:ascii="Times New Roman" w:hAnsi="Times New Roman" w:cs="Times New Roman" w:eastAsiaTheme="minorHAnsi"/>
                <w:sz w:val="24"/>
                <w:szCs w:val="24"/>
                <w:lang w:eastAsia="en-US"/>
              </w:rPr>
              <w:t>.</w:t>
            </w:r>
          </w:p>
        </w:tc>
        <w:tc>
          <w:tcPr>
            <w:tcW w:w="4575"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Коррекция мышления и воображения на основе упражнений в классификации.</w:t>
            </w:r>
          </w:p>
        </w:tc>
        <w:tc>
          <w:tcPr>
            <w:tcW w:w="3000" w:type="dxa"/>
            <w:vMerge w:val="restart"/>
            <w:tcBorders>
              <w:top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9" w:hRule="atLeast"/>
        </w:trPr>
        <w:tc>
          <w:tcPr>
            <w:tcW w:w="673" w:type="dxa"/>
            <w:tcBorders>
              <w:top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2.Провязывание круглой кокетки.</w:t>
            </w:r>
          </w:p>
        </w:tc>
        <w:tc>
          <w:tcPr>
            <w:tcW w:w="765" w:type="dxa"/>
            <w:tcBorders>
              <w:top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p>
        </w:tc>
        <w:tc>
          <w:tcPr>
            <w:tcW w:w="975" w:type="dxa"/>
            <w:tcBorders>
              <w:top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val="ru-RU" w:eastAsia="en-US"/>
              </w:rPr>
              <w:t>11</w:t>
            </w:r>
            <w:r>
              <w:rPr>
                <w:rFonts w:hint="default" w:ascii="Times New Roman" w:hAnsi="Times New Roman" w:cs="Times New Roman" w:eastAsiaTheme="minorHAnsi"/>
                <w:sz w:val="24"/>
                <w:szCs w:val="24"/>
                <w:lang w:eastAsia="en-US"/>
              </w:rPr>
              <w:t>.05.</w:t>
            </w:r>
          </w:p>
        </w:tc>
        <w:tc>
          <w:tcPr>
            <w:tcW w:w="4575" w:type="dxa"/>
            <w:vMerge w:val="continue"/>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3000" w:type="dxa"/>
            <w:vMerge w:val="continue"/>
            <w:tcBorders>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7" w:hRule="atLeast"/>
        </w:trPr>
        <w:tc>
          <w:tcPr>
            <w:tcW w:w="673"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 4</w:t>
            </w:r>
          </w:p>
        </w:tc>
        <w:tc>
          <w:tcPr>
            <w:tcW w:w="5348"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 xml:space="preserve">Реставрация трикотажных изделий. </w:t>
            </w:r>
          </w:p>
          <w:p>
            <w:pPr>
              <w:spacing w:after="0" w:line="240" w:lineRule="auto"/>
              <w:rPr>
                <w:rFonts w:hint="default" w:ascii="Times New Roman" w:hAnsi="Times New Roman" w:cs="Times New Roman" w:eastAsiaTheme="minorHAnsi"/>
                <w:b/>
                <w:sz w:val="24"/>
                <w:szCs w:val="24"/>
                <w:lang w:eastAsia="en-US"/>
              </w:rPr>
            </w:pPr>
          </w:p>
        </w:tc>
        <w:tc>
          <w:tcPr>
            <w:tcW w:w="765" w:type="dxa"/>
            <w:tcBorders>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w:t>
            </w:r>
          </w:p>
        </w:tc>
        <w:tc>
          <w:tcPr>
            <w:tcW w:w="975" w:type="dxa"/>
            <w:tcBorders>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p>
            <w:pPr>
              <w:spacing w:after="0" w:line="240" w:lineRule="auto"/>
              <w:rPr>
                <w:rFonts w:hint="default" w:ascii="Times New Roman" w:hAnsi="Times New Roman" w:cs="Times New Roman" w:eastAsiaTheme="minorHAnsi"/>
                <w:sz w:val="24"/>
                <w:szCs w:val="24"/>
                <w:lang w:eastAsia="en-US"/>
              </w:rPr>
            </w:pP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Научить исправлять ошибки допущенные при вязании.</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9"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sz w:val="24"/>
                <w:szCs w:val="24"/>
                <w:lang w:eastAsia="en-US"/>
              </w:rPr>
              <w:t xml:space="preserve"> 1.Исправление ошибок при вязании.</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1</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8</w:t>
            </w:r>
            <w:r>
              <w:rPr>
                <w:rFonts w:hint="default" w:ascii="Times New Roman" w:hAnsi="Times New Roman" w:cs="Times New Roman" w:eastAsiaTheme="minorHAnsi"/>
                <w:sz w:val="24"/>
                <w:szCs w:val="24"/>
                <w:lang w:eastAsia="en-US"/>
              </w:rPr>
              <w:t>.05.</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Развивать умение выполнять различные виды ремонта трикотажных изделий.</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2"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Работа с литературой</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Научить правильному пользованию журналами, книгами.</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54"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1.Вязание узоров по журналам.</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1</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1</w:t>
            </w:r>
            <w:r>
              <w:rPr>
                <w:rFonts w:hint="default" w:ascii="Times New Roman" w:hAnsi="Times New Roman" w:cs="Times New Roman" w:eastAsiaTheme="minorHAnsi"/>
                <w:sz w:val="24"/>
                <w:szCs w:val="24"/>
                <w:lang w:val="ru-RU" w:eastAsia="en-US"/>
              </w:rPr>
              <w:t>8</w:t>
            </w:r>
            <w:r>
              <w:rPr>
                <w:rFonts w:hint="default" w:ascii="Times New Roman" w:hAnsi="Times New Roman" w:cs="Times New Roman" w:eastAsiaTheme="minorHAnsi"/>
                <w:sz w:val="24"/>
                <w:szCs w:val="24"/>
                <w:lang w:eastAsia="en-US"/>
              </w:rPr>
              <w:t>.05.</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Коррекция мышления и воображения на основе упражнений в классификации.</w:t>
            </w: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val="ru-RU" w:eastAsia="en-US"/>
              </w:rPr>
            </w:pPr>
            <w:r>
              <w:rPr>
                <w:rFonts w:hint="default" w:ascii="Times New Roman" w:hAnsi="Times New Roman" w:cs="Times New Roman" w:eastAsiaTheme="minorHAnsi"/>
                <w:sz w:val="24"/>
                <w:szCs w:val="24"/>
                <w:lang w:val="ru-RU" w:eastAsia="en-US"/>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7" w:hRule="atLeast"/>
        </w:trPr>
        <w:tc>
          <w:tcPr>
            <w:tcW w:w="673"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p>
        </w:tc>
        <w:tc>
          <w:tcPr>
            <w:tcW w:w="5348"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Контрольная работа</w:t>
            </w:r>
          </w:p>
        </w:tc>
        <w:tc>
          <w:tcPr>
            <w:tcW w:w="76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b/>
                <w:sz w:val="24"/>
                <w:szCs w:val="24"/>
                <w:lang w:eastAsia="en-US"/>
              </w:rPr>
            </w:pPr>
            <w:r>
              <w:rPr>
                <w:rFonts w:hint="default" w:ascii="Times New Roman" w:hAnsi="Times New Roman" w:cs="Times New Roman" w:eastAsiaTheme="minorHAnsi"/>
                <w:b/>
                <w:sz w:val="24"/>
                <w:szCs w:val="24"/>
                <w:lang w:eastAsia="en-US"/>
              </w:rPr>
              <w:t>2</w:t>
            </w:r>
          </w:p>
        </w:tc>
        <w:tc>
          <w:tcPr>
            <w:tcW w:w="975" w:type="dxa"/>
            <w:tcBorders>
              <w:top w:val="single" w:color="auto" w:sz="4" w:space="0"/>
              <w:bottom w:val="single" w:color="auto" w:sz="4" w:space="0"/>
              <w:right w:val="single" w:color="auto" w:sz="4" w:space="0"/>
            </w:tcBorders>
          </w:tcPr>
          <w:p>
            <w:pPr>
              <w:spacing w:after="0" w:line="240" w:lineRule="auto"/>
              <w:rPr>
                <w:rFonts w:hint="default" w:ascii="Times New Roman" w:hAnsi="Times New Roman" w:cs="Times New Roman" w:eastAsiaTheme="minorHAnsi"/>
                <w:sz w:val="24"/>
                <w:szCs w:val="24"/>
                <w:lang w:eastAsia="en-US"/>
              </w:rPr>
            </w:pPr>
            <w:r>
              <w:rPr>
                <w:rFonts w:hint="default" w:ascii="Times New Roman" w:hAnsi="Times New Roman" w:cs="Times New Roman" w:eastAsiaTheme="minorHAnsi"/>
                <w:sz w:val="24"/>
                <w:szCs w:val="24"/>
                <w:lang w:eastAsia="en-US"/>
              </w:rPr>
              <w:t>2</w:t>
            </w:r>
            <w:r>
              <w:rPr>
                <w:rFonts w:hint="default" w:ascii="Times New Roman" w:hAnsi="Times New Roman" w:cs="Times New Roman" w:eastAsiaTheme="minorHAnsi"/>
                <w:sz w:val="24"/>
                <w:szCs w:val="24"/>
                <w:lang w:val="ru-RU" w:eastAsia="en-US"/>
              </w:rPr>
              <w:t>5</w:t>
            </w:r>
            <w:r>
              <w:rPr>
                <w:rFonts w:hint="default" w:ascii="Times New Roman" w:hAnsi="Times New Roman" w:cs="Times New Roman" w:eastAsiaTheme="minorHAnsi"/>
                <w:sz w:val="24"/>
                <w:szCs w:val="24"/>
                <w:lang w:eastAsia="en-US"/>
              </w:rPr>
              <w:t>.05.</w:t>
            </w:r>
          </w:p>
        </w:tc>
        <w:tc>
          <w:tcPr>
            <w:tcW w:w="4575"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c>
          <w:tcPr>
            <w:tcW w:w="3000" w:type="dxa"/>
            <w:tcBorders>
              <w:top w:val="single" w:color="auto" w:sz="4" w:space="0"/>
              <w:bottom w:val="single" w:color="auto" w:sz="4" w:space="0"/>
            </w:tcBorders>
          </w:tcPr>
          <w:p>
            <w:pPr>
              <w:spacing w:after="0" w:line="240" w:lineRule="auto"/>
              <w:rPr>
                <w:rFonts w:hint="default" w:ascii="Times New Roman" w:hAnsi="Times New Roman" w:cs="Times New Roman" w:eastAsiaTheme="minorHAnsi"/>
                <w:sz w:val="24"/>
                <w:szCs w:val="24"/>
                <w:lang w:eastAsia="en-US"/>
              </w:rPr>
            </w:pPr>
          </w:p>
        </w:tc>
      </w:tr>
    </w:tbl>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sz w:val="24"/>
          <w:szCs w:val="24"/>
        </w:rPr>
      </w:pPr>
    </w:p>
    <w:p>
      <w:pPr>
        <w:spacing w:line="240" w:lineRule="auto"/>
        <w:jc w:val="center"/>
        <w:rPr>
          <w:rFonts w:hint="default" w:ascii="Times New Roman" w:hAnsi="Times New Roman" w:cs="Times New Roman"/>
          <w:sz w:val="24"/>
          <w:szCs w:val="24"/>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jc w:val="center"/>
        <w:rPr>
          <w:rFonts w:ascii="Times New Roman" w:hAnsi="Times New Roman" w:cs="Times New Roman"/>
          <w:sz w:val="28"/>
          <w:szCs w:val="28"/>
        </w:rPr>
      </w:pPr>
    </w:p>
    <w:p>
      <w:pPr>
        <w:spacing w:line="240" w:lineRule="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p>
    <w:sectPr>
      <w:headerReference r:id="rId5" w:type="default"/>
      <w:pgSz w:w="11906" w:h="16838"/>
      <w:pgMar w:top="1134" w:right="850" w:bottom="1134" w:left="56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3665"/>
        <w:tab w:val="clear" w:pos="4677"/>
        <w:tab w:val="clear" w:pos="9355"/>
      </w:tabs>
    </w:pPr>
    <w:r>
      <w:tab/>
    </w:r>
  </w:p>
  <w:p>
    <w:pPr>
      <w:pStyle w:val="6"/>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B431DF"/>
    <w:multiLevelType w:val="multilevel"/>
    <w:tmpl w:val="67B431D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B53510"/>
    <w:rsid w:val="0000408D"/>
    <w:rsid w:val="0000447C"/>
    <w:rsid w:val="00031E28"/>
    <w:rsid w:val="000438C7"/>
    <w:rsid w:val="000551EF"/>
    <w:rsid w:val="0006039F"/>
    <w:rsid w:val="00072A7D"/>
    <w:rsid w:val="0007745A"/>
    <w:rsid w:val="0008223B"/>
    <w:rsid w:val="00084B32"/>
    <w:rsid w:val="00096077"/>
    <w:rsid w:val="00097BF8"/>
    <w:rsid w:val="000A132E"/>
    <w:rsid w:val="000C6E1B"/>
    <w:rsid w:val="000D553D"/>
    <w:rsid w:val="000D7B4F"/>
    <w:rsid w:val="000F6040"/>
    <w:rsid w:val="0010668A"/>
    <w:rsid w:val="00110EF7"/>
    <w:rsid w:val="00130377"/>
    <w:rsid w:val="00137F3E"/>
    <w:rsid w:val="001419ED"/>
    <w:rsid w:val="001540DA"/>
    <w:rsid w:val="00171356"/>
    <w:rsid w:val="001725E7"/>
    <w:rsid w:val="00187446"/>
    <w:rsid w:val="001C1D9C"/>
    <w:rsid w:val="001E0AAA"/>
    <w:rsid w:val="001E57D4"/>
    <w:rsid w:val="001F0B8E"/>
    <w:rsid w:val="001F0DEB"/>
    <w:rsid w:val="00202DC0"/>
    <w:rsid w:val="0021426E"/>
    <w:rsid w:val="00240D9C"/>
    <w:rsid w:val="00254C18"/>
    <w:rsid w:val="00264AD6"/>
    <w:rsid w:val="002665CD"/>
    <w:rsid w:val="00272F29"/>
    <w:rsid w:val="00286760"/>
    <w:rsid w:val="002A7634"/>
    <w:rsid w:val="002B70FE"/>
    <w:rsid w:val="002C3BE0"/>
    <w:rsid w:val="002C58CC"/>
    <w:rsid w:val="002D49F8"/>
    <w:rsid w:val="002E0E2A"/>
    <w:rsid w:val="002F232E"/>
    <w:rsid w:val="002F3891"/>
    <w:rsid w:val="002F526A"/>
    <w:rsid w:val="003027E2"/>
    <w:rsid w:val="00312E40"/>
    <w:rsid w:val="003165C0"/>
    <w:rsid w:val="00324AE3"/>
    <w:rsid w:val="00344753"/>
    <w:rsid w:val="00344DD3"/>
    <w:rsid w:val="00370163"/>
    <w:rsid w:val="0037160A"/>
    <w:rsid w:val="00382659"/>
    <w:rsid w:val="00395A6D"/>
    <w:rsid w:val="003C0951"/>
    <w:rsid w:val="003D1BED"/>
    <w:rsid w:val="003D67C7"/>
    <w:rsid w:val="003E35BE"/>
    <w:rsid w:val="003E3E2A"/>
    <w:rsid w:val="003E4FF7"/>
    <w:rsid w:val="00421CEE"/>
    <w:rsid w:val="00445879"/>
    <w:rsid w:val="004501AD"/>
    <w:rsid w:val="00451D66"/>
    <w:rsid w:val="00451DA7"/>
    <w:rsid w:val="0046406E"/>
    <w:rsid w:val="0047486B"/>
    <w:rsid w:val="00476CC4"/>
    <w:rsid w:val="00477FBE"/>
    <w:rsid w:val="00484391"/>
    <w:rsid w:val="0049725D"/>
    <w:rsid w:val="004B712A"/>
    <w:rsid w:val="004D5F6E"/>
    <w:rsid w:val="004D6E61"/>
    <w:rsid w:val="004D7EC9"/>
    <w:rsid w:val="004E2A0D"/>
    <w:rsid w:val="004F4BAA"/>
    <w:rsid w:val="00500577"/>
    <w:rsid w:val="00505040"/>
    <w:rsid w:val="00537436"/>
    <w:rsid w:val="00537D95"/>
    <w:rsid w:val="00545C3C"/>
    <w:rsid w:val="00566F88"/>
    <w:rsid w:val="00572354"/>
    <w:rsid w:val="005839E9"/>
    <w:rsid w:val="00593763"/>
    <w:rsid w:val="005B4C6C"/>
    <w:rsid w:val="005C06E7"/>
    <w:rsid w:val="005C58FF"/>
    <w:rsid w:val="005C6D6B"/>
    <w:rsid w:val="005E198E"/>
    <w:rsid w:val="005F60E7"/>
    <w:rsid w:val="00606808"/>
    <w:rsid w:val="00621BE9"/>
    <w:rsid w:val="00622908"/>
    <w:rsid w:val="006237D7"/>
    <w:rsid w:val="00644522"/>
    <w:rsid w:val="00645DE2"/>
    <w:rsid w:val="006735EF"/>
    <w:rsid w:val="00681A65"/>
    <w:rsid w:val="00683045"/>
    <w:rsid w:val="00694F6E"/>
    <w:rsid w:val="006A0E9E"/>
    <w:rsid w:val="006A12AC"/>
    <w:rsid w:val="006A671B"/>
    <w:rsid w:val="006A75E4"/>
    <w:rsid w:val="006B7FED"/>
    <w:rsid w:val="006F0865"/>
    <w:rsid w:val="00700EAB"/>
    <w:rsid w:val="00713FF2"/>
    <w:rsid w:val="00714CB9"/>
    <w:rsid w:val="0074560B"/>
    <w:rsid w:val="007508CE"/>
    <w:rsid w:val="00761005"/>
    <w:rsid w:val="00774991"/>
    <w:rsid w:val="0078130B"/>
    <w:rsid w:val="007919F9"/>
    <w:rsid w:val="00796693"/>
    <w:rsid w:val="007A09F9"/>
    <w:rsid w:val="007C331C"/>
    <w:rsid w:val="007D5EC2"/>
    <w:rsid w:val="007D7F27"/>
    <w:rsid w:val="007F4A08"/>
    <w:rsid w:val="00837D70"/>
    <w:rsid w:val="00850D46"/>
    <w:rsid w:val="00853502"/>
    <w:rsid w:val="008577A4"/>
    <w:rsid w:val="008702AF"/>
    <w:rsid w:val="008721F8"/>
    <w:rsid w:val="008833C8"/>
    <w:rsid w:val="00891492"/>
    <w:rsid w:val="00894088"/>
    <w:rsid w:val="008B440A"/>
    <w:rsid w:val="008C4249"/>
    <w:rsid w:val="008C4E2A"/>
    <w:rsid w:val="008D3DE4"/>
    <w:rsid w:val="008D4F56"/>
    <w:rsid w:val="008D5BFE"/>
    <w:rsid w:val="008E0F51"/>
    <w:rsid w:val="008E1497"/>
    <w:rsid w:val="008E1B98"/>
    <w:rsid w:val="008E41C3"/>
    <w:rsid w:val="008E7488"/>
    <w:rsid w:val="0092780F"/>
    <w:rsid w:val="00947B76"/>
    <w:rsid w:val="009C0CA4"/>
    <w:rsid w:val="009D27A1"/>
    <w:rsid w:val="009D36C1"/>
    <w:rsid w:val="009D7FBF"/>
    <w:rsid w:val="00A01E19"/>
    <w:rsid w:val="00A15D0C"/>
    <w:rsid w:val="00A46C18"/>
    <w:rsid w:val="00A50E3A"/>
    <w:rsid w:val="00A5581A"/>
    <w:rsid w:val="00A66AA3"/>
    <w:rsid w:val="00A85422"/>
    <w:rsid w:val="00AD7A0F"/>
    <w:rsid w:val="00AE436B"/>
    <w:rsid w:val="00AE5200"/>
    <w:rsid w:val="00AF1E2B"/>
    <w:rsid w:val="00B02C70"/>
    <w:rsid w:val="00B145E7"/>
    <w:rsid w:val="00B169B6"/>
    <w:rsid w:val="00B351AB"/>
    <w:rsid w:val="00B45095"/>
    <w:rsid w:val="00B53510"/>
    <w:rsid w:val="00B6055B"/>
    <w:rsid w:val="00B6317F"/>
    <w:rsid w:val="00B75336"/>
    <w:rsid w:val="00B87346"/>
    <w:rsid w:val="00B906C7"/>
    <w:rsid w:val="00B979AC"/>
    <w:rsid w:val="00BA33DE"/>
    <w:rsid w:val="00BB04C1"/>
    <w:rsid w:val="00BB7EF0"/>
    <w:rsid w:val="00BD367D"/>
    <w:rsid w:val="00BE1E14"/>
    <w:rsid w:val="00BE3729"/>
    <w:rsid w:val="00BF55B4"/>
    <w:rsid w:val="00BF747A"/>
    <w:rsid w:val="00C2173A"/>
    <w:rsid w:val="00C27A50"/>
    <w:rsid w:val="00C35EF2"/>
    <w:rsid w:val="00C368E6"/>
    <w:rsid w:val="00C71102"/>
    <w:rsid w:val="00C81946"/>
    <w:rsid w:val="00C84CA3"/>
    <w:rsid w:val="00CC04E6"/>
    <w:rsid w:val="00CF5EC3"/>
    <w:rsid w:val="00D018C0"/>
    <w:rsid w:val="00D01ADD"/>
    <w:rsid w:val="00D036CF"/>
    <w:rsid w:val="00D5288A"/>
    <w:rsid w:val="00D63FC4"/>
    <w:rsid w:val="00D72787"/>
    <w:rsid w:val="00D85F3B"/>
    <w:rsid w:val="00D96A1A"/>
    <w:rsid w:val="00DC5325"/>
    <w:rsid w:val="00DD4898"/>
    <w:rsid w:val="00DE036A"/>
    <w:rsid w:val="00E12E4F"/>
    <w:rsid w:val="00E133CE"/>
    <w:rsid w:val="00E3212A"/>
    <w:rsid w:val="00E427B0"/>
    <w:rsid w:val="00E73465"/>
    <w:rsid w:val="00E819FA"/>
    <w:rsid w:val="00EB0B8D"/>
    <w:rsid w:val="00EB1FAF"/>
    <w:rsid w:val="00EB6025"/>
    <w:rsid w:val="00EC10A4"/>
    <w:rsid w:val="00EC21FF"/>
    <w:rsid w:val="00ED4657"/>
    <w:rsid w:val="00EE16C2"/>
    <w:rsid w:val="00EE3455"/>
    <w:rsid w:val="00EF4922"/>
    <w:rsid w:val="00F05864"/>
    <w:rsid w:val="00F43306"/>
    <w:rsid w:val="00F84250"/>
    <w:rsid w:val="00FA16B8"/>
    <w:rsid w:val="00FA7972"/>
    <w:rsid w:val="00FC763C"/>
    <w:rsid w:val="00FD37C0"/>
    <w:rsid w:val="00FF487A"/>
    <w:rsid w:val="4B554170"/>
    <w:rsid w:val="4B7232C4"/>
    <w:rsid w:val="74B65C6B"/>
    <w:rsid w:val="7A2A1FCA"/>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2"/>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3"/>
    <w:semiHidden/>
    <w:unhideWhenUsed/>
    <w:uiPriority w:val="99"/>
    <w:pPr>
      <w:spacing w:after="0" w:line="240" w:lineRule="auto"/>
    </w:pPr>
    <w:rPr>
      <w:rFonts w:ascii="Tahoma" w:hAnsi="Tahoma" w:cs="Tahoma"/>
      <w:sz w:val="16"/>
      <w:szCs w:val="16"/>
    </w:rPr>
  </w:style>
  <w:style w:type="paragraph" w:styleId="6">
    <w:name w:val="header"/>
    <w:basedOn w:val="1"/>
    <w:link w:val="10"/>
    <w:unhideWhenUsed/>
    <w:qFormat/>
    <w:uiPriority w:val="99"/>
    <w:pPr>
      <w:tabs>
        <w:tab w:val="center" w:pos="4677"/>
        <w:tab w:val="right" w:pos="9355"/>
      </w:tabs>
      <w:spacing w:after="0" w:line="240" w:lineRule="auto"/>
    </w:pPr>
  </w:style>
  <w:style w:type="paragraph" w:styleId="7">
    <w:name w:val="footer"/>
    <w:basedOn w:val="1"/>
    <w:link w:val="11"/>
    <w:unhideWhenUsed/>
    <w:uiPriority w:val="99"/>
    <w:pPr>
      <w:tabs>
        <w:tab w:val="center" w:pos="4677"/>
        <w:tab w:val="right" w:pos="9355"/>
      </w:tabs>
      <w:spacing w:after="0" w:line="240" w:lineRule="auto"/>
    </w:pPr>
  </w:style>
  <w:style w:type="paragraph" w:styleId="8">
    <w:name w:val="Subtitle"/>
    <w:basedOn w:val="1"/>
    <w:next w:val="1"/>
    <w:link w:val="15"/>
    <w:qFormat/>
    <w:uiPriority w:val="11"/>
    <w:rPr>
      <w:rFonts w:asciiTheme="majorHAnsi" w:hAnsiTheme="majorHAnsi" w:eastAsiaTheme="majorEastAsia" w:cstheme="majorBidi"/>
      <w:i/>
      <w:iCs/>
      <w:color w:val="4F81BD" w:themeColor="accent1"/>
      <w:spacing w:val="15"/>
      <w:sz w:val="24"/>
      <w:szCs w:val="24"/>
    </w:rPr>
  </w:style>
  <w:style w:type="table" w:styleId="9">
    <w:name w:val="Table Grid"/>
    <w:basedOn w:val="4"/>
    <w:uiPriority w:val="59"/>
    <w:pPr>
      <w:spacing w:after="0" w:line="240" w:lineRule="auto"/>
    </w:pPr>
    <w:rPr>
      <w:rFonts w:eastAsiaTheme="minorHAnsi"/>
      <w:lang w:eastAsia="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Верхний колонтитул Знак"/>
    <w:basedOn w:val="3"/>
    <w:link w:val="6"/>
    <w:qFormat/>
    <w:uiPriority w:val="99"/>
  </w:style>
  <w:style w:type="character" w:customStyle="1" w:styleId="11">
    <w:name w:val="Нижний колонтитул Знак"/>
    <w:basedOn w:val="3"/>
    <w:link w:val="7"/>
    <w:qFormat/>
    <w:uiPriority w:val="99"/>
  </w:style>
  <w:style w:type="character" w:customStyle="1" w:styleId="12">
    <w:name w:val="Заголовок 1 Знак"/>
    <w:basedOn w:val="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3">
    <w:name w:val="Текст выноски Знак"/>
    <w:basedOn w:val="3"/>
    <w:link w:val="5"/>
    <w:semiHidden/>
    <w:uiPriority w:val="99"/>
    <w:rPr>
      <w:rFonts w:ascii="Tahoma" w:hAnsi="Tahoma" w:cs="Tahoma"/>
      <w:sz w:val="16"/>
      <w:szCs w:val="16"/>
    </w:rPr>
  </w:style>
  <w:style w:type="paragraph" w:styleId="14">
    <w:name w:val="List Paragraph"/>
    <w:basedOn w:val="1"/>
    <w:qFormat/>
    <w:uiPriority w:val="34"/>
    <w:pPr>
      <w:ind w:left="720"/>
      <w:contextualSpacing/>
    </w:pPr>
  </w:style>
  <w:style w:type="character" w:customStyle="1" w:styleId="15">
    <w:name w:val="Подзаголовок Знак"/>
    <w:basedOn w:val="3"/>
    <w:link w:val="8"/>
    <w:qFormat/>
    <w:uiPriority w:val="11"/>
    <w:rPr>
      <w:rFonts w:asciiTheme="majorHAnsi" w:hAnsiTheme="majorHAnsi" w:eastAsiaTheme="majorEastAsia" w:cstheme="majorBidi"/>
      <w:i/>
      <w:iCs/>
      <w:color w:val="4F81BD" w:themeColor="accent1"/>
      <w:spacing w:val="15"/>
      <w:sz w:val="24"/>
      <w:szCs w:val="24"/>
    </w:rPr>
  </w:style>
  <w:style w:type="table" w:customStyle="1" w:styleId="16">
    <w:name w:val="Сетка таблицы1"/>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C1721-2D6A-4176-8C9A-640872B0FB98}">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53</Pages>
  <Words>12245</Words>
  <Characters>69802</Characters>
  <Lines>581</Lines>
  <Paragraphs>163</Paragraphs>
  <TotalTime>32</TotalTime>
  <ScaleCrop>false</ScaleCrop>
  <LinksUpToDate>false</LinksUpToDate>
  <CharactersWithSpaces>81884</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2014-09-26T06:56:00Z</dcterms:created>
  <dc:creator>Домик</dc:creator>
  <cp:lastModifiedBy>Анастасия</cp:lastModifiedBy>
  <cp:lastPrinted>2018-10-01T06:45:00Z</cp:lastPrinted>
  <dcterms:modified xsi:type="dcterms:W3CDTF">2023-10-09T17:25:26Z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F32F1B226CD1480589E5DB65B3A2A437_12</vt:lpwstr>
  </property>
</Properties>
</file>