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E0" w:rsidRDefault="003B6870">
      <w:pPr>
        <w:spacing w:beforeAutospacing="1" w:afterAutospacing="1" w:line="360" w:lineRule="auto"/>
        <w:ind w:left="-567"/>
        <w:jc w:val="center"/>
        <w:rPr>
          <w:b/>
        </w:rPr>
      </w:pPr>
      <w:r>
        <w:rPr>
          <w:noProof/>
        </w:rPr>
        <w:drawing>
          <wp:inline distT="0" distB="0" distL="0" distR="0">
            <wp:extent cx="5543549" cy="7658099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5543549" cy="765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0E0" w:rsidRDefault="003100E0">
      <w:pPr>
        <w:spacing w:beforeAutospacing="1" w:afterAutospacing="1" w:line="360" w:lineRule="auto"/>
        <w:ind w:left="-567"/>
        <w:jc w:val="center"/>
        <w:rPr>
          <w:b/>
        </w:rPr>
      </w:pPr>
    </w:p>
    <w:p w:rsidR="00EA004C" w:rsidRDefault="00EA004C">
      <w:pPr>
        <w:spacing w:beforeAutospacing="1" w:afterAutospacing="1" w:line="360" w:lineRule="auto"/>
        <w:ind w:left="-567"/>
        <w:jc w:val="center"/>
        <w:rPr>
          <w:b/>
        </w:rPr>
      </w:pPr>
    </w:p>
    <w:p w:rsidR="00EA004C" w:rsidRDefault="00EA004C">
      <w:pPr>
        <w:spacing w:beforeAutospacing="1" w:afterAutospacing="1" w:line="360" w:lineRule="auto"/>
        <w:ind w:left="-567"/>
        <w:jc w:val="center"/>
        <w:rPr>
          <w:b/>
        </w:rPr>
      </w:pPr>
    </w:p>
    <w:p w:rsidR="003100E0" w:rsidRDefault="003B6870">
      <w:pPr>
        <w:spacing w:beforeAutospacing="1" w:afterAutospacing="1"/>
        <w:ind w:left="-567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Пояснительная записка</w:t>
      </w:r>
    </w:p>
    <w:p w:rsidR="003100E0" w:rsidRDefault="003B6870">
      <w:r>
        <w:t>Рабочая программа по курсу «</w:t>
      </w:r>
      <w:proofErr w:type="spellStart"/>
      <w:r>
        <w:t>Психокоррекционныезанятия</w:t>
      </w:r>
      <w:proofErr w:type="spellEnd"/>
      <w:proofErr w:type="gramStart"/>
      <w:r>
        <w:t>»с</w:t>
      </w:r>
      <w:proofErr w:type="gramEnd"/>
      <w:r>
        <w:t>оставлена на основе:  </w:t>
      </w:r>
    </w:p>
    <w:p w:rsidR="003100E0" w:rsidRDefault="003B6870">
      <w:pPr>
        <w:spacing w:after="150"/>
      </w:pPr>
      <w:proofErr w:type="gramStart"/>
      <w:r>
        <w:t>Федерального государственного образовательного стандарта образования обучающихся с умственной отсталостью (интеллектуальными нарушениями), утвержден приказом Министерства образования и науки Российской Федерации от 19.12.2014 г. № 1599;  </w:t>
      </w:r>
      <w:proofErr w:type="gramEnd"/>
    </w:p>
    <w:p w:rsidR="003100E0" w:rsidRDefault="003B6870">
      <w:pPr>
        <w:spacing w:after="150"/>
      </w:pPr>
      <w:r>
        <w:t xml:space="preserve">Федеральной </w:t>
      </w:r>
      <w:proofErr w:type="spellStart"/>
      <w:r>
        <w:t>даптированной</w:t>
      </w:r>
      <w:proofErr w:type="spellEnd"/>
      <w:r>
        <w:t xml:space="preserve"> основной  общеобразовательной программы образования обучающихся с умственной отсталостью (интеллектуальными нарушениями) Вариант 1:</w:t>
      </w:r>
    </w:p>
    <w:p w:rsidR="003100E0" w:rsidRDefault="003B6870">
      <w:r>
        <w:t xml:space="preserve">- рекомендаций  ПМПК и ИПРА (при наличии) обучающихся с </w:t>
      </w:r>
      <w:proofErr w:type="gramStart"/>
      <w:r>
        <w:t>умственной</w:t>
      </w:r>
      <w:proofErr w:type="gramEnd"/>
    </w:p>
    <w:p w:rsidR="003100E0" w:rsidRDefault="003B6870">
      <w:r>
        <w:t>отсталостью (интеллектуальными нарушениями).</w:t>
      </w:r>
    </w:p>
    <w:p w:rsidR="003100E0" w:rsidRDefault="003B6870">
      <w:pPr>
        <w:pStyle w:val="25"/>
        <w:spacing w:line="240" w:lineRule="auto"/>
        <w:rPr>
          <w:sz w:val="24"/>
        </w:rPr>
      </w:pPr>
      <w:r>
        <w:rPr>
          <w:sz w:val="24"/>
        </w:rPr>
        <w:t>Целью программы коррекционной работы является обеспечение успешности освоения ФАООП обучающимися с легкой умственной отсталостью (интеллектуальными нарушениями).</w:t>
      </w:r>
    </w:p>
    <w:p w:rsidR="003100E0" w:rsidRDefault="003B6870">
      <w:pPr>
        <w:pStyle w:val="25"/>
        <w:spacing w:line="240" w:lineRule="auto"/>
        <w:rPr>
          <w:sz w:val="24"/>
        </w:rPr>
      </w:pPr>
      <w:r>
        <w:rPr>
          <w:sz w:val="24"/>
        </w:rPr>
        <w:t>Коррекционная работа представляет собой систему комплексного психолого-медико-педагогического сопровождения обучающихся с умственной отсталостью (интеллектуальными нарушениями) в условиях образовательного процесса, направленного на освоение ими АООП, преодоление и/или ослабление имеющихся у них недостатков в психическом и физическом развитии.</w:t>
      </w:r>
    </w:p>
    <w:p w:rsidR="003100E0" w:rsidRDefault="003B6870">
      <w:pPr>
        <w:pStyle w:val="8"/>
        <w:spacing w:after="0" w:line="240" w:lineRule="auto"/>
        <w:ind w:left="3080"/>
        <w:rPr>
          <w:i w:val="0"/>
          <w:sz w:val="24"/>
        </w:rPr>
      </w:pPr>
      <w:r>
        <w:rPr>
          <w:i w:val="0"/>
          <w:sz w:val="24"/>
        </w:rPr>
        <w:t>Задачи коррекционной работы:</w:t>
      </w:r>
    </w:p>
    <w:p w:rsidR="003100E0" w:rsidRDefault="003B6870">
      <w:pPr>
        <w:pStyle w:val="25"/>
        <w:numPr>
          <w:ilvl w:val="0"/>
          <w:numId w:val="1"/>
        </w:numPr>
        <w:spacing w:line="240" w:lineRule="auto"/>
        <w:ind w:firstLine="284"/>
        <w:rPr>
          <w:sz w:val="24"/>
        </w:rPr>
      </w:pPr>
      <w:r>
        <w:rPr>
          <w:sz w:val="24"/>
        </w:rPr>
        <w:t>выявление особых образовательных потребностей обучающихся с умственной отсталостью (интеллектуальными нарушениями), обусловленных структурой и глубиной имеющихся у них нарушений, недостатками в физическом и психическом развитии;</w:t>
      </w:r>
    </w:p>
    <w:p w:rsidR="003100E0" w:rsidRDefault="003B6870">
      <w:pPr>
        <w:pStyle w:val="25"/>
        <w:numPr>
          <w:ilvl w:val="0"/>
          <w:numId w:val="1"/>
        </w:numPr>
        <w:spacing w:line="240" w:lineRule="auto"/>
        <w:ind w:firstLine="284"/>
        <w:rPr>
          <w:sz w:val="24"/>
        </w:rPr>
      </w:pPr>
      <w:r>
        <w:rPr>
          <w:sz w:val="24"/>
        </w:rPr>
        <w:t xml:space="preserve">осуществление индивидуально ориентированной </w:t>
      </w:r>
      <w:proofErr w:type="spellStart"/>
      <w:r>
        <w:rPr>
          <w:sz w:val="24"/>
        </w:rPr>
        <w:t>психолого-медикопедагогической</w:t>
      </w:r>
      <w:proofErr w:type="spellEnd"/>
      <w:r>
        <w:rPr>
          <w:sz w:val="24"/>
        </w:rPr>
        <w:t xml:space="preserve"> помощи детям с умственной отсталостью (интеллектуальными нарушениями) с учетом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:rsidR="003100E0" w:rsidRDefault="003B6870">
      <w:pPr>
        <w:pStyle w:val="25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</w:rPr>
        <w:t>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:rsidR="003100E0" w:rsidRDefault="003B6870">
      <w:pPr>
        <w:pStyle w:val="25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</w:rPr>
        <w:t>реализация системы мероприятий по социальной адаптации обучающихся с умственной отсталостью (интеллектуальными нарушениями);</w:t>
      </w:r>
    </w:p>
    <w:p w:rsidR="003100E0" w:rsidRDefault="003B6870">
      <w:pPr>
        <w:pStyle w:val="25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оказание родителям (законным представителям)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умственной отсталостью (интеллектуальными нарушениями)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</w:p>
    <w:p w:rsidR="003100E0" w:rsidRDefault="003B6870">
      <w:pPr>
        <w:pStyle w:val="25"/>
        <w:spacing w:line="240" w:lineRule="auto"/>
        <w:ind w:firstLine="760"/>
        <w:rPr>
          <w:b/>
          <w:sz w:val="24"/>
        </w:rPr>
      </w:pPr>
      <w:r>
        <w:rPr>
          <w:b/>
          <w:sz w:val="24"/>
        </w:rPr>
        <w:t>Основными направлениями коррекционной работы являются:</w:t>
      </w:r>
    </w:p>
    <w:p w:rsidR="003100E0" w:rsidRDefault="003B6870">
      <w:pPr>
        <w:pStyle w:val="25"/>
        <w:tabs>
          <w:tab w:val="left" w:pos="4797"/>
        </w:tabs>
        <w:spacing w:line="240" w:lineRule="auto"/>
        <w:ind w:firstLine="760"/>
        <w:rPr>
          <w:sz w:val="24"/>
        </w:rPr>
      </w:pPr>
      <w:r>
        <w:rPr>
          <w:sz w:val="24"/>
        </w:rPr>
        <w:t xml:space="preserve">1. </w:t>
      </w:r>
      <w:r>
        <w:rPr>
          <w:rStyle w:val="24"/>
          <w:sz w:val="24"/>
        </w:rPr>
        <w:t xml:space="preserve">Диагностическая </w:t>
      </w:r>
      <w:proofErr w:type="spellStart"/>
      <w:r>
        <w:rPr>
          <w:rStyle w:val="24"/>
          <w:sz w:val="24"/>
        </w:rPr>
        <w:t>работа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оторая</w:t>
      </w:r>
      <w:proofErr w:type="spellEnd"/>
      <w:r>
        <w:rPr>
          <w:sz w:val="24"/>
        </w:rPr>
        <w:t xml:space="preserve"> обеспечивает выявление</w:t>
      </w:r>
    </w:p>
    <w:p w:rsidR="003100E0" w:rsidRDefault="003B6870">
      <w:pPr>
        <w:pStyle w:val="25"/>
        <w:spacing w:line="240" w:lineRule="auto"/>
        <w:rPr>
          <w:sz w:val="24"/>
        </w:rPr>
      </w:pPr>
      <w:r>
        <w:rPr>
          <w:sz w:val="24"/>
        </w:rPr>
        <w:t xml:space="preserve">особенностей развития и </w:t>
      </w:r>
      <w:proofErr w:type="gramStart"/>
      <w:r>
        <w:rPr>
          <w:sz w:val="24"/>
        </w:rPr>
        <w:t>здоровья</w:t>
      </w:r>
      <w:proofErr w:type="gramEnd"/>
      <w:r>
        <w:rPr>
          <w:sz w:val="24"/>
        </w:rPr>
        <w:t xml:space="preserve"> обучающихся с умственной отсталостью (интеллектуальными нарушениями) с целью создания благоприятных условий для овладения ими содержанием основной общеобразовательной программы.</w:t>
      </w:r>
    </w:p>
    <w:p w:rsidR="003100E0" w:rsidRDefault="003B6870">
      <w:pPr>
        <w:pStyle w:val="25"/>
        <w:spacing w:line="240" w:lineRule="auto"/>
        <w:ind w:firstLine="760"/>
        <w:rPr>
          <w:sz w:val="24"/>
        </w:rPr>
      </w:pPr>
      <w:r>
        <w:rPr>
          <w:sz w:val="24"/>
        </w:rPr>
        <w:t>Проведение диагностической работы предполагает осуществление:</w:t>
      </w:r>
    </w:p>
    <w:p w:rsidR="003100E0" w:rsidRDefault="003B6870">
      <w:pPr>
        <w:pStyle w:val="25"/>
        <w:numPr>
          <w:ilvl w:val="0"/>
          <w:numId w:val="2"/>
        </w:numPr>
        <w:tabs>
          <w:tab w:val="left" w:pos="1107"/>
        </w:tabs>
        <w:spacing w:line="240" w:lineRule="auto"/>
        <w:ind w:firstLine="760"/>
        <w:rPr>
          <w:sz w:val="24"/>
        </w:rPr>
      </w:pPr>
      <w:r>
        <w:rPr>
          <w:sz w:val="24"/>
        </w:rPr>
        <w:t>психолого-педагогического и медицинского обследования с целью выявления их особых образовательных потребностей: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78"/>
        </w:tabs>
        <w:spacing w:line="240" w:lineRule="auto"/>
        <w:ind w:firstLine="284"/>
        <w:rPr>
          <w:sz w:val="24"/>
        </w:rPr>
      </w:pPr>
      <w:r>
        <w:rPr>
          <w:sz w:val="24"/>
        </w:rPr>
        <w:t>развития познавательной сферы, специфических трудностей в овладении содержанием образования и потенциальных возможностей;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78"/>
        </w:tabs>
        <w:spacing w:line="240" w:lineRule="auto"/>
        <w:ind w:firstLine="284"/>
        <w:rPr>
          <w:sz w:val="24"/>
        </w:rPr>
      </w:pPr>
      <w:r>
        <w:rPr>
          <w:sz w:val="24"/>
        </w:rPr>
        <w:t>развития эмоционально-волевой сферы и личностных особенностей обучающихся;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83"/>
        </w:tabs>
        <w:spacing w:line="240" w:lineRule="auto"/>
        <w:ind w:firstLine="284"/>
        <w:rPr>
          <w:sz w:val="24"/>
        </w:rPr>
      </w:pPr>
      <w:r>
        <w:rPr>
          <w:sz w:val="24"/>
        </w:rPr>
        <w:t>определение социальной ситуации развития и условий семейного воспитания ученика;</w:t>
      </w:r>
    </w:p>
    <w:p w:rsidR="003100E0" w:rsidRDefault="003B6870">
      <w:pPr>
        <w:pStyle w:val="25"/>
        <w:numPr>
          <w:ilvl w:val="0"/>
          <w:numId w:val="2"/>
        </w:numPr>
        <w:tabs>
          <w:tab w:val="left" w:pos="1130"/>
        </w:tabs>
        <w:spacing w:line="240" w:lineRule="auto"/>
        <w:ind w:firstLine="760"/>
        <w:rPr>
          <w:sz w:val="24"/>
        </w:rPr>
      </w:pPr>
      <w:r>
        <w:rPr>
          <w:sz w:val="24"/>
        </w:rPr>
        <w:lastRenderedPageBreak/>
        <w:t>мониторинга динамики развития обучающихся, их успешности в освоении АООП;</w:t>
      </w:r>
    </w:p>
    <w:p w:rsidR="003100E0" w:rsidRDefault="003B6870">
      <w:pPr>
        <w:pStyle w:val="25"/>
        <w:numPr>
          <w:ilvl w:val="0"/>
          <w:numId w:val="2"/>
        </w:numPr>
        <w:tabs>
          <w:tab w:val="left" w:pos="1139"/>
        </w:tabs>
        <w:spacing w:line="240" w:lineRule="auto"/>
        <w:ind w:firstLine="760"/>
        <w:rPr>
          <w:sz w:val="24"/>
        </w:rPr>
      </w:pPr>
      <w:r>
        <w:rPr>
          <w:sz w:val="24"/>
        </w:rPr>
        <w:t>анализа результатов обследования с целью проектирования и корректировки коррекционных мероприятий.</w:t>
      </w:r>
    </w:p>
    <w:p w:rsidR="003100E0" w:rsidRDefault="003B6870">
      <w:pPr>
        <w:pStyle w:val="25"/>
        <w:spacing w:line="240" w:lineRule="auto"/>
        <w:ind w:firstLine="760"/>
        <w:rPr>
          <w:sz w:val="24"/>
        </w:rPr>
      </w:pPr>
      <w:r>
        <w:rPr>
          <w:sz w:val="24"/>
        </w:rPr>
        <w:t>В процессе диагностической работы используются следующие формы и методы: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</w:tabs>
        <w:spacing w:line="240" w:lineRule="auto"/>
        <w:rPr>
          <w:sz w:val="24"/>
        </w:rPr>
      </w:pPr>
      <w:r>
        <w:rPr>
          <w:sz w:val="24"/>
        </w:rPr>
        <w:t>сбор сведений о ребенке у педагогов, родителей (беседы, анкетирование, интервьюирование),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  <w:tab w:val="left" w:pos="1218"/>
        </w:tabs>
        <w:spacing w:line="240" w:lineRule="auto"/>
        <w:rPr>
          <w:sz w:val="24"/>
        </w:rPr>
      </w:pPr>
      <w:r>
        <w:rPr>
          <w:sz w:val="24"/>
        </w:rPr>
        <w:t>психолого-педагогический эксперимент,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</w:tabs>
        <w:spacing w:line="240" w:lineRule="auto"/>
        <w:rPr>
          <w:sz w:val="24"/>
        </w:rPr>
      </w:pPr>
      <w:r>
        <w:rPr>
          <w:sz w:val="24"/>
        </w:rPr>
        <w:t>наблюдение за учениками во время учебной и внеурочной деятельности,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  <w:tab w:val="left" w:pos="1218"/>
        </w:tabs>
        <w:spacing w:line="240" w:lineRule="auto"/>
        <w:rPr>
          <w:sz w:val="24"/>
        </w:rPr>
      </w:pPr>
      <w:r>
        <w:rPr>
          <w:sz w:val="24"/>
        </w:rPr>
        <w:t>беседы с учащимися, учителями и родителями,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  <w:tab w:val="left" w:pos="1218"/>
        </w:tabs>
        <w:spacing w:line="240" w:lineRule="auto"/>
        <w:rPr>
          <w:sz w:val="24"/>
        </w:rPr>
      </w:pPr>
      <w:r>
        <w:rPr>
          <w:sz w:val="24"/>
        </w:rPr>
        <w:t>изучение работ ребенка (тетради, рисунки, поделки и т. п.) и др.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</w:tabs>
        <w:spacing w:line="240" w:lineRule="auto"/>
        <w:rPr>
          <w:sz w:val="24"/>
        </w:rPr>
      </w:pPr>
      <w:r>
        <w:rPr>
          <w:sz w:val="24"/>
        </w:rPr>
        <w:t>оформление документации (психолого-педагогические дневники наблюдения за учащимися и др.).</w:t>
      </w:r>
    </w:p>
    <w:p w:rsidR="003100E0" w:rsidRDefault="003B6870">
      <w:pPr>
        <w:pStyle w:val="25"/>
        <w:numPr>
          <w:ilvl w:val="0"/>
          <w:numId w:val="3"/>
        </w:numPr>
        <w:tabs>
          <w:tab w:val="left" w:pos="1101"/>
        </w:tabs>
        <w:spacing w:line="240" w:lineRule="auto"/>
        <w:ind w:firstLine="760"/>
        <w:rPr>
          <w:sz w:val="24"/>
        </w:rPr>
      </w:pPr>
      <w:r>
        <w:rPr>
          <w:rStyle w:val="24"/>
          <w:sz w:val="24"/>
        </w:rPr>
        <w:t>Коррекционно-развивающая работа</w:t>
      </w:r>
      <w:r>
        <w:rPr>
          <w:sz w:val="24"/>
        </w:rPr>
        <w:t xml:space="preserve"> обеспечивает организацию мероприятий, способствующих личностному развитию учащихся, коррекции недостатков в психическом развитии и освоению ими содержания образования.</w:t>
      </w:r>
    </w:p>
    <w:p w:rsidR="003100E0" w:rsidRDefault="003B6870">
      <w:pPr>
        <w:pStyle w:val="25"/>
        <w:spacing w:line="240" w:lineRule="auto"/>
        <w:ind w:firstLine="760"/>
        <w:rPr>
          <w:sz w:val="24"/>
        </w:rPr>
      </w:pPr>
      <w:r>
        <w:rPr>
          <w:b/>
          <w:i/>
          <w:sz w:val="24"/>
        </w:rPr>
        <w:t>Коррекционно-развивающая работа включает</w:t>
      </w:r>
      <w:r>
        <w:rPr>
          <w:sz w:val="24"/>
        </w:rPr>
        <w:t>: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>составление индивидуальной программы психологического сопровождения учащегося (совместно с педагогами),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>формирование в классе психологического климата комфортного для всех обучающихся,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45"/>
        </w:tabs>
        <w:spacing w:line="240" w:lineRule="auto"/>
        <w:rPr>
          <w:sz w:val="24"/>
        </w:rPr>
      </w:pPr>
      <w:r>
        <w:rPr>
          <w:sz w:val="24"/>
        </w:rPr>
        <w:t>организация внеурочной деятельности, направленной на развитие познавательных интересов учащихся, их общее социально-личностное развитие,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40"/>
        </w:tabs>
        <w:spacing w:line="240" w:lineRule="auto"/>
        <w:rPr>
          <w:sz w:val="24"/>
        </w:rPr>
      </w:pPr>
      <w:r>
        <w:rPr>
          <w:sz w:val="24"/>
        </w:rPr>
        <w:t xml:space="preserve">разработку оптимальных для развития обучающихся с умственной отсталостью (интеллектуальными нарушениями) групповых и индивидуальных </w:t>
      </w:r>
      <w:proofErr w:type="spellStart"/>
      <w:r>
        <w:rPr>
          <w:sz w:val="24"/>
        </w:rPr>
        <w:t>психокоррекционных</w:t>
      </w:r>
      <w:proofErr w:type="spellEnd"/>
      <w:r>
        <w:rPr>
          <w:sz w:val="24"/>
        </w:rPr>
        <w:t xml:space="preserve"> программ (методик, методов и приёмов обучения) в соответствии с их особыми образовательными потребностями,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40"/>
        </w:tabs>
        <w:spacing w:line="240" w:lineRule="auto"/>
        <w:rPr>
          <w:sz w:val="24"/>
        </w:rPr>
      </w:pPr>
      <w:r>
        <w:rPr>
          <w:sz w:val="24"/>
        </w:rPr>
        <w:t xml:space="preserve">организацию и проведение специалистами индивидуальных и групповых занятий по </w:t>
      </w:r>
      <w:proofErr w:type="spellStart"/>
      <w:r>
        <w:rPr>
          <w:sz w:val="24"/>
        </w:rPr>
        <w:t>психокоррекции</w:t>
      </w:r>
      <w:proofErr w:type="spellEnd"/>
      <w:r>
        <w:rPr>
          <w:sz w:val="24"/>
        </w:rPr>
        <w:t>, необходимых для преодоления нарушений развития учащихся,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40"/>
        </w:tabs>
        <w:spacing w:line="240" w:lineRule="auto"/>
        <w:rPr>
          <w:sz w:val="24"/>
        </w:rPr>
      </w:pPr>
      <w:r>
        <w:rPr>
          <w:sz w:val="24"/>
        </w:rPr>
        <w:t>развитие эмоционально-волевой и личностной сферы ученика и коррекцию его поведения,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45"/>
        </w:tabs>
        <w:spacing w:line="240" w:lineRule="auto"/>
        <w:rPr>
          <w:sz w:val="24"/>
        </w:rPr>
      </w:pPr>
      <w:r>
        <w:rPr>
          <w:sz w:val="24"/>
        </w:rPr>
        <w:t>социальное сопровождение ученика в случае неблагоприятных условий жизни при психотравмирующих обстоятельствах.</w:t>
      </w:r>
    </w:p>
    <w:p w:rsidR="003100E0" w:rsidRDefault="003B6870">
      <w:pPr>
        <w:pStyle w:val="25"/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>В процессе коррекционно-развивающей работы используются следующие формы и методы работы: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>занятия индивидуальные и групповые,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>игры, упражнения, этюды,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</w:tabs>
        <w:spacing w:line="240" w:lineRule="auto"/>
        <w:rPr>
          <w:sz w:val="24"/>
        </w:rPr>
      </w:pPr>
      <w:proofErr w:type="spellStart"/>
      <w:r>
        <w:rPr>
          <w:sz w:val="24"/>
        </w:rPr>
        <w:t>психокоррекционные</w:t>
      </w:r>
      <w:proofErr w:type="spellEnd"/>
      <w:r>
        <w:rPr>
          <w:sz w:val="24"/>
        </w:rPr>
        <w:t xml:space="preserve"> методики и технологии,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>беседы с учащимися,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40"/>
        </w:tabs>
        <w:spacing w:line="240" w:lineRule="auto"/>
        <w:rPr>
          <w:sz w:val="24"/>
        </w:rPr>
      </w:pPr>
      <w:r>
        <w:rPr>
          <w:sz w:val="24"/>
        </w:rPr>
        <w:t>организация деятельности (игра, труд, изобразительная, конструирование и др.).</w:t>
      </w:r>
    </w:p>
    <w:p w:rsidR="003100E0" w:rsidRDefault="003B6870">
      <w:pPr>
        <w:pStyle w:val="25"/>
        <w:numPr>
          <w:ilvl w:val="0"/>
          <w:numId w:val="3"/>
        </w:numPr>
        <w:tabs>
          <w:tab w:val="left" w:pos="1078"/>
        </w:tabs>
        <w:spacing w:line="240" w:lineRule="auto"/>
        <w:ind w:firstLine="760"/>
        <w:rPr>
          <w:sz w:val="24"/>
        </w:rPr>
      </w:pPr>
      <w:r>
        <w:rPr>
          <w:rStyle w:val="24"/>
          <w:sz w:val="24"/>
        </w:rPr>
        <w:t>Консультативная работа</w:t>
      </w:r>
      <w:r>
        <w:rPr>
          <w:sz w:val="24"/>
        </w:rPr>
        <w:t xml:space="preserve"> обеспечивает непрерывность специального сопровождения детей с умственной отсталостью (интеллектуальными нарушениями) и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обучающихся.</w:t>
      </w:r>
    </w:p>
    <w:p w:rsidR="003100E0" w:rsidRDefault="003B6870">
      <w:pPr>
        <w:pStyle w:val="25"/>
        <w:tabs>
          <w:tab w:val="left" w:pos="567"/>
        </w:tabs>
        <w:spacing w:line="240" w:lineRule="auto"/>
        <w:rPr>
          <w:b/>
          <w:i/>
          <w:sz w:val="24"/>
        </w:rPr>
      </w:pPr>
      <w:r>
        <w:rPr>
          <w:b/>
          <w:i/>
          <w:sz w:val="24"/>
        </w:rPr>
        <w:t>Консультативная работа включает: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27"/>
        </w:tabs>
        <w:spacing w:line="240" w:lineRule="auto"/>
        <w:rPr>
          <w:sz w:val="24"/>
        </w:rPr>
      </w:pPr>
      <w:r>
        <w:rPr>
          <w:sz w:val="24"/>
        </w:rPr>
        <w:t>психолого-педагогическое консультирование педагогов по решению проблем в развитии и обучении, поведении и межличностном взаимодействии конкретных учащихся,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567"/>
          <w:tab w:val="left" w:pos="1127"/>
        </w:tabs>
        <w:spacing w:line="240" w:lineRule="auto"/>
        <w:rPr>
          <w:sz w:val="24"/>
        </w:rPr>
      </w:pPr>
      <w:r>
        <w:rPr>
          <w:sz w:val="24"/>
        </w:rPr>
        <w:t xml:space="preserve">консультативную помощь семье в вопросах решения конкретных вопросов </w:t>
      </w:r>
      <w:r>
        <w:rPr>
          <w:sz w:val="24"/>
        </w:rPr>
        <w:lastRenderedPageBreak/>
        <w:t>воспитания и оказания возможной помощи ребёнку в освоении общеобразовательной программы.</w:t>
      </w:r>
    </w:p>
    <w:p w:rsidR="003100E0" w:rsidRDefault="003B6870">
      <w:pPr>
        <w:pStyle w:val="25"/>
        <w:spacing w:line="240" w:lineRule="auto"/>
        <w:rPr>
          <w:sz w:val="24"/>
        </w:rPr>
      </w:pPr>
      <w:r>
        <w:rPr>
          <w:sz w:val="24"/>
        </w:rPr>
        <w:t>В процессе консультативной работы используются следующие формы и методы работы:</w:t>
      </w:r>
    </w:p>
    <w:p w:rsidR="003100E0" w:rsidRDefault="003B6870">
      <w:pPr>
        <w:pStyle w:val="25"/>
        <w:spacing w:line="240" w:lineRule="auto"/>
        <w:rPr>
          <w:sz w:val="24"/>
        </w:rPr>
      </w:pPr>
      <w:r>
        <w:rPr>
          <w:sz w:val="24"/>
        </w:rPr>
        <w:t>беседа, семинар, лекция, консультация, тренинг,</w:t>
      </w:r>
    </w:p>
    <w:p w:rsidR="003100E0" w:rsidRDefault="003B6870">
      <w:pPr>
        <w:pStyle w:val="25"/>
        <w:spacing w:line="240" w:lineRule="auto"/>
        <w:rPr>
          <w:sz w:val="24"/>
        </w:rPr>
      </w:pPr>
      <w:r>
        <w:rPr>
          <w:sz w:val="24"/>
        </w:rPr>
        <w:t>анкетирование педагогов, родителей,</w:t>
      </w:r>
    </w:p>
    <w:p w:rsidR="003100E0" w:rsidRDefault="003B6870">
      <w:pPr>
        <w:pStyle w:val="25"/>
        <w:spacing w:line="240" w:lineRule="auto"/>
        <w:rPr>
          <w:sz w:val="24"/>
        </w:rPr>
      </w:pPr>
      <w:r>
        <w:rPr>
          <w:sz w:val="24"/>
        </w:rPr>
        <w:t>разработка методических материалов и рекомендаций учителю, родителям.</w:t>
      </w:r>
    </w:p>
    <w:p w:rsidR="003100E0" w:rsidRDefault="003B6870">
      <w:pPr>
        <w:pStyle w:val="25"/>
        <w:spacing w:line="240" w:lineRule="auto"/>
        <w:rPr>
          <w:sz w:val="24"/>
        </w:rPr>
      </w:pPr>
      <w:r>
        <w:rPr>
          <w:sz w:val="24"/>
        </w:rPr>
        <w:t xml:space="preserve">Психологическое консультирование основывается на принципах анонимности, доброжелательного и </w:t>
      </w:r>
      <w:proofErr w:type="spellStart"/>
      <w:r>
        <w:rPr>
          <w:sz w:val="24"/>
        </w:rPr>
        <w:t>безоценочногоотношения</w:t>
      </w:r>
      <w:proofErr w:type="spellEnd"/>
      <w:r>
        <w:rPr>
          <w:sz w:val="24"/>
        </w:rPr>
        <w:t xml:space="preserve"> к </w:t>
      </w:r>
      <w:proofErr w:type="gramStart"/>
      <w:r>
        <w:rPr>
          <w:sz w:val="24"/>
        </w:rPr>
        <w:t>консультируемому</w:t>
      </w:r>
      <w:proofErr w:type="gramEnd"/>
      <w:r>
        <w:rPr>
          <w:sz w:val="24"/>
        </w:rPr>
        <w:t>, ориентации на его нормы и ценности, включенности консультируемого в процесс консультирования.</w:t>
      </w:r>
    </w:p>
    <w:p w:rsidR="003100E0" w:rsidRDefault="003B6870">
      <w:pPr>
        <w:pStyle w:val="25"/>
        <w:numPr>
          <w:ilvl w:val="0"/>
          <w:numId w:val="3"/>
        </w:numPr>
        <w:tabs>
          <w:tab w:val="left" w:pos="1057"/>
        </w:tabs>
        <w:spacing w:line="240" w:lineRule="auto"/>
        <w:ind w:firstLine="760"/>
        <w:rPr>
          <w:b/>
          <w:i/>
          <w:sz w:val="24"/>
        </w:rPr>
      </w:pPr>
      <w:r>
        <w:rPr>
          <w:rStyle w:val="24"/>
          <w:sz w:val="24"/>
        </w:rPr>
        <w:t>Информационно-просветительская работа</w:t>
      </w:r>
      <w:r>
        <w:rPr>
          <w:sz w:val="24"/>
        </w:rPr>
        <w:t xml:space="preserve"> предполагает осуществление разъяснительной деятельности в отношении педагогов и родителей по вопросам, связанным с особенностями осуществления процесса обучения и </w:t>
      </w:r>
      <w:proofErr w:type="gramStart"/>
      <w:r>
        <w:rPr>
          <w:sz w:val="24"/>
        </w:rPr>
        <w:t>воспитания</w:t>
      </w:r>
      <w:proofErr w:type="gramEnd"/>
      <w:r>
        <w:rPr>
          <w:sz w:val="24"/>
        </w:rPr>
        <w:t xml:space="preserve"> обучающихся с умственной отсталостью (интеллектуальными нарушениями), взаимодействия с педагогами и сверстниками, их родителями (законными представителями), и др.</w:t>
      </w:r>
    </w:p>
    <w:p w:rsidR="003100E0" w:rsidRDefault="003B6870">
      <w:pPr>
        <w:pStyle w:val="25"/>
        <w:tabs>
          <w:tab w:val="left" w:pos="284"/>
        </w:tabs>
        <w:spacing w:line="240" w:lineRule="auto"/>
        <w:rPr>
          <w:b/>
          <w:i/>
          <w:sz w:val="24"/>
        </w:rPr>
      </w:pPr>
      <w:r>
        <w:rPr>
          <w:b/>
          <w:i/>
          <w:sz w:val="24"/>
        </w:rPr>
        <w:t>Информационно-просветительская работа включает: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  <w:tab w:val="left" w:pos="1127"/>
        </w:tabs>
        <w:spacing w:line="240" w:lineRule="auto"/>
        <w:rPr>
          <w:sz w:val="24"/>
        </w:rPr>
      </w:pPr>
      <w:r>
        <w:rPr>
          <w:sz w:val="24"/>
        </w:rPr>
        <w:t>проведение тематических выступлений для педагогов и родителей по разъяснению индивидуально-типологических особенностей различных категорий детей,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  <w:tab w:val="left" w:pos="1127"/>
        </w:tabs>
        <w:spacing w:line="240" w:lineRule="auto"/>
        <w:rPr>
          <w:sz w:val="24"/>
        </w:rPr>
      </w:pPr>
      <w:r>
        <w:rPr>
          <w:sz w:val="24"/>
        </w:rPr>
        <w:t>оформление информационных стендов, печатных и других материалов,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  <w:tab w:val="left" w:pos="1113"/>
        </w:tabs>
        <w:spacing w:line="240" w:lineRule="auto"/>
        <w:rPr>
          <w:sz w:val="24"/>
        </w:rPr>
      </w:pPr>
      <w:r>
        <w:rPr>
          <w:sz w:val="24"/>
        </w:rPr>
        <w:t>психологическое просвещение педагогов с целью повышения их психологической компетентности,</w:t>
      </w:r>
    </w:p>
    <w:p w:rsidR="003100E0" w:rsidRDefault="003B6870">
      <w:pPr>
        <w:pStyle w:val="25"/>
        <w:numPr>
          <w:ilvl w:val="0"/>
          <w:numId w:val="1"/>
        </w:numPr>
        <w:tabs>
          <w:tab w:val="left" w:pos="284"/>
          <w:tab w:val="left" w:pos="1168"/>
        </w:tabs>
        <w:spacing w:line="240" w:lineRule="auto"/>
        <w:rPr>
          <w:sz w:val="24"/>
        </w:rPr>
      </w:pPr>
      <w:r>
        <w:rPr>
          <w:sz w:val="24"/>
        </w:rPr>
        <w:t>психологическое просвещение родителей с целью формирования у них элементарной психолого-психологической компетентности.</w:t>
      </w:r>
    </w:p>
    <w:p w:rsidR="003100E0" w:rsidRDefault="003B6870">
      <w:r>
        <w:rPr>
          <w:b/>
        </w:rPr>
        <w:t>Место коррекционного курса в учебном плане</w:t>
      </w:r>
    </w:p>
    <w:p w:rsidR="003100E0" w:rsidRDefault="003B6870">
      <w:pPr>
        <w:tabs>
          <w:tab w:val="left" w:pos="1139"/>
        </w:tabs>
      </w:pPr>
      <w:r>
        <w:t>Коррекционный курс «</w:t>
      </w:r>
      <w:proofErr w:type="spellStart"/>
      <w:r>
        <w:t>Психокоррекционные</w:t>
      </w:r>
      <w:proofErr w:type="spellEnd"/>
      <w:r>
        <w:t xml:space="preserve"> занятия» входит в  коррекционно-развивающую область учебного плана. Всего на коррекционно-развивающую область в  6 классе отводится 3 часа в неделю, 103 ч. в год. </w:t>
      </w:r>
    </w:p>
    <w:p w:rsidR="003100E0" w:rsidRDefault="003100E0">
      <w:pPr>
        <w:tabs>
          <w:tab w:val="left" w:pos="1139"/>
        </w:tabs>
        <w:rPr>
          <w:b/>
        </w:rPr>
      </w:pPr>
    </w:p>
    <w:p w:rsidR="003100E0" w:rsidRDefault="003B6870">
      <w:pPr>
        <w:pStyle w:val="Standard"/>
        <w:rPr>
          <w:b/>
        </w:rPr>
      </w:pPr>
      <w:r>
        <w:rPr>
          <w:b/>
        </w:rPr>
        <w:t>Личностные и предметные результаты освоения коррекционного курса.</w:t>
      </w:r>
    </w:p>
    <w:p w:rsidR="003100E0" w:rsidRDefault="003B6870">
      <w:r>
        <w:rPr>
          <w:b/>
        </w:rPr>
        <w:t>Личностные результаты</w:t>
      </w:r>
      <w:r>
        <w:t xml:space="preserve">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 </w:t>
      </w:r>
    </w:p>
    <w:p w:rsidR="003100E0" w:rsidRDefault="003B6870">
      <w:pPr>
        <w:rPr>
          <w:b/>
        </w:rPr>
      </w:pPr>
      <w:r>
        <w:rPr>
          <w:b/>
        </w:rPr>
        <w:t>Предметные результаты</w:t>
      </w:r>
    </w:p>
    <w:p w:rsidR="003100E0" w:rsidRDefault="003B6870">
      <w:r>
        <w:t xml:space="preserve">Учащиеся должны уметь: </w:t>
      </w:r>
    </w:p>
    <w:p w:rsidR="003100E0" w:rsidRDefault="003B6870">
      <w:proofErr w:type="gramStart"/>
      <w:r>
        <w:rPr>
          <w:b/>
          <w:i/>
        </w:rPr>
        <w:t>Минимальный уровень</w:t>
      </w:r>
      <w:r>
        <w:rPr>
          <w:i/>
        </w:rPr>
        <w:t>:</w:t>
      </w:r>
      <w:r>
        <w:t xml:space="preserve"> -   целенаправленно и точно выполнять действия по трёх- и четырехзвенной инструкции педагога, выполнять выразительные движения; -  рисовать и обводить по трафарету, штриховать, копировать простые изображения, дорисовывать незаконченные изображения; -  группировать предметы по двум заданным признакам формы, величины или цвета, обозначение их словом; -   составлять цветовую гамму от тёмного до светлого тона разных оттенков;</w:t>
      </w:r>
      <w:proofErr w:type="gramEnd"/>
      <w:r>
        <w:t xml:space="preserve">  -   зрительно дифференцировать предметы по неярко выраженным качествам, конструировать предметы из 5 – 6 деталей, геометрических фигур; -   осознанно и правильно читать те</w:t>
      </w:r>
      <w:proofErr w:type="gramStart"/>
      <w:r>
        <w:t>кст всл</w:t>
      </w:r>
      <w:proofErr w:type="gramEnd"/>
      <w:r>
        <w:t xml:space="preserve">ух по слогам и целыми словами, пересказывать содержания прочитанного текста по вопросам; -   узнавать предмет по его части, конструировать предметы из геометрических фигур; -   выполнять </w:t>
      </w:r>
      <w:r>
        <w:lastRenderedPageBreak/>
        <w:t xml:space="preserve">обобщения на основе сравнения и различения предметов и их изображений, классифицировать предметы и их изображения по признаку соответствия знакомым сенсорным эталонам, обобщающим понятиям; -  адекватно ориентироваться на плоскости и в пространстве; выражать пространственные отношения с помощью предлогов; -   определять время по часам с точностью до одного часа; -   понимать проявление основных эмоций, участвовать в коллективной работе по оценке поступков героев и событий; - использовать в речи выразительные свойства речи; -   участвовать в беседах на темы, близкие личному опыту ребенка, отвечать на вопросы учителя по содержанию прослушанных и/или просмотренных текстов, видеофрагментов; - знать правила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 - анализировать объект подлежащий изготовлению, выделять и называть его признаки и свойства; </w:t>
      </w:r>
    </w:p>
    <w:p w:rsidR="003100E0" w:rsidRDefault="003B6870">
      <w:pPr>
        <w:pStyle w:val="a7"/>
        <w:ind w:firstLine="709"/>
        <w:rPr>
          <w:b/>
          <w:sz w:val="24"/>
        </w:rPr>
      </w:pPr>
      <w:proofErr w:type="gramStart"/>
      <w:r>
        <w:rPr>
          <w:b/>
          <w:i/>
          <w:sz w:val="24"/>
        </w:rPr>
        <w:t>Достаточный уровень</w:t>
      </w:r>
      <w:r>
        <w:rPr>
          <w:b/>
          <w:sz w:val="24"/>
        </w:rPr>
        <w:t>:</w:t>
      </w:r>
      <w:r>
        <w:rPr>
          <w:sz w:val="24"/>
        </w:rPr>
        <w:t xml:space="preserve"> - 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- отвечать на вопросы учителя по прочитанному тексту; определять основную мысль текста после предварительного его анализа; - читать диалоги по ролям с использованием некоторых средств устной выразительности (после предварительного разбора);</w:t>
      </w:r>
      <w:proofErr w:type="gramEnd"/>
      <w:r>
        <w:rPr>
          <w:sz w:val="24"/>
        </w:rPr>
        <w:t xml:space="preserve"> - списывать с рукописного и печатного текста целыми словами с орфографическим проговариванием; - понимать содержание небольших по объему сказок, рассказов и стихотворений; отвечать на вопросы; - активно участвовать в диалогах по темам речевых ситуаций, участвовать в коллективном составлении рассказа или сказки по темам речевых ситуаций; - высказывать просьбы и желания; </w:t>
      </w:r>
      <w:proofErr w:type="gramStart"/>
      <w:r>
        <w:rPr>
          <w:sz w:val="24"/>
        </w:rPr>
        <w:t>выполнять речевые действия (приветствия, прощания, извинения и т. п.), используя соответствующие этикетные слова и выражения; - в общении с окружающими проявлять дружелюбие, согласовывать свои действия с товарищем; - понимать проявление основных эмоций, оказывать помощь и участие друг другу, с помощью педагога анализировать свои поступки и поступки других детей - знать некоторые правила безопасного поведения в природе и обществе с учетом возрастных особенностей;</w:t>
      </w:r>
      <w:proofErr w:type="gramEnd"/>
      <w:r>
        <w:rPr>
          <w:sz w:val="24"/>
        </w:rPr>
        <w:t xml:space="preserve"> - осуществлять текущий самоконтроль выполняемых практических действий и корректировка хода практической работы;  - оценивать свои изделия (красиво, некрасиво, аккуратно, похоже на образец);  - устанавливать причинно-следственные связи между выполняемыми действиями и их результатами.</w:t>
      </w:r>
    </w:p>
    <w:p w:rsidR="003100E0" w:rsidRDefault="003B6870">
      <w:pPr>
        <w:pStyle w:val="a7"/>
        <w:ind w:firstLine="709"/>
        <w:rPr>
          <w:sz w:val="24"/>
        </w:rPr>
      </w:pPr>
      <w:r>
        <w:rPr>
          <w:b/>
          <w:sz w:val="24"/>
        </w:rPr>
        <w:t xml:space="preserve">Оценивание эффективности </w:t>
      </w:r>
      <w:proofErr w:type="spellStart"/>
      <w:r>
        <w:rPr>
          <w:b/>
          <w:sz w:val="24"/>
        </w:rPr>
        <w:t>психокоррекционной</w:t>
      </w:r>
      <w:proofErr w:type="spellEnd"/>
      <w:r>
        <w:rPr>
          <w:b/>
          <w:sz w:val="24"/>
        </w:rPr>
        <w:t xml:space="preserve"> работы</w:t>
      </w:r>
    </w:p>
    <w:p w:rsidR="003100E0" w:rsidRDefault="003B6870">
      <w:pPr>
        <w:ind w:firstLine="709"/>
      </w:pPr>
      <w:r>
        <w:t xml:space="preserve">Оценка эффективности </w:t>
      </w:r>
      <w:proofErr w:type="spellStart"/>
      <w:r>
        <w:t>психокоррекционной</w:t>
      </w:r>
      <w:proofErr w:type="spellEnd"/>
      <w:r>
        <w:t xml:space="preserve"> и развивающей работы проводится качественно и количественно. Количественная оценка предполагает определение количественных показателей, соответствующих динамике психологических (психических) изменений на различных этапах </w:t>
      </w:r>
      <w:proofErr w:type="spellStart"/>
      <w:r>
        <w:t>психокоррекционной</w:t>
      </w:r>
      <w:proofErr w:type="spellEnd"/>
      <w:r>
        <w:t xml:space="preserve"> работы. </w:t>
      </w:r>
    </w:p>
    <w:p w:rsidR="003100E0" w:rsidRDefault="003B6870">
      <w:pPr>
        <w:numPr>
          <w:ilvl w:val="0"/>
          <w:numId w:val="4"/>
        </w:numPr>
        <w:ind w:left="0" w:firstLine="709"/>
        <w:rPr>
          <w:b/>
          <w:i/>
        </w:rPr>
      </w:pPr>
      <w:r>
        <w:rPr>
          <w:b/>
          <w:i/>
        </w:rPr>
        <w:t xml:space="preserve">Положительная динамика - 1 балл. </w:t>
      </w:r>
    </w:p>
    <w:p w:rsidR="003100E0" w:rsidRDefault="003B6870">
      <w:pPr>
        <w:ind w:firstLine="709"/>
      </w:pPr>
      <w:r>
        <w:t>Под положительной динамикой понимаются изменения, в полной мере соответствующие целям и задачам коррекции:</w:t>
      </w:r>
    </w:p>
    <w:p w:rsidR="003100E0" w:rsidRDefault="003B6870">
      <w:pPr>
        <w:numPr>
          <w:ilvl w:val="0"/>
          <w:numId w:val="5"/>
        </w:numPr>
        <w:ind w:left="0" w:firstLine="142"/>
      </w:pPr>
      <w:r>
        <w:t>- полное усвоение нового опыта, полученного учащимся в ходе коррекционных занятий;</w:t>
      </w:r>
    </w:p>
    <w:p w:rsidR="003100E0" w:rsidRDefault="003B6870">
      <w:pPr>
        <w:numPr>
          <w:ilvl w:val="0"/>
          <w:numId w:val="5"/>
        </w:numPr>
        <w:ind w:left="0" w:firstLine="142"/>
      </w:pPr>
      <w:r>
        <w:t xml:space="preserve">- применение данного опыта в новых </w:t>
      </w:r>
      <w:proofErr w:type="spellStart"/>
      <w:r>
        <w:t>психокоррекционных</w:t>
      </w:r>
      <w:proofErr w:type="spellEnd"/>
      <w:r>
        <w:t xml:space="preserve"> ситуациях; </w:t>
      </w:r>
    </w:p>
    <w:p w:rsidR="003100E0" w:rsidRDefault="003B6870">
      <w:pPr>
        <w:numPr>
          <w:ilvl w:val="0"/>
          <w:numId w:val="5"/>
        </w:numPr>
        <w:ind w:left="0" w:firstLine="142"/>
      </w:pPr>
      <w:r>
        <w:t xml:space="preserve">- применение данного опыта в учебной и повседневной жизнедеятельности. </w:t>
      </w:r>
    </w:p>
    <w:p w:rsidR="003100E0" w:rsidRDefault="003B6870">
      <w:pPr>
        <w:numPr>
          <w:ilvl w:val="0"/>
          <w:numId w:val="4"/>
        </w:numPr>
        <w:ind w:left="0" w:firstLine="142"/>
        <w:rPr>
          <w:b/>
          <w:i/>
        </w:rPr>
      </w:pPr>
      <w:r>
        <w:rPr>
          <w:b/>
          <w:i/>
        </w:rPr>
        <w:t xml:space="preserve">Частично положительная динамика - 0,5 балла. </w:t>
      </w:r>
    </w:p>
    <w:p w:rsidR="003100E0" w:rsidRDefault="003B6870">
      <w:pPr>
        <w:ind w:firstLine="142"/>
      </w:pPr>
      <w:r>
        <w:t>Под частично положительной динамикой понимаются частичные, т. е. не в полной мере соответствующие целям и задачам коррекции, изменения в состоянии учащегося:</w:t>
      </w:r>
    </w:p>
    <w:p w:rsidR="003100E0" w:rsidRDefault="003B6870">
      <w:pPr>
        <w:numPr>
          <w:ilvl w:val="0"/>
          <w:numId w:val="6"/>
        </w:numPr>
        <w:ind w:left="0" w:firstLine="142"/>
      </w:pPr>
      <w:r>
        <w:t xml:space="preserve">- частичное усвоение нового опыта; </w:t>
      </w:r>
    </w:p>
    <w:p w:rsidR="003100E0" w:rsidRDefault="003B6870">
      <w:pPr>
        <w:numPr>
          <w:ilvl w:val="0"/>
          <w:numId w:val="6"/>
        </w:numPr>
        <w:ind w:left="0" w:firstLine="142"/>
      </w:pPr>
      <w:r>
        <w:t xml:space="preserve">- частичное применение данного опыта в новых учебных и </w:t>
      </w:r>
      <w:proofErr w:type="spellStart"/>
      <w:r>
        <w:t>психокоррекционных</w:t>
      </w:r>
      <w:proofErr w:type="spellEnd"/>
      <w:r>
        <w:t xml:space="preserve"> ситуациях; </w:t>
      </w:r>
    </w:p>
    <w:p w:rsidR="003100E0" w:rsidRDefault="003B6870">
      <w:pPr>
        <w:numPr>
          <w:ilvl w:val="0"/>
          <w:numId w:val="6"/>
        </w:numPr>
        <w:ind w:left="0" w:firstLine="142"/>
      </w:pPr>
      <w:r>
        <w:t xml:space="preserve">- затруднение переноса нового опыта в повседневную жизнь. </w:t>
      </w:r>
    </w:p>
    <w:p w:rsidR="003100E0" w:rsidRDefault="003B6870">
      <w:pPr>
        <w:numPr>
          <w:ilvl w:val="0"/>
          <w:numId w:val="4"/>
        </w:numPr>
        <w:ind w:left="0" w:firstLine="709"/>
        <w:rPr>
          <w:i/>
        </w:rPr>
      </w:pPr>
      <w:r>
        <w:rPr>
          <w:b/>
          <w:i/>
        </w:rPr>
        <w:lastRenderedPageBreak/>
        <w:t>Отсутствие динамики - 0 баллов</w:t>
      </w:r>
      <w:r>
        <w:rPr>
          <w:i/>
        </w:rPr>
        <w:t xml:space="preserve">. </w:t>
      </w:r>
    </w:p>
    <w:p w:rsidR="003100E0" w:rsidRDefault="003B6870">
      <w:pPr>
        <w:ind w:firstLine="709"/>
      </w:pPr>
      <w:r>
        <w:t xml:space="preserve">Под отсутствием динамики понимается невозможность достижения </w:t>
      </w:r>
      <w:proofErr w:type="spellStart"/>
      <w:r>
        <w:t>психокоррекционных</w:t>
      </w:r>
      <w:proofErr w:type="spellEnd"/>
      <w:r>
        <w:t xml:space="preserve"> целей и задач. </w:t>
      </w:r>
    </w:p>
    <w:p w:rsidR="003100E0" w:rsidRDefault="003B6870">
      <w:pPr>
        <w:numPr>
          <w:ilvl w:val="0"/>
          <w:numId w:val="6"/>
        </w:numPr>
        <w:ind w:left="0" w:firstLine="709"/>
      </w:pPr>
      <w:r>
        <w:t xml:space="preserve">- нечувствительность учащегося к новому опыту; </w:t>
      </w:r>
    </w:p>
    <w:p w:rsidR="003100E0" w:rsidRDefault="003B6870">
      <w:pPr>
        <w:numPr>
          <w:ilvl w:val="0"/>
          <w:numId w:val="6"/>
        </w:numPr>
        <w:ind w:left="0" w:firstLine="709"/>
      </w:pPr>
      <w:r>
        <w:t xml:space="preserve">- невозможность применения новых знаний в незнакомых ситуациях; </w:t>
      </w:r>
    </w:p>
    <w:p w:rsidR="003100E0" w:rsidRDefault="003B6870">
      <w:pPr>
        <w:numPr>
          <w:ilvl w:val="0"/>
          <w:numId w:val="6"/>
        </w:numPr>
        <w:ind w:left="0" w:firstLine="709"/>
      </w:pPr>
      <w:r>
        <w:t>- невозможность переноса частично усвоенного опыта в повседневную жизнь.</w:t>
      </w:r>
    </w:p>
    <w:p w:rsidR="003100E0" w:rsidRDefault="003100E0"/>
    <w:p w:rsidR="003100E0" w:rsidRDefault="003B6870">
      <w:pPr>
        <w:pStyle w:val="Standard"/>
        <w:rPr>
          <w:b/>
        </w:rPr>
      </w:pPr>
      <w:r>
        <w:rPr>
          <w:b/>
        </w:rPr>
        <w:t>Содержание коррекционного курса «</w:t>
      </w:r>
      <w:proofErr w:type="spellStart"/>
      <w:r>
        <w:rPr>
          <w:b/>
        </w:rPr>
        <w:t>Психокоррекционные</w:t>
      </w:r>
      <w:proofErr w:type="spellEnd"/>
      <w:r>
        <w:rPr>
          <w:b/>
        </w:rPr>
        <w:t xml:space="preserve"> занятия» 7 класс</w:t>
      </w:r>
    </w:p>
    <w:p w:rsidR="003100E0" w:rsidRDefault="003B6870">
      <w:pPr>
        <w:spacing w:after="150" w:line="315" w:lineRule="atLeast"/>
        <w:rPr>
          <w:b/>
        </w:rPr>
      </w:pPr>
      <w:r>
        <w:rPr>
          <w:b/>
        </w:rPr>
        <w:t>Раздел 1. Вводное занятие. (1ч)</w:t>
      </w:r>
    </w:p>
    <w:p w:rsidR="003100E0" w:rsidRDefault="003B6870">
      <w:pPr>
        <w:spacing w:after="150" w:line="315" w:lineRule="atLeast"/>
        <w:rPr>
          <w:b/>
        </w:rPr>
      </w:pPr>
      <w:r>
        <w:t>Вводное занятие.</w:t>
      </w:r>
    </w:p>
    <w:p w:rsidR="003100E0" w:rsidRDefault="003B6870">
      <w:pPr>
        <w:spacing w:after="150"/>
      </w:pPr>
      <w:r>
        <w:rPr>
          <w:b/>
        </w:rPr>
        <w:t>Раздел 2.  Диагностический блок. (2ч) В</w:t>
      </w:r>
      <w:r>
        <w:rPr>
          <w:spacing w:val="-2"/>
        </w:rPr>
        <w:t>ходная диагностика.</w:t>
      </w:r>
    </w:p>
    <w:p w:rsidR="003100E0" w:rsidRDefault="003B6870">
      <w:pPr>
        <w:rPr>
          <w:b/>
          <w:highlight w:val="white"/>
        </w:rPr>
      </w:pPr>
      <w:r>
        <w:rPr>
          <w:b/>
          <w:highlight w:val="white"/>
        </w:rPr>
        <w:t xml:space="preserve">Раздел 3. Профилактика </w:t>
      </w:r>
      <w:proofErr w:type="spellStart"/>
      <w:r>
        <w:rPr>
          <w:b/>
          <w:highlight w:val="white"/>
        </w:rPr>
        <w:t>школьнойдезадаптации</w:t>
      </w:r>
      <w:proofErr w:type="spellEnd"/>
      <w:r>
        <w:rPr>
          <w:b/>
          <w:highlight w:val="white"/>
        </w:rPr>
        <w:t>. (6ч)</w:t>
      </w:r>
    </w:p>
    <w:p w:rsidR="003100E0" w:rsidRDefault="003B6870">
      <w:r>
        <w:t xml:space="preserve">Наш класс, наши учителя. </w:t>
      </w:r>
      <w:proofErr w:type="spellStart"/>
      <w:r>
        <w:t>Нани</w:t>
      </w:r>
      <w:proofErr w:type="spellEnd"/>
      <w:r>
        <w:t xml:space="preserve"> права и обязанности. Наша школа. Внешний вид школьника</w:t>
      </w:r>
      <w:proofErr w:type="gramStart"/>
      <w:r>
        <w:t xml:space="preserve">.. </w:t>
      </w:r>
      <w:proofErr w:type="gramEnd"/>
      <w:r>
        <w:t>Уверенность в себе и уважение. Культура поведения.</w:t>
      </w:r>
    </w:p>
    <w:p w:rsidR="003100E0" w:rsidRDefault="003100E0">
      <w:pPr>
        <w:rPr>
          <w:b/>
        </w:rPr>
      </w:pPr>
    </w:p>
    <w:p w:rsidR="003100E0" w:rsidRDefault="003B6870">
      <w:pPr>
        <w:rPr>
          <w:b/>
        </w:rPr>
      </w:pPr>
      <w:r>
        <w:rPr>
          <w:b/>
        </w:rPr>
        <w:t>Раздел 4. Развитие двигательной сферы. (6ч)</w:t>
      </w:r>
    </w:p>
    <w:p w:rsidR="003100E0" w:rsidRDefault="003B6870">
      <w:r>
        <w:t>Общеразвивающие подвижные игры. Целенаправленность выполнения действий и движений по инструкции.</w:t>
      </w:r>
      <w:r>
        <w:rPr>
          <w:highlight w:val="white"/>
        </w:rPr>
        <w:t> </w:t>
      </w:r>
      <w:r>
        <w:t>Развитие точности движений. Развитие умения контролировать сменяемость действий.</w:t>
      </w:r>
      <w:r>
        <w:rPr>
          <w:highlight w:val="white"/>
        </w:rPr>
        <w:t> Развитие ловкости движений.</w:t>
      </w:r>
      <w:r>
        <w:t xml:space="preserve"> Развитие устойчивости.</w:t>
      </w:r>
      <w:r>
        <w:rPr>
          <w:highlight w:val="white"/>
        </w:rPr>
        <w:t xml:space="preserve"> Развитие слуховой и тактильной координации.</w:t>
      </w:r>
    </w:p>
    <w:p w:rsidR="003100E0" w:rsidRDefault="003100E0"/>
    <w:p w:rsidR="003100E0" w:rsidRDefault="003B6870">
      <w:r>
        <w:rPr>
          <w:b/>
        </w:rPr>
        <w:t xml:space="preserve">Раздел 5. Развитие </w:t>
      </w:r>
      <w:proofErr w:type="spellStart"/>
      <w:r>
        <w:rPr>
          <w:b/>
        </w:rPr>
        <w:t>графомоторных</w:t>
      </w:r>
      <w:proofErr w:type="spellEnd"/>
      <w:r>
        <w:rPr>
          <w:b/>
        </w:rPr>
        <w:t xml:space="preserve"> навыков. (13ч)</w:t>
      </w:r>
    </w:p>
    <w:p w:rsidR="003100E0" w:rsidRDefault="003B6870">
      <w:r>
        <w:rPr>
          <w:highlight w:val="white"/>
        </w:rPr>
        <w:t xml:space="preserve">Разукрашиваем и штрихуем. Рисование по шаблону и трафарету. Обводка по пунктиру, копирование </w:t>
      </w:r>
      <w:proofErr w:type="spellStart"/>
      <w:r>
        <w:rPr>
          <w:highlight w:val="white"/>
        </w:rPr>
        <w:t>рисунков</w:t>
      </w:r>
      <w:r>
        <w:t>.</w:t>
      </w:r>
      <w:r>
        <w:rPr>
          <w:highlight w:val="white"/>
        </w:rPr>
        <w:t>Дорисовывание</w:t>
      </w:r>
      <w:proofErr w:type="spellEnd"/>
      <w:r>
        <w:rPr>
          <w:highlight w:val="white"/>
        </w:rPr>
        <w:t xml:space="preserve"> изображений предметов.</w:t>
      </w:r>
      <w:r>
        <w:t xml:space="preserve"> Контурная аппликация.</w:t>
      </w:r>
    </w:p>
    <w:p w:rsidR="003100E0" w:rsidRDefault="003B6870">
      <w:r>
        <w:t>Графические упражнения.</w:t>
      </w:r>
      <w:r>
        <w:rPr>
          <w:highlight w:val="white"/>
        </w:rPr>
        <w:t xml:space="preserve"> Аппликация из полосок бумаги.</w:t>
      </w:r>
      <w:r>
        <w:t xml:space="preserve"> Аппликация из крупы. Волшебные шнуровки. Мозаика из </w:t>
      </w:r>
      <w:proofErr w:type="spellStart"/>
      <w:r>
        <w:t>пайеток</w:t>
      </w:r>
      <w:proofErr w:type="spellEnd"/>
      <w:r>
        <w:t>. Игры и действия с предметами.</w:t>
      </w:r>
    </w:p>
    <w:p w:rsidR="003100E0" w:rsidRDefault="003100E0"/>
    <w:p w:rsidR="003100E0" w:rsidRDefault="003B6870">
      <w:r>
        <w:rPr>
          <w:b/>
        </w:rPr>
        <w:t>Раздел 6.Развитие зрительного восприятия. (11ч)</w:t>
      </w:r>
    </w:p>
    <w:p w:rsidR="003100E0" w:rsidRDefault="003B6870">
      <w:pPr>
        <w:rPr>
          <w:highlight w:val="white"/>
        </w:rPr>
      </w:pPr>
      <w:r>
        <w:rPr>
          <w:highlight w:val="white"/>
        </w:rPr>
        <w:t>Восприятие формы, величины, цвета. Выделение признаков формы. Восприятие целостности предмета. Конструирование предметов.  Цвета предметов. Белый цвет. Конструирование из белой бумаги. Синий цвет. Аппликация из пластилина «Волна». Зелёный цвет.</w:t>
      </w:r>
    </w:p>
    <w:p w:rsidR="003100E0" w:rsidRDefault="003B6870">
      <w:pPr>
        <w:rPr>
          <w:b/>
        </w:rPr>
      </w:pPr>
      <w:r>
        <w:rPr>
          <w:highlight w:val="white"/>
        </w:rPr>
        <w:t xml:space="preserve">Аппликация «Елочка». Жёлтый цвет. Рисование ватными палочками. Красный цвет. Лепка клубнички. Черный </w:t>
      </w:r>
      <w:proofErr w:type="spellStart"/>
      <w:r>
        <w:rPr>
          <w:highlight w:val="white"/>
        </w:rPr>
        <w:t>цвет</w:t>
      </w:r>
      <w:proofErr w:type="gramStart"/>
      <w:r>
        <w:rPr>
          <w:highlight w:val="white"/>
        </w:rPr>
        <w:t>.Р</w:t>
      </w:r>
      <w:proofErr w:type="gramEnd"/>
      <w:r>
        <w:rPr>
          <w:highlight w:val="white"/>
        </w:rPr>
        <w:t>исунок</w:t>
      </w:r>
      <w:proofErr w:type="spellEnd"/>
      <w:r>
        <w:rPr>
          <w:highlight w:val="white"/>
        </w:rPr>
        <w:t xml:space="preserve"> из  кляксы. АРТ-тренинг "Цветная сказка". </w:t>
      </w:r>
    </w:p>
    <w:p w:rsidR="003100E0" w:rsidRDefault="003100E0">
      <w:pPr>
        <w:rPr>
          <w:highlight w:val="white"/>
        </w:rPr>
      </w:pPr>
    </w:p>
    <w:p w:rsidR="003100E0" w:rsidRDefault="003B6870">
      <w:pPr>
        <w:rPr>
          <w:b/>
        </w:rPr>
      </w:pPr>
      <w:r>
        <w:rPr>
          <w:b/>
        </w:rPr>
        <w:t>Раздел 7. Развитие слухового восприятия. (4ч)</w:t>
      </w:r>
    </w:p>
    <w:p w:rsidR="003100E0" w:rsidRDefault="003B6870">
      <w:r>
        <w:t>Развитие слуховой памяти. Развитие направленности слухового внимания. Развитие слухового внимания. Развитие фонематического слуха.</w:t>
      </w:r>
    </w:p>
    <w:p w:rsidR="003100E0" w:rsidRDefault="003100E0"/>
    <w:p w:rsidR="003100E0" w:rsidRDefault="003B6870">
      <w:pPr>
        <w:rPr>
          <w:b/>
        </w:rPr>
      </w:pPr>
      <w:r>
        <w:rPr>
          <w:b/>
          <w:highlight w:val="white"/>
        </w:rPr>
        <w:t>Раздел 8.</w:t>
      </w:r>
      <w:r>
        <w:rPr>
          <w:highlight w:val="white"/>
        </w:rPr>
        <w:t> </w:t>
      </w:r>
      <w:r>
        <w:rPr>
          <w:b/>
        </w:rPr>
        <w:t>Развитие тактильного восприятия.(4ч)</w:t>
      </w:r>
    </w:p>
    <w:p w:rsidR="003100E0" w:rsidRDefault="003B6870">
      <w:r>
        <w:rPr>
          <w:highlight w:val="white"/>
        </w:rPr>
        <w:t>Развитие тактильных ощущений. Развитие тактильной памяти. Аппликация из цветного песка.</w:t>
      </w:r>
    </w:p>
    <w:p w:rsidR="003100E0" w:rsidRDefault="003B6870">
      <w:pPr>
        <w:rPr>
          <w:highlight w:val="white"/>
        </w:rPr>
      </w:pPr>
      <w:r>
        <w:rPr>
          <w:highlight w:val="white"/>
        </w:rPr>
        <w:t>Лепка из пластилина букв и цифр.</w:t>
      </w:r>
    </w:p>
    <w:p w:rsidR="003100E0" w:rsidRDefault="003100E0"/>
    <w:p w:rsidR="003100E0" w:rsidRDefault="003B6870">
      <w:pPr>
        <w:rPr>
          <w:b/>
        </w:rPr>
      </w:pPr>
      <w:r>
        <w:rPr>
          <w:b/>
          <w:highlight w:val="white"/>
        </w:rPr>
        <w:t>Раздел 9.</w:t>
      </w:r>
      <w:r>
        <w:rPr>
          <w:highlight w:val="white"/>
        </w:rPr>
        <w:t> </w:t>
      </w:r>
      <w:r>
        <w:rPr>
          <w:b/>
        </w:rPr>
        <w:t>Формирование пространственных отношений.(5ч)</w:t>
      </w:r>
    </w:p>
    <w:p w:rsidR="003100E0" w:rsidRDefault="003B6870">
      <w:r>
        <w:t>Формирование собственно пространственных представлений. Определение расположения предметов в пространстве. Ориентировка в помещении по инструкции. Пространственная ориентировка на листе бумаги. Составление на листе бумаги комбинаций.</w:t>
      </w:r>
    </w:p>
    <w:p w:rsidR="003100E0" w:rsidRDefault="003100E0">
      <w:pPr>
        <w:pStyle w:val="a9"/>
      </w:pPr>
    </w:p>
    <w:p w:rsidR="003100E0" w:rsidRDefault="003B6870">
      <w:pPr>
        <w:rPr>
          <w:b/>
        </w:rPr>
      </w:pPr>
      <w:r>
        <w:rPr>
          <w:b/>
          <w:highlight w:val="white"/>
        </w:rPr>
        <w:t>Раздел 10.</w:t>
      </w:r>
      <w:r>
        <w:rPr>
          <w:highlight w:val="white"/>
        </w:rPr>
        <w:t> </w:t>
      </w:r>
      <w:r>
        <w:rPr>
          <w:b/>
        </w:rPr>
        <w:t>Формирование временных отношений. (4ч)</w:t>
      </w:r>
    </w:p>
    <w:p w:rsidR="003100E0" w:rsidRDefault="003B6870">
      <w:r>
        <w:t>Изучение временных показателей. Последовательность событий. Часы, минуты, секунды.</w:t>
      </w:r>
    </w:p>
    <w:p w:rsidR="003100E0" w:rsidRDefault="003100E0"/>
    <w:p w:rsidR="003100E0" w:rsidRDefault="003B6870">
      <w:r>
        <w:rPr>
          <w:b/>
          <w:highlight w:val="white"/>
        </w:rPr>
        <w:t xml:space="preserve">Раздел 11. </w:t>
      </w:r>
      <w:r>
        <w:rPr>
          <w:b/>
        </w:rPr>
        <w:t>Развитие внимания. (4ч)</w:t>
      </w:r>
    </w:p>
    <w:p w:rsidR="003100E0" w:rsidRDefault="003B6870">
      <w:r>
        <w:t>Развитие произвольного внимания. Развитие объема внимания. Развитие концентрации внимания.</w:t>
      </w:r>
    </w:p>
    <w:p w:rsidR="003100E0" w:rsidRDefault="003B6870">
      <w:pPr>
        <w:rPr>
          <w:b/>
        </w:rPr>
      </w:pPr>
      <w:r>
        <w:rPr>
          <w:b/>
        </w:rPr>
        <w:t>Раздел 12. Развитие памяти. (5ч)</w:t>
      </w:r>
    </w:p>
    <w:p w:rsidR="003100E0" w:rsidRDefault="003B6870">
      <w:r>
        <w:t>Развитие памяти. Формирование произвольности запоминания. Развитие  механической  памяти.</w:t>
      </w:r>
    </w:p>
    <w:p w:rsidR="003100E0" w:rsidRDefault="003100E0"/>
    <w:p w:rsidR="003100E0" w:rsidRDefault="003B6870">
      <w:pPr>
        <w:rPr>
          <w:b/>
        </w:rPr>
      </w:pPr>
      <w:r>
        <w:rPr>
          <w:b/>
        </w:rPr>
        <w:t>Раздел 13. Развитие  мыслительных процессов. (8ч)</w:t>
      </w:r>
    </w:p>
    <w:p w:rsidR="003100E0" w:rsidRDefault="003B6870">
      <w:r>
        <w:t xml:space="preserve">Формирование приемов умственной </w:t>
      </w:r>
      <w:proofErr w:type="spellStart"/>
      <w:r>
        <w:t>деятельности</w:t>
      </w:r>
      <w:proofErr w:type="gramStart"/>
      <w:r>
        <w:t>.Р</w:t>
      </w:r>
      <w:proofErr w:type="gramEnd"/>
      <w:r>
        <w:t>азвитие</w:t>
      </w:r>
      <w:proofErr w:type="spellEnd"/>
      <w:r>
        <w:t xml:space="preserve"> логического  и понятийного мышления. Анализ и </w:t>
      </w:r>
      <w:proofErr w:type="spellStart"/>
      <w:r>
        <w:t>сравнение</w:t>
      </w:r>
      <w:proofErr w:type="gramStart"/>
      <w:r>
        <w:t>.К</w:t>
      </w:r>
      <w:proofErr w:type="gramEnd"/>
      <w:r>
        <w:t>лассификация</w:t>
      </w:r>
      <w:proofErr w:type="spellEnd"/>
      <w:r>
        <w:t xml:space="preserve"> и обобщение. Установление причинно-следственных отношений.</w:t>
      </w:r>
    </w:p>
    <w:p w:rsidR="003100E0" w:rsidRDefault="003100E0"/>
    <w:p w:rsidR="003100E0" w:rsidRDefault="003100E0"/>
    <w:p w:rsidR="003100E0" w:rsidRDefault="003B6870">
      <w:r>
        <w:rPr>
          <w:b/>
          <w:highlight w:val="white"/>
        </w:rPr>
        <w:t>Раздел 14.</w:t>
      </w:r>
      <w:r>
        <w:rPr>
          <w:b/>
        </w:rPr>
        <w:t>Развитие воображения. (4ч)</w:t>
      </w:r>
    </w:p>
    <w:p w:rsidR="003100E0" w:rsidRDefault="003B6870">
      <w:r>
        <w:t>Развитие и активизация воображения. Развитие видов воображения. Активация свойств воображения.</w:t>
      </w:r>
    </w:p>
    <w:p w:rsidR="003100E0" w:rsidRDefault="003100E0"/>
    <w:p w:rsidR="003100E0" w:rsidRDefault="003B6870">
      <w:pPr>
        <w:rPr>
          <w:b/>
        </w:rPr>
      </w:pPr>
      <w:r>
        <w:rPr>
          <w:b/>
        </w:rPr>
        <w:t>Раздел 15.  Развитие и коррекция эмоциональной  сферы. (4ч)</w:t>
      </w:r>
    </w:p>
    <w:p w:rsidR="003100E0" w:rsidRDefault="003B6870">
      <w:r>
        <w:t xml:space="preserve">Восприятие эмоций человека. Радость. Грусть/печаль. </w:t>
      </w:r>
      <w:proofErr w:type="spellStart"/>
      <w:r>
        <w:t>Гнев</w:t>
      </w:r>
      <w:proofErr w:type="gramStart"/>
      <w:r>
        <w:t>.С</w:t>
      </w:r>
      <w:proofErr w:type="gramEnd"/>
      <w:r>
        <w:t>трах</w:t>
      </w:r>
      <w:proofErr w:type="spellEnd"/>
      <w:r>
        <w:t>/испуг. Спокойствие. Волнение. Удивление.</w:t>
      </w:r>
    </w:p>
    <w:p w:rsidR="003100E0" w:rsidRDefault="003100E0">
      <w:pPr>
        <w:rPr>
          <w:b/>
        </w:rPr>
      </w:pPr>
    </w:p>
    <w:p w:rsidR="003100E0" w:rsidRDefault="003B6870">
      <w:pPr>
        <w:pStyle w:val="a9"/>
        <w:rPr>
          <w:b/>
        </w:rPr>
      </w:pPr>
      <w:r>
        <w:rPr>
          <w:b/>
        </w:rPr>
        <w:t>Раздел 16. Развитие произвольности  и волевой  регуляции. (4ч)</w:t>
      </w:r>
    </w:p>
    <w:p w:rsidR="003100E0" w:rsidRDefault="003B6870">
      <w:r>
        <w:t xml:space="preserve">Произвольное удержание программы деятельности и осуществление </w:t>
      </w:r>
      <w:proofErr w:type="gramStart"/>
      <w:r>
        <w:t>контроля за</w:t>
      </w:r>
      <w:proofErr w:type="gramEnd"/>
      <w:r>
        <w:t xml:space="preserve"> ней. Самостоятельное выполнение задания с учетом заданных условий. Формирование навыков построения внутреннего плана действий. Овладение </w:t>
      </w:r>
      <w:proofErr w:type="spellStart"/>
      <w:r>
        <w:t>приемамисамоконтроля</w:t>
      </w:r>
      <w:proofErr w:type="spellEnd"/>
      <w:r>
        <w:t xml:space="preserve"> и </w:t>
      </w:r>
      <w:proofErr w:type="spellStart"/>
      <w:r>
        <w:t>саморегуляции</w:t>
      </w:r>
      <w:proofErr w:type="spellEnd"/>
      <w:r>
        <w:t>.</w:t>
      </w:r>
    </w:p>
    <w:p w:rsidR="003100E0" w:rsidRDefault="003100E0"/>
    <w:p w:rsidR="003100E0" w:rsidRDefault="003B6870">
      <w:pPr>
        <w:pStyle w:val="a9"/>
        <w:rPr>
          <w:b/>
        </w:rPr>
      </w:pPr>
      <w:r>
        <w:rPr>
          <w:b/>
        </w:rPr>
        <w:t>Раздел 17. Развитие личностно-мотивационной  сферы. (5ч)</w:t>
      </w:r>
    </w:p>
    <w:p w:rsidR="003100E0" w:rsidRDefault="003B6870">
      <w:r>
        <w:t xml:space="preserve">Мои ценности. Каким я был маленьким. Моя семья. </w:t>
      </w:r>
      <w:proofErr w:type="spellStart"/>
      <w:r>
        <w:t>Самопрезентация</w:t>
      </w:r>
      <w:proofErr w:type="spellEnd"/>
      <w:r>
        <w:t xml:space="preserve">. Лесенка самооценки. </w:t>
      </w:r>
    </w:p>
    <w:p w:rsidR="003100E0" w:rsidRDefault="003100E0"/>
    <w:p w:rsidR="003100E0" w:rsidRDefault="003B6870">
      <w:r>
        <w:rPr>
          <w:b/>
          <w:highlight w:val="white"/>
        </w:rPr>
        <w:t>Раздел 18.</w:t>
      </w:r>
      <w:r>
        <w:rPr>
          <w:b/>
        </w:rPr>
        <w:t xml:space="preserve"> Развитие коммуникативной сферы и социальная интеграция. (10ч)</w:t>
      </w:r>
    </w:p>
    <w:p w:rsidR="003100E0" w:rsidRDefault="003B6870">
      <w:r>
        <w:t>Мы такие разные. Я и другие. Мое мнение. Играем, чтобы подружиться. Мой класс – моя вторая семья. Стили общения. Почему люди ссорятся. Конфликт и способы их разрешения. Коллективная игра «Путешественники». Дети и взрослые. Оформление стенгазеты «Ура каникулы!»</w:t>
      </w:r>
    </w:p>
    <w:p w:rsidR="003100E0" w:rsidRDefault="003100E0"/>
    <w:p w:rsidR="003100E0" w:rsidRDefault="003B6870">
      <w:pPr>
        <w:rPr>
          <w:b/>
        </w:rPr>
      </w:pPr>
      <w:r>
        <w:rPr>
          <w:b/>
        </w:rPr>
        <w:t>Раздел 19. Итоговая диагностика. (2ч)</w:t>
      </w:r>
    </w:p>
    <w:p w:rsidR="003100E0" w:rsidRDefault="003100E0">
      <w:pPr>
        <w:jc w:val="center"/>
        <w:rPr>
          <w:b/>
        </w:rPr>
      </w:pPr>
    </w:p>
    <w:p w:rsidR="003100E0" w:rsidRDefault="003100E0">
      <w:pPr>
        <w:jc w:val="center"/>
        <w:rPr>
          <w:b/>
        </w:rPr>
      </w:pPr>
    </w:p>
    <w:p w:rsidR="003100E0" w:rsidRDefault="003B6870">
      <w:pPr>
        <w:spacing w:after="116" w:line="480" w:lineRule="exact"/>
      </w:pPr>
      <w:r>
        <w:rPr>
          <w:b/>
        </w:rPr>
        <w:t>Материально-техническое обеспечение</w:t>
      </w:r>
      <w:r>
        <w:t>.</w:t>
      </w:r>
    </w:p>
    <w:p w:rsidR="003100E0" w:rsidRDefault="003B6870">
      <w:pPr>
        <w:rPr>
          <w:b/>
        </w:rPr>
      </w:pPr>
      <w:r>
        <w:rPr>
          <w:b/>
        </w:rPr>
        <w:t>Оборудование кабинета</w:t>
      </w:r>
    </w:p>
    <w:p w:rsidR="003100E0" w:rsidRDefault="003B6870">
      <w:r>
        <w:lastRenderedPageBreak/>
        <w:t>учительский стол и стул</w:t>
      </w:r>
    </w:p>
    <w:p w:rsidR="003100E0" w:rsidRDefault="003B6870">
      <w:r>
        <w:t>ученические столы-парты</w:t>
      </w:r>
    </w:p>
    <w:p w:rsidR="003100E0" w:rsidRDefault="003B6870">
      <w:proofErr w:type="spellStart"/>
      <w:r>
        <w:t>магниная</w:t>
      </w:r>
      <w:proofErr w:type="spellEnd"/>
      <w:r>
        <w:t xml:space="preserve">  доска</w:t>
      </w:r>
    </w:p>
    <w:p w:rsidR="003100E0" w:rsidRDefault="003B6870">
      <w:r>
        <w:t>переносная магнитная доска</w:t>
      </w:r>
    </w:p>
    <w:p w:rsidR="003100E0" w:rsidRDefault="003B6870">
      <w:r>
        <w:t>лампа-софит</w:t>
      </w:r>
    </w:p>
    <w:p w:rsidR="003100E0" w:rsidRDefault="003B6870">
      <w:r>
        <w:rPr>
          <w:b/>
        </w:rPr>
        <w:t>Технические средства</w:t>
      </w:r>
    </w:p>
    <w:p w:rsidR="003100E0" w:rsidRDefault="003B6870">
      <w:r>
        <w:t xml:space="preserve">Компьютер  </w:t>
      </w:r>
    </w:p>
    <w:p w:rsidR="003100E0" w:rsidRDefault="003B6870">
      <w:r>
        <w:t>проектор</w:t>
      </w:r>
    </w:p>
    <w:p w:rsidR="003100E0" w:rsidRDefault="003B6870">
      <w:r>
        <w:t>экран</w:t>
      </w:r>
    </w:p>
    <w:p w:rsidR="003100E0" w:rsidRDefault="003100E0"/>
    <w:p w:rsidR="003100E0" w:rsidRDefault="003B6870">
      <w:pPr>
        <w:pStyle w:val="Standard"/>
        <w:rPr>
          <w:b/>
        </w:rPr>
      </w:pPr>
      <w:r>
        <w:rPr>
          <w:b/>
        </w:rPr>
        <w:t xml:space="preserve"> Инструментарий </w:t>
      </w:r>
    </w:p>
    <w:p w:rsidR="003100E0" w:rsidRDefault="003B6870">
      <w:pPr>
        <w:pStyle w:val="Standard"/>
      </w:pPr>
      <w:r>
        <w:t>Цветная бумага, цветной картон, пластилин, фломастеры, цветные карандаши, восковые мелки, гуашь, ватманы, альбомы, ножницы,  цветной песок, цветные камни, цветные нитки, наборы сыпучих и мелких предметов «Пуговицы», «Крупы», «Ракушки», «Бусины» и т.п.</w:t>
      </w:r>
      <w:proofErr w:type="gramStart"/>
      <w:r>
        <w:t xml:space="preserve"> ,</w:t>
      </w:r>
      <w:proofErr w:type="gramEnd"/>
      <w:r>
        <w:t xml:space="preserve"> набор геометрических линеек, набор </w:t>
      </w:r>
      <w:proofErr w:type="spellStart"/>
      <w:r>
        <w:t>трафоретов</w:t>
      </w:r>
      <w:proofErr w:type="spellEnd"/>
      <w:r>
        <w:t>.</w:t>
      </w:r>
    </w:p>
    <w:p w:rsidR="003100E0" w:rsidRDefault="003100E0">
      <w:pPr>
        <w:pStyle w:val="Standard"/>
        <w:rPr>
          <w:b/>
        </w:rPr>
      </w:pPr>
    </w:p>
    <w:p w:rsidR="003100E0" w:rsidRDefault="003B6870">
      <w:pPr>
        <w:pStyle w:val="Standard"/>
      </w:pPr>
      <w:r>
        <w:rPr>
          <w:b/>
        </w:rPr>
        <w:t>Спортивные пособия</w:t>
      </w:r>
    </w:p>
    <w:p w:rsidR="003100E0" w:rsidRDefault="003B6870">
      <w:pPr>
        <w:pStyle w:val="Standard"/>
      </w:pPr>
      <w:r>
        <w:t xml:space="preserve">Наборы мячей разной величины и разного цвета, набор кеглей, прыгалки, массажные мячи. </w:t>
      </w:r>
    </w:p>
    <w:p w:rsidR="003100E0" w:rsidRDefault="003100E0">
      <w:pPr>
        <w:pStyle w:val="Standard"/>
      </w:pPr>
    </w:p>
    <w:p w:rsidR="003100E0" w:rsidRDefault="003100E0">
      <w:pPr>
        <w:ind w:firstLine="709"/>
        <w:rPr>
          <w:sz w:val="20"/>
        </w:rPr>
      </w:pPr>
    </w:p>
    <w:p w:rsidR="003100E0" w:rsidRDefault="003100E0">
      <w:pPr>
        <w:ind w:firstLine="709"/>
        <w:jc w:val="center"/>
        <w:rPr>
          <w:sz w:val="20"/>
        </w:rPr>
      </w:pPr>
    </w:p>
    <w:p w:rsidR="003100E0" w:rsidRDefault="003100E0">
      <w:pPr>
        <w:ind w:firstLine="720"/>
        <w:jc w:val="both"/>
        <w:rPr>
          <w:sz w:val="20"/>
        </w:rPr>
      </w:pPr>
    </w:p>
    <w:p w:rsidR="003100E0" w:rsidRDefault="003100E0"/>
    <w:p w:rsidR="003100E0" w:rsidRDefault="003100E0">
      <w:pPr>
        <w:jc w:val="center"/>
        <w:rPr>
          <w:b/>
        </w:rPr>
      </w:pPr>
    </w:p>
    <w:p w:rsidR="003100E0" w:rsidRDefault="003100E0">
      <w:pPr>
        <w:jc w:val="center"/>
        <w:rPr>
          <w:b/>
        </w:rPr>
      </w:pPr>
    </w:p>
    <w:p w:rsidR="003100E0" w:rsidRDefault="003100E0">
      <w:pPr>
        <w:jc w:val="center"/>
        <w:rPr>
          <w:b/>
        </w:rPr>
      </w:pPr>
    </w:p>
    <w:p w:rsidR="003100E0" w:rsidRDefault="003100E0">
      <w:pPr>
        <w:jc w:val="center"/>
        <w:rPr>
          <w:b/>
        </w:rPr>
      </w:pPr>
    </w:p>
    <w:p w:rsidR="003100E0" w:rsidRDefault="003100E0">
      <w:pPr>
        <w:jc w:val="center"/>
        <w:rPr>
          <w:b/>
        </w:rPr>
      </w:pPr>
    </w:p>
    <w:p w:rsidR="003100E0" w:rsidRDefault="003100E0">
      <w:pPr>
        <w:jc w:val="center"/>
        <w:rPr>
          <w:b/>
        </w:rPr>
      </w:pPr>
    </w:p>
    <w:p w:rsidR="003100E0" w:rsidRDefault="003100E0">
      <w:pPr>
        <w:jc w:val="center"/>
        <w:rPr>
          <w:b/>
        </w:rPr>
      </w:pPr>
    </w:p>
    <w:p w:rsidR="003100E0" w:rsidRDefault="003100E0">
      <w:pPr>
        <w:jc w:val="center"/>
        <w:rPr>
          <w:b/>
        </w:rPr>
      </w:pPr>
    </w:p>
    <w:p w:rsidR="003100E0" w:rsidRDefault="003100E0">
      <w:pPr>
        <w:sectPr w:rsidR="003100E0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3100E0" w:rsidRDefault="003B6870">
      <w:pPr>
        <w:jc w:val="center"/>
        <w:rPr>
          <w:b/>
        </w:rPr>
      </w:pPr>
      <w:r>
        <w:rPr>
          <w:b/>
        </w:rPr>
        <w:lastRenderedPageBreak/>
        <w:t xml:space="preserve">Календарно - тематическое планирование </w:t>
      </w:r>
      <w:proofErr w:type="spellStart"/>
      <w:r>
        <w:rPr>
          <w:b/>
        </w:rPr>
        <w:t>психокоррекционных</w:t>
      </w:r>
      <w:proofErr w:type="spellEnd"/>
      <w:r>
        <w:rPr>
          <w:b/>
        </w:rPr>
        <w:t xml:space="preserve"> занятий 7 класс</w:t>
      </w:r>
    </w:p>
    <w:p w:rsidR="003100E0" w:rsidRDefault="003100E0">
      <w:pPr>
        <w:jc w:val="center"/>
        <w:rPr>
          <w:b/>
          <w:color w:val="FF0000"/>
        </w:rPr>
      </w:pPr>
    </w:p>
    <w:tbl>
      <w:tblPr>
        <w:tblStyle w:val="af4"/>
        <w:tblW w:w="0" w:type="auto"/>
        <w:tblLayout w:type="fixed"/>
        <w:tblLook w:val="04A0"/>
      </w:tblPr>
      <w:tblGrid>
        <w:gridCol w:w="784"/>
        <w:gridCol w:w="6"/>
        <w:gridCol w:w="26"/>
        <w:gridCol w:w="3516"/>
        <w:gridCol w:w="8"/>
        <w:gridCol w:w="21"/>
        <w:gridCol w:w="1137"/>
        <w:gridCol w:w="7"/>
        <w:gridCol w:w="3511"/>
        <w:gridCol w:w="4273"/>
        <w:gridCol w:w="1420"/>
      </w:tblGrid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Тема занятия</w:t>
            </w:r>
          </w:p>
        </w:tc>
        <w:tc>
          <w:tcPr>
            <w:tcW w:w="116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Кол-во часов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Содержание занятий 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Дата  проведения 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 четверть (25ч.)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Вводное занятие (1ч)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Вводное занятие 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Психогимнатические</w:t>
            </w:r>
            <w:proofErr w:type="spellEnd"/>
            <w:r>
              <w:rPr>
                <w:sz w:val="24"/>
              </w:rPr>
              <w:t xml:space="preserve"> упражнения, создание положительной  мотивации на  занятия,  знакомство. 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01.09 .</w:t>
            </w:r>
          </w:p>
        </w:tc>
      </w:tr>
      <w:tr w:rsidR="003100E0">
        <w:tc>
          <w:tcPr>
            <w:tcW w:w="4332" w:type="dxa"/>
            <w:gridSpan w:val="4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1166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Раздел 2. Диагностический блок (2ч)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</w:tr>
      <w:tr w:rsidR="003100E0">
        <w:trPr>
          <w:trHeight w:val="467"/>
        </w:trPr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Входная диагностика 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Определение  интеллектуального и личностного  развития. 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02.09 </w:t>
            </w:r>
          </w:p>
        </w:tc>
      </w:tr>
      <w:tr w:rsidR="003100E0">
        <w:trPr>
          <w:trHeight w:val="467"/>
        </w:trPr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Входная диагностика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Определение  интеллектуального и личностного  развития.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02.09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42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1166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7791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ind w:left="475"/>
              <w:jc w:val="center"/>
              <w:rPr>
                <w:b/>
              </w:rPr>
            </w:pPr>
            <w:r>
              <w:rPr>
                <w:b/>
                <w:sz w:val="24"/>
              </w:rPr>
              <w:t xml:space="preserve">Раздел  3. Профилактика </w:t>
            </w:r>
            <w:proofErr w:type="spellStart"/>
            <w:r>
              <w:rPr>
                <w:b/>
                <w:sz w:val="24"/>
              </w:rPr>
              <w:t>школьнойдезадаптации</w:t>
            </w:r>
            <w:proofErr w:type="spellEnd"/>
            <w:r>
              <w:rPr>
                <w:b/>
                <w:sz w:val="24"/>
              </w:rPr>
              <w:t xml:space="preserve"> (6ч)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Наш класс, наши учителя. 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6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Оценка мотивационных предпочтений. Любимые игры, игрушки, занятия. </w:t>
            </w:r>
          </w:p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Составление рассказа «Мой любимый учитель».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08.09 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2" w:type="dxa"/>
            <w:gridSpan w:val="2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Наши права и </w:t>
            </w:r>
            <w:proofErr w:type="spellStart"/>
            <w:r>
              <w:rPr>
                <w:sz w:val="24"/>
              </w:rPr>
              <w:t>обязаности</w:t>
            </w:r>
            <w:proofErr w:type="spellEnd"/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66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Беседа об единых требованиях, предъявляемых к воспитанникам школы интерната.</w:t>
            </w:r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09.09 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2" w:type="dxa"/>
            <w:gridSpan w:val="2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Наша школа.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Экскурсии по школе, в столовую, библиотеку (информация). Обратная связь: рассказы учащихся о посещенных объектах.  Диагностика эмоционального отношения к школе и учению (рисунок Я в школе).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09.09</w:t>
            </w:r>
          </w:p>
        </w:tc>
      </w:tr>
      <w:tr w:rsidR="003100E0">
        <w:trPr>
          <w:trHeight w:val="809"/>
        </w:trPr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2" w:type="dxa"/>
            <w:gridSpan w:val="2"/>
          </w:tcPr>
          <w:p w:rsidR="003100E0" w:rsidRDefault="003B6870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Внешний вид школьника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Наша внешность: лицо, волосы, </w:t>
            </w:r>
          </w:p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одежда. Загадки-описания. Школьная одежда. Внешний вид школьника. </w:t>
            </w:r>
          </w:p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Сезонные изменения в природе и одежде. Одежда и обувь для осени. 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</w:tr>
      <w:tr w:rsidR="003100E0">
        <w:trPr>
          <w:trHeight w:val="1186"/>
        </w:trPr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2" w:type="dxa"/>
            <w:gridSpan w:val="2"/>
          </w:tcPr>
          <w:p w:rsidR="003100E0" w:rsidRDefault="003B6870">
            <w:pPr>
              <w:jc w:val="both"/>
              <w:rPr>
                <w:sz w:val="24"/>
              </w:rPr>
            </w:pPr>
            <w:r>
              <w:rPr>
                <w:sz w:val="24"/>
              </w:rPr>
              <w:t>Уверенность в себе и уважение.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Уверенностьв</w:t>
            </w:r>
            <w:proofErr w:type="spellEnd"/>
            <w:r>
              <w:rPr>
                <w:sz w:val="24"/>
              </w:rPr>
              <w:t xml:space="preserve"> в себе и уважение. Зачем человеку нужна уверенность в себе. Уверенность в себе и самоуважение. Уверенность в себе и непокорность.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</w:tr>
      <w:tr w:rsidR="003100E0">
        <w:trPr>
          <w:trHeight w:val="1390"/>
        </w:trPr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both"/>
              <w:rPr>
                <w:sz w:val="24"/>
              </w:rPr>
            </w:pPr>
            <w:r>
              <w:rPr>
                <w:sz w:val="24"/>
              </w:rPr>
              <w:t>Культура поведения.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Вежливые слова: игры с включением </w:t>
            </w:r>
          </w:p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формул речевого этикета (можно, извините, спасибо, пожалуйста, прошу вас и т.п.). Стихи о вежливости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Детские высказывания.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</w:tr>
      <w:tr w:rsidR="003100E0">
        <w:tc>
          <w:tcPr>
            <w:tcW w:w="784" w:type="dxa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48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116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</w:tr>
      <w:tr w:rsidR="003100E0">
        <w:trPr>
          <w:trHeight w:val="559"/>
        </w:trPr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Общеразвивающие подвижные игры. </w:t>
            </w:r>
          </w:p>
        </w:tc>
        <w:tc>
          <w:tcPr>
            <w:tcW w:w="1166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 Игровой практикум „Весёлые забавы“.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2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Общеразвивающие подвижные игры. </w:t>
            </w:r>
            <w:r>
              <w:rPr>
                <w:sz w:val="24"/>
                <w:highlight w:val="white"/>
              </w:rPr>
              <w:t> </w:t>
            </w:r>
          </w:p>
        </w:tc>
        <w:tc>
          <w:tcPr>
            <w:tcW w:w="1166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Игровой практикум „Весёлые забавы“.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</w:tr>
      <w:tr w:rsidR="003100E0">
        <w:tc>
          <w:tcPr>
            <w:tcW w:w="790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Целенаправленность выполнения действий и движений по инструкции.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 xml:space="preserve"> Развитие быстроты движений. </w:t>
            </w:r>
            <w:proofErr w:type="spellStart"/>
            <w:r>
              <w:rPr>
                <w:sz w:val="24"/>
                <w:highlight w:val="white"/>
              </w:rPr>
              <w:t>Игротренинг</w:t>
            </w:r>
            <w:proofErr w:type="spellEnd"/>
            <w:r>
              <w:rPr>
                <w:sz w:val="24"/>
                <w:highlight w:val="white"/>
              </w:rPr>
              <w:t xml:space="preserve">  на стадионе.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точности движений.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z w:val="24"/>
                <w:highlight w:val="white"/>
              </w:rPr>
              <w:t>„Циркачи“.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Развитие ловкости движений.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  <w:highlight w:val="white"/>
              </w:rPr>
              <w:t>Игротренинг</w:t>
            </w:r>
            <w:proofErr w:type="spellEnd"/>
            <w:r>
              <w:rPr>
                <w:sz w:val="24"/>
                <w:highlight w:val="white"/>
              </w:rPr>
              <w:t xml:space="preserve">  на стадионе.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Развитие ловкости и точности </w:t>
            </w:r>
            <w:proofErr w:type="spellStart"/>
            <w:r>
              <w:rPr>
                <w:sz w:val="24"/>
                <w:highlight w:val="white"/>
              </w:rPr>
              <w:t>движенй</w:t>
            </w:r>
            <w:proofErr w:type="spellEnd"/>
            <w:r>
              <w:rPr>
                <w:sz w:val="24"/>
                <w:highlight w:val="white"/>
              </w:rPr>
              <w:t xml:space="preserve">. 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  <w:highlight w:val="white"/>
              </w:rPr>
              <w:t>Игротренинг</w:t>
            </w:r>
            <w:proofErr w:type="spellEnd"/>
            <w:r>
              <w:rPr>
                <w:sz w:val="24"/>
                <w:highlight w:val="white"/>
              </w:rPr>
              <w:t xml:space="preserve">  на стадионе.</w:t>
            </w:r>
          </w:p>
          <w:p w:rsidR="003100E0" w:rsidRDefault="003100E0">
            <w:pPr>
              <w:rPr>
                <w:sz w:val="24"/>
                <w:highlight w:val="white"/>
              </w:rPr>
            </w:pP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</w:tr>
      <w:tr w:rsidR="003100E0">
        <w:tc>
          <w:tcPr>
            <w:tcW w:w="4332" w:type="dxa"/>
            <w:gridSpan w:val="4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  <w:highlight w:val="white"/>
              </w:rPr>
            </w:pPr>
          </w:p>
        </w:tc>
        <w:tc>
          <w:tcPr>
            <w:tcW w:w="1166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</w:tr>
      <w:tr w:rsidR="003100E0">
        <w:trPr>
          <w:trHeight w:val="734"/>
        </w:trPr>
        <w:tc>
          <w:tcPr>
            <w:tcW w:w="790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42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Разукрашиваем и штрихуем.</w:t>
            </w:r>
          </w:p>
        </w:tc>
        <w:tc>
          <w:tcPr>
            <w:tcW w:w="116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  <w:p w:rsidR="003100E0" w:rsidRDefault="003100E0">
            <w:pPr>
              <w:jc w:val="center"/>
              <w:rPr>
                <w:sz w:val="24"/>
                <w:highlight w:val="white"/>
              </w:rPr>
            </w:pP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Упражнения  с  использованием пальчиковой гимнастики,  </w:t>
            </w:r>
            <w:r>
              <w:rPr>
                <w:sz w:val="24"/>
                <w:highlight w:val="white"/>
              </w:rPr>
              <w:t>штриховка и разукрашивание изображений овощей и фруктов.</w:t>
            </w:r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06.10</w:t>
            </w:r>
          </w:p>
        </w:tc>
      </w:tr>
      <w:tr w:rsidR="003100E0">
        <w:tc>
          <w:tcPr>
            <w:tcW w:w="790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42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Разукрашиваем и штрихуем.</w:t>
            </w:r>
          </w:p>
          <w:p w:rsidR="003100E0" w:rsidRDefault="003100E0">
            <w:pPr>
              <w:rPr>
                <w:sz w:val="24"/>
                <w:highlight w:val="white"/>
              </w:rPr>
            </w:pPr>
          </w:p>
        </w:tc>
        <w:tc>
          <w:tcPr>
            <w:tcW w:w="1166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Упражнения  с  использованием пальчиковой гимнастики,  </w:t>
            </w:r>
            <w:r>
              <w:rPr>
                <w:sz w:val="24"/>
                <w:highlight w:val="white"/>
              </w:rPr>
              <w:t>штриховка и разукрашивание изображений овощей и фруктов.</w:t>
            </w:r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07.10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Рисование по шаблону и трафарету.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  <w:p w:rsidR="003100E0" w:rsidRDefault="003100E0">
            <w:pPr>
              <w:jc w:val="center"/>
              <w:rPr>
                <w:sz w:val="24"/>
                <w:highlight w:val="white"/>
              </w:rPr>
            </w:pP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 Обводим по трафарету и шаблону</w:t>
            </w:r>
            <w:proofErr w:type="gramStart"/>
            <w:r>
              <w:rPr>
                <w:sz w:val="24"/>
                <w:highlight w:val="white"/>
              </w:rPr>
              <w:t>«О</w:t>
            </w:r>
            <w:proofErr w:type="gramEnd"/>
            <w:r>
              <w:rPr>
                <w:sz w:val="24"/>
                <w:highlight w:val="white"/>
              </w:rPr>
              <w:t>сенний урожай.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07.10</w:t>
            </w:r>
          </w:p>
        </w:tc>
      </w:tr>
      <w:tr w:rsidR="003100E0">
        <w:trPr>
          <w:trHeight w:val="487"/>
        </w:trPr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Обводка по пунктиру, копирование рисунков</w:t>
            </w:r>
            <w:r>
              <w:rPr>
                <w:sz w:val="24"/>
              </w:rPr>
              <w:t>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  <w:p w:rsidR="003100E0" w:rsidRDefault="003100E0">
            <w:pPr>
              <w:jc w:val="center"/>
              <w:rPr>
                <w:sz w:val="24"/>
                <w:highlight w:val="white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 xml:space="preserve">Обводим по пунктиру «Осенние листья» и рисуем узоры. 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13.10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  <w:highlight w:val="white"/>
              </w:rPr>
              <w:t>Дорисовывание</w:t>
            </w:r>
            <w:proofErr w:type="spellEnd"/>
            <w:r>
              <w:rPr>
                <w:sz w:val="24"/>
                <w:highlight w:val="white"/>
              </w:rPr>
              <w:t xml:space="preserve"> изображений предметов.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Игра-путешествие «В осеннем лесу».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14.10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Контурная аппликация.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Контурная аппликация из пластилина «Осенний пейзаж».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14.10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Графические упражнения.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 Прорисовка элементов на бумаге в клетку.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20.10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Аппликация из полосок бумаги.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Аппликация из полосок бумаги «Теремок».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21.10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Аппликация из крупы.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Аппликация из крупы «Подсолнух»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42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Аппликация из крупы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Аппликация из крупы «Кормушка»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27.10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3542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 четверть (24ч.)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100E0">
            <w:pPr>
              <w:rPr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</w:tcPr>
          <w:p w:rsidR="003100E0" w:rsidRDefault="003100E0">
            <w:pPr>
              <w:rPr>
                <w:sz w:val="24"/>
                <w:u w:val="single"/>
              </w:rPr>
            </w:pP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Волшебные шнуровки.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Упражнения со шнуровкой.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Мозаика из </w:t>
            </w:r>
            <w:proofErr w:type="spellStart"/>
            <w:r>
              <w:rPr>
                <w:sz w:val="24"/>
              </w:rPr>
              <w:t>пайеток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Мозаика из </w:t>
            </w:r>
            <w:proofErr w:type="spellStart"/>
            <w:r>
              <w:rPr>
                <w:sz w:val="24"/>
              </w:rPr>
              <w:t>пайеток</w:t>
            </w:r>
            <w:proofErr w:type="spellEnd"/>
            <w:r>
              <w:rPr>
                <w:sz w:val="24"/>
              </w:rPr>
              <w:t xml:space="preserve"> «Бабочка».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Игры и действия с предметами.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Игры и действия с предметами «Большие и маленькие», «Чудесный мешочек», «Собери картинку».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11.11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42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35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4273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 xml:space="preserve">Восприятие формы, величины, цвета. 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Упражнения «Весёлая геометрия», «Разноцветные палочки», «Длинный – короткий», «Большой – маленький»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17.11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542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Выделение признаков формы.</w:t>
            </w:r>
          </w:p>
        </w:tc>
        <w:tc>
          <w:tcPr>
            <w:tcW w:w="1166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Классификация предметов (</w:t>
            </w:r>
            <w:proofErr w:type="gramStart"/>
            <w:r>
              <w:rPr>
                <w:sz w:val="24"/>
                <w:highlight w:val="white"/>
              </w:rPr>
              <w:t>круглые</w:t>
            </w:r>
            <w:proofErr w:type="gramEnd"/>
            <w:r>
              <w:rPr>
                <w:sz w:val="24"/>
                <w:highlight w:val="white"/>
              </w:rPr>
              <w:t>, треугольные, квадратные). „Мир вокруг нас“.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18.11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Восприятие целостности предмета. </w:t>
            </w:r>
          </w:p>
          <w:p w:rsidR="003100E0" w:rsidRDefault="003100E0">
            <w:pPr>
              <w:rPr>
                <w:b/>
                <w:sz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 xml:space="preserve"> Параметры предмета.  Размер. Высота. Большой – маленький. Противоположности.  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18.11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Конструирование предметов.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Простая форма. Конструирование с опорой на образец. Составляем целое из частей.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24.11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Цвета предметов.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Различение основных цветов. АРТ-Тренинг „Путешествие в страну цвета“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25.11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Белый цвет. Конструирование из белой бумаги.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 Тренинг „Снежное королевство“.  Конструирование снежков из  бумаги.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25.11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Синий цвет. Аппликация из пластилина «Волна»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АРТ-тренинг „Морское путешествие „.  Лепка на картоне «Волна»</w:t>
            </w:r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Зелёный цвет.</w:t>
            </w:r>
          </w:p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Аппликация «Елочка»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АРТ-Тренинг „Лесное царство“. Аппликация из цветной бумаги «Елочка»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02.12</w:t>
            </w:r>
          </w:p>
        </w:tc>
      </w:tr>
      <w:tr w:rsidR="003100E0">
        <w:tc>
          <w:tcPr>
            <w:tcW w:w="790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Жёлтый цвет. Рисование ватными палочками.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АРТ-Тренинг „Солнечные зайчики“. Рисование ватными палочками «Одуванчики»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02.12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Красный цвет. Лепка клубнички.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 АРТ-Тренинг „Красная шапочка“.  Лепка клубнички.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08.12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Черный цвет.</w:t>
            </w:r>
          </w:p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Рисунок из  кляксы. 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 АРТ-Тренинг</w:t>
            </w:r>
            <w:proofErr w:type="gramStart"/>
            <w:r>
              <w:rPr>
                <w:sz w:val="24"/>
                <w:highlight w:val="white"/>
              </w:rPr>
              <w:t xml:space="preserve"> „В</w:t>
            </w:r>
            <w:proofErr w:type="gramEnd"/>
            <w:r>
              <w:rPr>
                <w:sz w:val="24"/>
                <w:highlight w:val="white"/>
              </w:rPr>
              <w:t xml:space="preserve"> стране ночи“. Рисунок из  кляксы.  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09.12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АРТ-тренинг „Цветная сказка“.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Рисование красками.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09.12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  <w:highlight w:val="white"/>
              </w:rPr>
            </w:pPr>
          </w:p>
        </w:tc>
        <w:tc>
          <w:tcPr>
            <w:tcW w:w="3542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4"/>
              </w:rPr>
              <w:t>Раздел 7. Развитие слухового восприятия (4 ч.)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слуховой памяти.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  </w:t>
            </w:r>
            <w:proofErr w:type="spellStart"/>
            <w:r>
              <w:rPr>
                <w:sz w:val="24"/>
                <w:highlight w:val="white"/>
              </w:rPr>
              <w:t>Аудиотренинг</w:t>
            </w:r>
            <w:proofErr w:type="spellEnd"/>
            <w:r>
              <w:rPr>
                <w:sz w:val="24"/>
                <w:highlight w:val="white"/>
              </w:rPr>
              <w:t xml:space="preserve"> „Эхо“, «Оркестр».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15.12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направленности слухового внимания.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Упражнения «Определи, где звучит?», «Кто хлопал?»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16.12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слухового внимания.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Дифференциация шумов. Упражнения «Найди пару», «Тихо – громко».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16.12</w:t>
            </w:r>
          </w:p>
        </w:tc>
      </w:tr>
      <w:tr w:rsidR="003100E0">
        <w:tc>
          <w:tcPr>
            <w:tcW w:w="790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фонематического слуха.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 Упражнения «Назови звук», «Угадай, кто сказал», «Телефон».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22.12</w:t>
            </w:r>
          </w:p>
        </w:tc>
      </w:tr>
      <w:tr w:rsidR="003100E0">
        <w:trPr>
          <w:trHeight w:val="291"/>
        </w:trPr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  <w:highlight w:val="white"/>
              </w:rPr>
            </w:pPr>
          </w:p>
          <w:p w:rsidR="003100E0" w:rsidRDefault="003100E0">
            <w:pPr>
              <w:jc w:val="center"/>
              <w:rPr>
                <w:b/>
                <w:sz w:val="24"/>
                <w:highlight w:val="white"/>
              </w:rPr>
            </w:pPr>
          </w:p>
        </w:tc>
        <w:tc>
          <w:tcPr>
            <w:tcW w:w="3542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  <w:highlight w:val="white"/>
              </w:rPr>
            </w:pPr>
          </w:p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  <w:highlight w:val="white"/>
              </w:rPr>
            </w:pPr>
          </w:p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4"/>
                <w:highlight w:val="white"/>
              </w:rPr>
              <w:t>Раздел 8. Развитие тактильного восприятия (4 ч.)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rPr>
                <w:b/>
                <w:highlight w:val="white"/>
              </w:rPr>
            </w:pP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45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Развитие тактильных ощущений.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Упражнения «Сухой дождь», «Пальчиковые дорожки», «Найди пару».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23.12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46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Развитие тактильной памяти.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Упражнения «Вспомни предмет», «Узнай фигуру».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23.12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47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Аппликация из цветного песка.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Аппликация из цветного песка.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29.12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48</w:t>
            </w:r>
          </w:p>
        </w:tc>
        <w:tc>
          <w:tcPr>
            <w:tcW w:w="35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Лепка из пластилина букв и цифр.</w:t>
            </w: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Лепка из пластилина букв и цифр и их опознавание с закрытыми глазами.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29.12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  <w:highlight w:val="white"/>
              </w:rPr>
            </w:pPr>
          </w:p>
        </w:tc>
        <w:tc>
          <w:tcPr>
            <w:tcW w:w="3542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  <w:tc>
          <w:tcPr>
            <w:tcW w:w="116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highlight w:val="white"/>
              </w:rPr>
            </w:pPr>
          </w:p>
        </w:tc>
        <w:tc>
          <w:tcPr>
            <w:tcW w:w="9211" w:type="dxa"/>
            <w:gridSpan w:val="4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  <w:highlight w:val="white"/>
              </w:rPr>
            </w:pPr>
            <w:r>
              <w:rPr>
                <w:b/>
                <w:sz w:val="24"/>
                <w:highlight w:val="white"/>
              </w:rPr>
              <w:t>Раздел 9. Формирование пространственных отношений (5 ч.)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542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собственно пространственных представлений.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116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Ориентировка на собственном теле: дифференциация правой (левой) руки (ноги), правой (левой) части тела.</w:t>
            </w:r>
            <w:proofErr w:type="gramEnd"/>
            <w:r>
              <w:rPr>
                <w:sz w:val="24"/>
              </w:rPr>
              <w:t xml:space="preserve"> Игра "Слева, справа, ниже, выше - нарисуешь, как услышишь".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30.12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3542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pStyle w:val="a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3 четверть (31ч.)</w:t>
            </w:r>
          </w:p>
        </w:tc>
        <w:tc>
          <w:tcPr>
            <w:tcW w:w="1166" w:type="dxa"/>
            <w:gridSpan w:val="3"/>
            <w:tcBorders>
              <w:bottom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7791" w:type="dxa"/>
            <w:gridSpan w:val="3"/>
          </w:tcPr>
          <w:p w:rsidR="003100E0" w:rsidRDefault="003100E0">
            <w:pPr>
              <w:rPr>
                <w:sz w:val="24"/>
              </w:rPr>
            </w:pPr>
          </w:p>
        </w:tc>
        <w:tc>
          <w:tcPr>
            <w:tcW w:w="1420" w:type="dxa"/>
          </w:tcPr>
          <w:p w:rsidR="003100E0" w:rsidRDefault="003100E0">
            <w:pPr>
              <w:rPr>
                <w:sz w:val="24"/>
              </w:rPr>
            </w:pPr>
          </w:p>
        </w:tc>
      </w:tr>
      <w:tr w:rsidR="003100E0">
        <w:trPr>
          <w:trHeight w:val="974"/>
        </w:trPr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Определение расположения предметов в пространстве.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Определение расположения предметов в пространстве (справа - слева, выше - ниже и др.). Движение в заданном направлении в пространстве (вперед, назад, т.д.). </w:t>
            </w:r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Пространственная ориентировка на листе бумаги.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Пространственная ориентировка на листе бумаги (центр, верх, низ, правая (левая) сторона).</w:t>
            </w:r>
            <w:proofErr w:type="gramEnd"/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Составление на листе бумаги комбинаций.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Составление на листе бумаги комбинаций из полосок, геометрических фигур</w:t>
            </w:r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Составление на листе бумаги комбинаций.</w:t>
            </w:r>
          </w:p>
        </w:tc>
        <w:tc>
          <w:tcPr>
            <w:tcW w:w="1166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Составление на листе бумаги комбинаций из полосок, геометрических фигур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</w:tr>
      <w:tr w:rsidR="003100E0">
        <w:tc>
          <w:tcPr>
            <w:tcW w:w="13289" w:type="dxa"/>
            <w:gridSpan w:val="10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10. Формирование временных отношений (4 ч.)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550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Изучение временных показателей.</w:t>
            </w:r>
          </w:p>
        </w:tc>
        <w:tc>
          <w:tcPr>
            <w:tcW w:w="1158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Изучение временных показателей: времён </w:t>
            </w:r>
            <w:proofErr w:type="spellStart"/>
            <w:r>
              <w:rPr>
                <w:sz w:val="24"/>
              </w:rPr>
              <w:t>года</w:t>
            </w:r>
            <w:proofErr w:type="gramStart"/>
            <w:r>
              <w:rPr>
                <w:sz w:val="24"/>
              </w:rPr>
              <w:t>.</w:t>
            </w:r>
            <w:r>
              <w:rPr>
                <w:sz w:val="24"/>
                <w:highlight w:val="white"/>
              </w:rPr>
              <w:t>Р</w:t>
            </w:r>
            <w:proofErr w:type="gramEnd"/>
            <w:r>
              <w:rPr>
                <w:sz w:val="24"/>
                <w:highlight w:val="white"/>
              </w:rPr>
              <w:t>абота</w:t>
            </w:r>
            <w:proofErr w:type="spellEnd"/>
            <w:r>
              <w:rPr>
                <w:sz w:val="24"/>
                <w:highlight w:val="white"/>
              </w:rPr>
              <w:t xml:space="preserve"> с серией сюжетных картинок.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 20.01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55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Изучение временных показателей.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Изучение временных показателей: дней недели.</w:t>
            </w:r>
            <w:r>
              <w:rPr>
                <w:sz w:val="24"/>
                <w:highlight w:val="white"/>
              </w:rPr>
              <w:t xml:space="preserve"> Работа с календарём.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20.01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550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Последовательность событий.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Раньше - позже. Вчера- сегодня- </w:t>
            </w:r>
            <w:proofErr w:type="spellStart"/>
            <w:r>
              <w:rPr>
                <w:sz w:val="24"/>
              </w:rPr>
              <w:t>завтра</w:t>
            </w:r>
            <w:proofErr w:type="gramStart"/>
            <w:r>
              <w:rPr>
                <w:sz w:val="24"/>
              </w:rPr>
              <w:t>.</w:t>
            </w:r>
            <w:r>
              <w:rPr>
                <w:sz w:val="24"/>
                <w:highlight w:val="white"/>
              </w:rPr>
              <w:t>Р</w:t>
            </w:r>
            <w:proofErr w:type="gramEnd"/>
            <w:r>
              <w:rPr>
                <w:sz w:val="24"/>
                <w:highlight w:val="white"/>
              </w:rPr>
              <w:t>абота</w:t>
            </w:r>
            <w:proofErr w:type="spellEnd"/>
            <w:r>
              <w:rPr>
                <w:sz w:val="24"/>
                <w:highlight w:val="white"/>
              </w:rPr>
              <w:t xml:space="preserve"> с моделью календарного года.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550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Часы, минуты, секунды.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  <w:highlight w:val="white"/>
              </w:rPr>
              <w:t>Работа с моделью часов.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</w:tr>
      <w:tr w:rsidR="003100E0">
        <w:tc>
          <w:tcPr>
            <w:tcW w:w="4340" w:type="dxa"/>
            <w:gridSpan w:val="5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9211" w:type="dxa"/>
            <w:gridSpan w:val="4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Раздел 11. Развитие внимания (4 ч.)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550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внимания.</w:t>
            </w:r>
          </w:p>
        </w:tc>
        <w:tc>
          <w:tcPr>
            <w:tcW w:w="1158" w:type="dxa"/>
            <w:gridSpan w:val="2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Перепутанные дорожки. Найди отличия (идентичные картинки с незаметными отличиями).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27.01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550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внимания.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Различные варианты графических диктантов.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02.02</w:t>
            </w:r>
          </w:p>
        </w:tc>
      </w:tr>
      <w:tr w:rsidR="003100E0">
        <w:tc>
          <w:tcPr>
            <w:tcW w:w="790" w:type="dxa"/>
            <w:gridSpan w:val="2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550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объема внимания.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Увеличение  объема внимания,  произвольности,  умения действовать  по  </w:t>
            </w:r>
            <w:proofErr w:type="spellStart"/>
            <w:r>
              <w:rPr>
                <w:sz w:val="24"/>
              </w:rPr>
              <w:t>инструкции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ренировка</w:t>
            </w:r>
            <w:proofErr w:type="spellEnd"/>
            <w:r>
              <w:rPr>
                <w:sz w:val="24"/>
              </w:rPr>
              <w:t xml:space="preserve"> распределения внимания.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55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концентрации внимания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Развитие концентрации внимания, 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и самоконтроля.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50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Раздел 12. Развитие памяти (5 ч.)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Развитие памяти.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Игры и упражнения на развитие разных видов памяти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Формирование произвольности запоминания.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Тренировка произвольного запоминания зрительно воспринимаемых объектов.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Формирование произвольности запоминания.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Произвольное запоминание слухового ряда: цифр, звуков, слов, предложений, многоступенчатых инструкций.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Развитие  механической памяти.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Дидактические игры и упражнения (слуховые диктанты; зрительные диктанты; запоминание и воспроизведение </w:t>
            </w:r>
            <w:proofErr w:type="spellStart"/>
            <w:r>
              <w:rPr>
                <w:sz w:val="24"/>
              </w:rPr>
              <w:t>многозвеньевыхинстр</w:t>
            </w:r>
            <w:proofErr w:type="spellEnd"/>
            <w:r>
              <w:rPr>
                <w:sz w:val="24"/>
              </w:rPr>
              <w:t>.).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 механической памяти.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Дидактические игры и упражнения (слуховые диктанты; зрительные диктанты; запоминание и воспроизведение </w:t>
            </w:r>
            <w:proofErr w:type="spellStart"/>
            <w:r>
              <w:rPr>
                <w:sz w:val="24"/>
              </w:rPr>
              <w:t>многозвеньевыхинстр</w:t>
            </w:r>
            <w:proofErr w:type="spellEnd"/>
            <w:r>
              <w:rPr>
                <w:sz w:val="24"/>
              </w:rPr>
              <w:t>.).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9211" w:type="dxa"/>
            <w:gridSpan w:val="4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Раздел 13. Развитие мыслительных операций (8 ч.)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Формирование приемов умственной деятельности.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Игры-загадки и ребусы; игры и упражнения на развитие операций мышления.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Формирование приемов </w:t>
            </w:r>
            <w:r>
              <w:rPr>
                <w:sz w:val="24"/>
              </w:rPr>
              <w:lastRenderedPageBreak/>
              <w:t>умственной деятельности.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>Формирование приемов умственной деятельности.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69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Развитие логического  и понятийного мышления.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Игры и упражнения: «Бывает - не бывает»,  «Веселые ассоциации», «Чей домик».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логического  и понятийного мышления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Игры и упражнения: «Бывает - не бывает»,  «Веселые ассоциации», «Чей домик».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01.03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Анализ и сравнение.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pStyle w:val="a9"/>
              <w:rPr>
                <w:sz w:val="24"/>
              </w:rPr>
            </w:pPr>
            <w:r>
              <w:rPr>
                <w:sz w:val="24"/>
              </w:rPr>
              <w:t>Игры (тренинг разных видов мышления)</w:t>
            </w:r>
            <w:proofErr w:type="gramStart"/>
            <w:r>
              <w:rPr>
                <w:sz w:val="24"/>
              </w:rPr>
              <w:t>:«</w:t>
            </w:r>
            <w:proofErr w:type="gramEnd"/>
            <w:r>
              <w:rPr>
                <w:sz w:val="24"/>
              </w:rPr>
              <w:t>Найди лишнее», «Запомни и нарисуй», «Узнай предмет по описанию», «Найди лишнее слово».  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02.03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Классификация и обобщение.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pStyle w:val="a9"/>
              <w:rPr>
                <w:sz w:val="24"/>
              </w:rPr>
            </w:pPr>
            <w:r>
              <w:rPr>
                <w:sz w:val="24"/>
                <w:highlight w:val="white"/>
              </w:rPr>
              <w:t xml:space="preserve">Игры и упражнения: </w:t>
            </w:r>
            <w:r>
              <w:rPr>
                <w:sz w:val="24"/>
              </w:rPr>
              <w:t>«Найди общие признаки»</w:t>
            </w:r>
            <w:proofErr w:type="gramStart"/>
            <w:r>
              <w:rPr>
                <w:sz w:val="24"/>
              </w:rPr>
              <w:t>,</w:t>
            </w:r>
            <w:r>
              <w:rPr>
                <w:sz w:val="24"/>
                <w:highlight w:val="white"/>
              </w:rPr>
              <w:t>«</w:t>
            </w:r>
            <w:proofErr w:type="gramEnd"/>
            <w:r>
              <w:rPr>
                <w:sz w:val="24"/>
                <w:highlight w:val="white"/>
              </w:rPr>
              <w:t>Найди отличия», «Назови, что это», «Слова наоборот»,  «Продолжи ряд».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02.03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50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10369" w:type="dxa"/>
            <w:gridSpan w:val="6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Классификация и обобщение.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pStyle w:val="a9"/>
              <w:rPr>
                <w:sz w:val="24"/>
              </w:rPr>
            </w:pPr>
            <w:r>
              <w:rPr>
                <w:sz w:val="24"/>
                <w:highlight w:val="white"/>
              </w:rPr>
              <w:t xml:space="preserve">Игры и упражнения: </w:t>
            </w:r>
            <w:r>
              <w:rPr>
                <w:sz w:val="24"/>
              </w:rPr>
              <w:t xml:space="preserve">«Найди общие признаки», </w:t>
            </w:r>
            <w:r>
              <w:rPr>
                <w:sz w:val="24"/>
                <w:highlight w:val="white"/>
              </w:rPr>
              <w:t>«Найди отличия», «Назови, что это», «Слова наоборот»,  «Продолжи ряд».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09.03</w:t>
            </w:r>
          </w:p>
        </w:tc>
      </w:tr>
      <w:tr w:rsidR="003100E0">
        <w:tc>
          <w:tcPr>
            <w:tcW w:w="790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Установление причинно-следственных отношений.</w:t>
            </w:r>
          </w:p>
        </w:tc>
        <w:tc>
          <w:tcPr>
            <w:tcW w:w="11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Упражнения в построении умозаключений  по аналогии, установление закономерностей.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09.03</w:t>
            </w:r>
          </w:p>
        </w:tc>
      </w:tr>
      <w:tr w:rsidR="003100E0">
        <w:tc>
          <w:tcPr>
            <w:tcW w:w="5505" w:type="dxa"/>
            <w:gridSpan w:val="8"/>
            <w:tcBorders>
              <w:right w:val="single" w:sz="4" w:space="0" w:color="000000"/>
            </w:tcBorders>
          </w:tcPr>
          <w:p w:rsidR="003100E0" w:rsidRDefault="003100E0">
            <w:pPr>
              <w:rPr>
                <w:b/>
                <w:sz w:val="24"/>
              </w:rPr>
            </w:pPr>
          </w:p>
        </w:tc>
        <w:tc>
          <w:tcPr>
            <w:tcW w:w="7784" w:type="dxa"/>
            <w:gridSpan w:val="2"/>
            <w:tcBorders>
              <w:right w:val="single" w:sz="4" w:space="0" w:color="000000"/>
            </w:tcBorders>
          </w:tcPr>
          <w:p w:rsidR="003100E0" w:rsidRDefault="003B6870">
            <w:pPr>
              <w:ind w:left="129"/>
              <w:rPr>
                <w:b/>
              </w:rPr>
            </w:pPr>
            <w:r>
              <w:rPr>
                <w:b/>
                <w:sz w:val="24"/>
              </w:rPr>
              <w:t>Раздел 14. Развитие воображения (4 ч.)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rPr>
                <w:b/>
              </w:rPr>
            </w:pP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Развитие и активизация воображения.</w:t>
            </w: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  <w:highlight w:val="white"/>
              </w:rPr>
              <w:t>Дорисовывание</w:t>
            </w:r>
            <w:proofErr w:type="spellEnd"/>
            <w:r>
              <w:rPr>
                <w:sz w:val="24"/>
                <w:highlight w:val="white"/>
              </w:rPr>
              <w:t xml:space="preserve"> неопределенной фигуры до  узнаваемого  предмета, </w:t>
            </w:r>
            <w:proofErr w:type="spellStart"/>
            <w:r>
              <w:rPr>
                <w:sz w:val="24"/>
                <w:highlight w:val="white"/>
              </w:rPr>
              <w:t>дорисовывание</w:t>
            </w:r>
            <w:proofErr w:type="spellEnd"/>
            <w:r>
              <w:rPr>
                <w:sz w:val="24"/>
                <w:highlight w:val="white"/>
              </w:rPr>
              <w:t xml:space="preserve"> неопределенной фигуры до  заданного образа.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sz w:val="24"/>
              </w:rPr>
              <w:t>Развитие и активизация воображения.</w:t>
            </w: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  <w:highlight w:val="white"/>
              </w:rPr>
              <w:t>Игротренинг</w:t>
            </w:r>
            <w:proofErr w:type="spellEnd"/>
            <w:r>
              <w:rPr>
                <w:sz w:val="24"/>
                <w:highlight w:val="white"/>
              </w:rPr>
              <w:t xml:space="preserve"> «Фантастическое животное».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Развитие видов воображения.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</w:rPr>
              <w:t xml:space="preserve">Развитие активного  воображения  с использованием арт-техник:  «Чернильные пятна»,  «Свободное рисование»,  «Орнаменты».  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Активация свойств воображения.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Игры и упражнения на развитие особенностей воображения: гибкость, нестандартность, способность генерировать новые идеи и т.п.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rPr>
                <w:b/>
                <w:sz w:val="24"/>
              </w:rPr>
            </w:pPr>
          </w:p>
        </w:tc>
        <w:tc>
          <w:tcPr>
            <w:tcW w:w="3524" w:type="dxa"/>
            <w:gridSpan w:val="2"/>
            <w:tcBorders>
              <w:right w:val="single" w:sz="4" w:space="0" w:color="000000"/>
            </w:tcBorders>
          </w:tcPr>
          <w:p w:rsidR="003100E0" w:rsidRDefault="003100E0">
            <w:pPr>
              <w:rPr>
                <w:b/>
              </w:rPr>
            </w:pPr>
          </w:p>
        </w:tc>
        <w:tc>
          <w:tcPr>
            <w:tcW w:w="8949" w:type="dxa"/>
            <w:gridSpan w:val="5"/>
            <w:tcBorders>
              <w:right w:val="single" w:sz="4" w:space="0" w:color="000000"/>
            </w:tcBorders>
          </w:tcPr>
          <w:p w:rsidR="003100E0" w:rsidRDefault="003B6870">
            <w:pPr>
              <w:ind w:left="1205"/>
              <w:rPr>
                <w:b/>
              </w:rPr>
            </w:pPr>
            <w:r>
              <w:rPr>
                <w:b/>
                <w:sz w:val="24"/>
              </w:rPr>
              <w:t>Раздел 15. Развитие и коррекция эмоциональной сферы (4 ч.)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rPr>
                <w:b/>
              </w:rPr>
            </w:pPr>
          </w:p>
        </w:tc>
      </w:tr>
      <w:tr w:rsidR="003100E0">
        <w:tc>
          <w:tcPr>
            <w:tcW w:w="81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Восприятие эмоций человека.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Эмоциональный мир человека.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23.03</w:t>
            </w:r>
          </w:p>
        </w:tc>
      </w:tr>
      <w:tr w:rsidR="003100E0">
        <w:tc>
          <w:tcPr>
            <w:tcW w:w="816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Радость. Грусть/печаль.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Радость. Грусть/печаль. Пиктограммы.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23.03</w:t>
            </w:r>
          </w:p>
        </w:tc>
      </w:tr>
      <w:tr w:rsidR="003100E0">
        <w:tc>
          <w:tcPr>
            <w:tcW w:w="816" w:type="dxa"/>
            <w:gridSpan w:val="3"/>
            <w:tcBorders>
              <w:bottom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b/>
                <w:sz w:val="24"/>
              </w:rPr>
              <w:t>4 четверть (23ч.)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bottom w:val="single" w:sz="4" w:space="0" w:color="000000"/>
            </w:tcBorders>
          </w:tcPr>
          <w:p w:rsidR="003100E0" w:rsidRDefault="003100E0">
            <w:pPr>
              <w:rPr>
                <w:sz w:val="24"/>
              </w:rPr>
            </w:pPr>
          </w:p>
        </w:tc>
        <w:tc>
          <w:tcPr>
            <w:tcW w:w="1420" w:type="dxa"/>
          </w:tcPr>
          <w:p w:rsidR="003100E0" w:rsidRDefault="003100E0">
            <w:pPr>
              <w:rPr>
                <w:sz w:val="24"/>
                <w:u w:val="single"/>
              </w:rPr>
            </w:pP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Гнев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трах</w:t>
            </w:r>
            <w:proofErr w:type="spellEnd"/>
            <w:r>
              <w:rPr>
                <w:sz w:val="24"/>
              </w:rPr>
              <w:t>/испуг.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Гнев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трах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испуг.Игротренинг</w:t>
            </w:r>
            <w:proofErr w:type="spellEnd"/>
            <w:r>
              <w:rPr>
                <w:sz w:val="24"/>
              </w:rPr>
              <w:t xml:space="preserve"> «Сказочные персонажи».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05.04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Спокойствие. Волнение. Удивление.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Спокойствие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олнение.Удивление</w:t>
            </w:r>
            <w:proofErr w:type="spellEnd"/>
            <w:r>
              <w:rPr>
                <w:sz w:val="24"/>
              </w:rPr>
              <w:t xml:space="preserve">. Пиктограммы. 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06.04</w:t>
            </w:r>
          </w:p>
        </w:tc>
      </w:tr>
      <w:tr w:rsidR="003100E0">
        <w:trPr>
          <w:trHeight w:val="556"/>
        </w:trPr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ind w:firstLine="720"/>
              <w:jc w:val="both"/>
              <w:rPr>
                <w:b/>
                <w:sz w:val="24"/>
              </w:rPr>
            </w:pPr>
          </w:p>
          <w:p w:rsidR="003100E0" w:rsidRDefault="003100E0">
            <w:pPr>
              <w:ind w:firstLine="720"/>
              <w:jc w:val="both"/>
              <w:rPr>
                <w:b/>
                <w:sz w:val="24"/>
              </w:rPr>
            </w:pPr>
          </w:p>
          <w:p w:rsidR="003100E0" w:rsidRDefault="003100E0">
            <w:pPr>
              <w:ind w:firstLine="720"/>
              <w:jc w:val="both"/>
              <w:rPr>
                <w:b/>
                <w:sz w:val="24"/>
              </w:rPr>
            </w:pPr>
          </w:p>
          <w:p w:rsidR="003100E0" w:rsidRDefault="003100E0">
            <w:pPr>
              <w:jc w:val="both"/>
              <w:rPr>
                <w:b/>
                <w:sz w:val="24"/>
              </w:rPr>
            </w:pPr>
          </w:p>
          <w:p w:rsidR="003100E0" w:rsidRDefault="003100E0">
            <w:pPr>
              <w:jc w:val="both"/>
              <w:rPr>
                <w:b/>
                <w:sz w:val="24"/>
              </w:rPr>
            </w:pPr>
          </w:p>
        </w:tc>
        <w:tc>
          <w:tcPr>
            <w:tcW w:w="3545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both"/>
              <w:rPr>
                <w:b/>
              </w:rPr>
            </w:pPr>
          </w:p>
        </w:tc>
        <w:tc>
          <w:tcPr>
            <w:tcW w:w="1137" w:type="dxa"/>
            <w:tcBorders>
              <w:right w:val="single" w:sz="4" w:space="0" w:color="000000"/>
            </w:tcBorders>
          </w:tcPr>
          <w:p w:rsidR="003100E0" w:rsidRDefault="003100E0">
            <w:pPr>
              <w:jc w:val="both"/>
              <w:rPr>
                <w:b/>
              </w:rPr>
            </w:pPr>
          </w:p>
        </w:tc>
        <w:tc>
          <w:tcPr>
            <w:tcW w:w="7791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16.Развитие произвольности и волевой регуляции.(4 ч.)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both"/>
              <w:rPr>
                <w:b/>
              </w:rPr>
            </w:pPr>
          </w:p>
        </w:tc>
      </w:tr>
      <w:tr w:rsidR="003100E0">
        <w:trPr>
          <w:trHeight w:val="886"/>
        </w:trPr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545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Произвольное удержание программы деятельности и осуществление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z w:val="24"/>
              </w:rPr>
              <w:t xml:space="preserve"> ней.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Выполнение задания с учетом заданных условий: конструирование  с учетом указанного размера и количества деталей.</w:t>
            </w:r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06.04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545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Самостоятельное выполнение задания с учетом заданных условий. 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Зарисовка объекта по заданным правилам (зеркальное отображение).</w:t>
            </w:r>
          </w:p>
          <w:p w:rsidR="003100E0" w:rsidRDefault="003100E0">
            <w:pPr>
              <w:jc w:val="both"/>
              <w:rPr>
                <w:sz w:val="24"/>
              </w:rPr>
            </w:pPr>
          </w:p>
        </w:tc>
        <w:tc>
          <w:tcPr>
            <w:tcW w:w="1420" w:type="dxa"/>
          </w:tcPr>
          <w:p w:rsidR="003100E0" w:rsidRDefault="003B6870">
            <w:pPr>
              <w:jc w:val="both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Формирование навыков построения внутреннего плана действий.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Тренинговые</w:t>
            </w:r>
            <w:proofErr w:type="spellEnd"/>
            <w:r>
              <w:rPr>
                <w:sz w:val="24"/>
              </w:rPr>
              <w:t xml:space="preserve"> занятия «Разные настроения»,  «Учимся менять  свое настроение»,  «Учимся искать  выход  из  сложных  ситуаций»</w:t>
            </w:r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13.04</w:t>
            </w:r>
          </w:p>
        </w:tc>
      </w:tr>
      <w:tr w:rsidR="003100E0">
        <w:trPr>
          <w:trHeight w:val="1104"/>
        </w:trPr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Овладение приемами</w:t>
            </w:r>
          </w:p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самоконтроля и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</w:p>
        </w:tc>
        <w:tc>
          <w:tcPr>
            <w:tcW w:w="1137" w:type="dxa"/>
            <w:tcBorders>
              <w:top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«Избавляемся от  плохих  мыслей»,  «Живи в согласии с другими»,  «Как победить  злость»,  «Прогоняем страх»</w:t>
            </w:r>
          </w:p>
        </w:tc>
        <w:tc>
          <w:tcPr>
            <w:tcW w:w="1420" w:type="dxa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</w:tr>
      <w:tr w:rsidR="003100E0">
        <w:trPr>
          <w:trHeight w:val="447"/>
        </w:trPr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45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rPr>
                <w:b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</w:rPr>
            </w:pPr>
            <w:r>
              <w:rPr>
                <w:b/>
                <w:sz w:val="24"/>
              </w:rPr>
              <w:t xml:space="preserve">Раздел 17. Развитие личностно </w:t>
            </w:r>
            <w:proofErr w:type="gramStart"/>
            <w:r>
              <w:rPr>
                <w:b/>
                <w:sz w:val="24"/>
              </w:rPr>
              <w:t>-м</w:t>
            </w:r>
            <w:proofErr w:type="gramEnd"/>
            <w:r>
              <w:rPr>
                <w:b/>
                <w:sz w:val="24"/>
              </w:rPr>
              <w:t>отивационной  сферы (5ч)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  <w:p w:rsidR="003100E0" w:rsidRDefault="003100E0">
            <w:pPr>
              <w:rPr>
                <w:b/>
              </w:rPr>
            </w:pP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Мои ценности</w:t>
            </w: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Что такое ценности. Ценности и жизненный путь человека.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Каким я был маленьким.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Составление рассказа «Я не умел, но уже умею…»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Моя семья</w:t>
            </w: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Рассказ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  <w:r>
              <w:rPr>
                <w:sz w:val="24"/>
              </w:rPr>
              <w:t xml:space="preserve"> о семье. Рисунок семьи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Самопрезентация</w:t>
            </w:r>
            <w:proofErr w:type="spellEnd"/>
          </w:p>
          <w:p w:rsidR="003100E0" w:rsidRDefault="003100E0">
            <w:pPr>
              <w:rPr>
                <w:sz w:val="24"/>
              </w:rPr>
            </w:pP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 Я </w:t>
            </w:r>
            <w:proofErr w:type="gramStart"/>
            <w:r>
              <w:rPr>
                <w:sz w:val="24"/>
              </w:rPr>
              <w:t>люблю</w:t>
            </w:r>
            <w:proofErr w:type="gramEnd"/>
            <w:r>
              <w:rPr>
                <w:sz w:val="24"/>
              </w:rPr>
              <w:t xml:space="preserve"> и я не люблю. Я хвастаюсь (горжусь) тем, что…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Лесенка самооценки. 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Занятие на формирование самооценки.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rPr>
                <w:sz w:val="24"/>
              </w:rPr>
            </w:pP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</w:tc>
      </w:tr>
      <w:tr w:rsidR="003100E0">
        <w:trPr>
          <w:trHeight w:val="839"/>
        </w:trPr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  <w:p w:rsidR="003100E0" w:rsidRDefault="003100E0">
            <w:pPr>
              <w:jc w:val="center"/>
              <w:rPr>
                <w:b/>
                <w:sz w:val="24"/>
              </w:rPr>
            </w:pPr>
          </w:p>
        </w:tc>
        <w:tc>
          <w:tcPr>
            <w:tcW w:w="35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  <w:p w:rsidR="003100E0" w:rsidRDefault="003100E0">
            <w:pPr>
              <w:rPr>
                <w:b/>
              </w:rPr>
            </w:pPr>
          </w:p>
        </w:tc>
        <w:tc>
          <w:tcPr>
            <w:tcW w:w="1137" w:type="dxa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b/>
                <w:sz w:val="24"/>
              </w:rPr>
            </w:pPr>
          </w:p>
          <w:p w:rsidR="003100E0" w:rsidRDefault="003100E0">
            <w:pPr>
              <w:jc w:val="center"/>
              <w:rPr>
                <w:b/>
                <w:sz w:val="24"/>
              </w:rPr>
            </w:pPr>
          </w:p>
          <w:p w:rsidR="003100E0" w:rsidRDefault="003100E0">
            <w:pPr>
              <w:jc w:val="center"/>
              <w:rPr>
                <w:b/>
                <w:sz w:val="24"/>
              </w:rPr>
            </w:pPr>
          </w:p>
          <w:p w:rsidR="003100E0" w:rsidRDefault="003100E0">
            <w:pPr>
              <w:jc w:val="center"/>
              <w:rPr>
                <w:b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18. Развитие  коммуникативной сферы и </w:t>
            </w:r>
            <w:proofErr w:type="gramStart"/>
            <w:r>
              <w:rPr>
                <w:b/>
                <w:sz w:val="24"/>
              </w:rPr>
              <w:t>социальная</w:t>
            </w:r>
            <w:proofErr w:type="gramEnd"/>
          </w:p>
          <w:p w:rsidR="003100E0" w:rsidRDefault="003B68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интеграция (10ч.)</w:t>
            </w:r>
          </w:p>
          <w:p w:rsidR="003100E0" w:rsidRDefault="003100E0">
            <w:pPr>
              <w:rPr>
                <w:b/>
              </w:rPr>
            </w:pP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100E0">
            <w:pPr>
              <w:rPr>
                <w:b/>
              </w:rPr>
            </w:pPr>
          </w:p>
        </w:tc>
      </w:tr>
      <w:tr w:rsidR="003100E0">
        <w:trPr>
          <w:trHeight w:val="1300"/>
        </w:trPr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Мы такие разные. 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  Мы такие разные.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Игры, привлекающие внимание к сверстнику. </w:t>
            </w:r>
            <w:proofErr w:type="gramStart"/>
            <w:r>
              <w:rPr>
                <w:sz w:val="24"/>
              </w:rPr>
              <w:t xml:space="preserve">Комплименты-похвалы (аккуратный, внимательный, вежливый, находчивый, веселый, честный, дружелюбный, отзывчивый, благодарный и др.). </w:t>
            </w:r>
            <w:proofErr w:type="gramEnd"/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Я и другие</w:t>
            </w:r>
          </w:p>
        </w:tc>
        <w:tc>
          <w:tcPr>
            <w:tcW w:w="1137" w:type="dxa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Я и другие. Раскрытие качеств, </w:t>
            </w:r>
            <w:proofErr w:type="spellStart"/>
            <w:r>
              <w:rPr>
                <w:sz w:val="24"/>
              </w:rPr>
              <w:t>неободимых</w:t>
            </w:r>
            <w:proofErr w:type="spellEnd"/>
            <w:r>
              <w:rPr>
                <w:sz w:val="24"/>
              </w:rPr>
              <w:t xml:space="preserve"> для активного общения.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03.05</w:t>
            </w:r>
          </w:p>
        </w:tc>
      </w:tr>
      <w:tr w:rsidR="003100E0">
        <w:tc>
          <w:tcPr>
            <w:tcW w:w="816" w:type="dxa"/>
            <w:gridSpan w:val="3"/>
            <w:tcBorders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545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Мое мнение</w:t>
            </w:r>
          </w:p>
        </w:tc>
        <w:tc>
          <w:tcPr>
            <w:tcW w:w="1137" w:type="dxa"/>
            <w:tcBorders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Мое мнение. Отстаивание своей точки зрения и аргументации</w:t>
            </w:r>
          </w:p>
        </w:tc>
        <w:tc>
          <w:tcPr>
            <w:tcW w:w="1420" w:type="dxa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Играем, чтобы подружиться. 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100E0" w:rsidRDefault="003100E0">
            <w:pPr>
              <w:jc w:val="center"/>
              <w:rPr>
                <w:sz w:val="24"/>
              </w:rPr>
            </w:pP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Играем, чтобы подружиться. </w:t>
            </w:r>
          </w:p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Игры, направленные на </w:t>
            </w:r>
            <w:proofErr w:type="spellStart"/>
            <w:r>
              <w:rPr>
                <w:sz w:val="24"/>
              </w:rPr>
              <w:t>взаимовыборы</w:t>
            </w:r>
            <w:proofErr w:type="spellEnd"/>
            <w:r>
              <w:rPr>
                <w:sz w:val="24"/>
              </w:rPr>
              <w:t>. Литературная викторина: кто с кем дружит.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Мой класс – моя вторая семья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Мой класс – моя вторая семья. Игры, направленные на </w:t>
            </w:r>
            <w:proofErr w:type="spellStart"/>
            <w:r>
              <w:rPr>
                <w:sz w:val="24"/>
              </w:rPr>
              <w:t>взаимовыборы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итуации</w:t>
            </w:r>
            <w:proofErr w:type="spellEnd"/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Стили общения 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Стили общения. Устранение барьеров общения: я и ты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Почему люди ссорятся. 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Почему люди ссорятся. Причины ссор (детские высказывания): жадничает, ябедничает, дерется, отнимает и портит вещи и т.п. Обида и прощение. Притчи. Что помогает не ссориться. 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Конфликт и способы их разрешения.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Конфликт и способы их разрешения. Отработка навыков конфликтного поведения.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Коллективная игра «Путешественники».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Коллективная игра «Путешественники». Формирование навыков совместной работы.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Дети и взрослые. </w:t>
            </w:r>
          </w:p>
          <w:p w:rsidR="003100E0" w:rsidRDefault="003100E0">
            <w:pPr>
              <w:rPr>
                <w:sz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 xml:space="preserve"> Дети и взрослые. Отличия детей и взрослых. Чего хотят дети от взрослых. Чего хотят взрослые от детей. Правила дружбы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 (</w:t>
            </w:r>
            <w:proofErr w:type="spellStart"/>
            <w:r>
              <w:rPr>
                <w:sz w:val="24"/>
              </w:rPr>
              <w:t>цветик-семицветик</w:t>
            </w:r>
            <w:proofErr w:type="spellEnd"/>
            <w:r>
              <w:rPr>
                <w:sz w:val="24"/>
              </w:rPr>
              <w:t>): помогать, предупреждать, спрашивать, просить, а не требовать, соглашаться, заботиться, говорить правду.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Оформление стенгазеты «Ура каникулы!»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91" w:type="dxa"/>
            <w:gridSpan w:val="3"/>
            <w:tcBorders>
              <w:left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Оформление стенгазеты «Ура каникулы!» Организация совместной деятельности. Сплочение коллектива.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24.05</w:t>
            </w:r>
          </w:p>
          <w:p w:rsidR="003100E0" w:rsidRDefault="003100E0">
            <w:pPr>
              <w:rPr>
                <w:sz w:val="24"/>
              </w:rPr>
            </w:pPr>
          </w:p>
        </w:tc>
      </w:tr>
      <w:tr w:rsidR="003100E0">
        <w:tc>
          <w:tcPr>
            <w:tcW w:w="14709" w:type="dxa"/>
            <w:gridSpan w:val="11"/>
          </w:tcPr>
          <w:p w:rsidR="003100E0" w:rsidRDefault="003B6870">
            <w:pPr>
              <w:ind w:firstLine="7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19. Итоговая диагностика (2 ч)</w:t>
            </w:r>
          </w:p>
        </w:tc>
      </w:tr>
      <w:tr w:rsidR="003100E0">
        <w:tc>
          <w:tcPr>
            <w:tcW w:w="816" w:type="dxa"/>
            <w:gridSpan w:val="3"/>
          </w:tcPr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103. 104</w:t>
            </w:r>
          </w:p>
        </w:tc>
        <w:tc>
          <w:tcPr>
            <w:tcW w:w="3545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r>
              <w:rPr>
                <w:sz w:val="24"/>
              </w:rPr>
              <w:t>Итоговая диагностика.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</w:tcPr>
          <w:p w:rsidR="003100E0" w:rsidRDefault="003100E0">
            <w:pPr>
              <w:rPr>
                <w:sz w:val="24"/>
              </w:rPr>
            </w:pPr>
          </w:p>
          <w:p w:rsidR="003100E0" w:rsidRDefault="003B68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91" w:type="dxa"/>
            <w:gridSpan w:val="3"/>
            <w:tcBorders>
              <w:bottom w:val="single" w:sz="4" w:space="0" w:color="000000"/>
            </w:tcBorders>
          </w:tcPr>
          <w:p w:rsidR="003100E0" w:rsidRDefault="003B6870">
            <w:pPr>
              <w:rPr>
                <w:sz w:val="24"/>
              </w:rPr>
            </w:pPr>
            <w:proofErr w:type="gramStart"/>
            <w:r>
              <w:rPr>
                <w:sz w:val="24"/>
                <w:highlight w:val="white"/>
              </w:rPr>
              <w:t>Групповое</w:t>
            </w:r>
            <w:proofErr w:type="gramEnd"/>
            <w:r>
              <w:rPr>
                <w:sz w:val="24"/>
                <w:highlight w:val="white"/>
              </w:rPr>
              <w:t xml:space="preserve"> и индивидуальные обследования.</w:t>
            </w:r>
          </w:p>
        </w:tc>
        <w:tc>
          <w:tcPr>
            <w:tcW w:w="1420" w:type="dxa"/>
          </w:tcPr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25.05</w:t>
            </w:r>
          </w:p>
          <w:p w:rsidR="003100E0" w:rsidRDefault="003B6870">
            <w:pPr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25.05</w:t>
            </w:r>
          </w:p>
        </w:tc>
      </w:tr>
    </w:tbl>
    <w:p w:rsidR="003100E0" w:rsidRDefault="003100E0">
      <w:pPr>
        <w:sectPr w:rsidR="003100E0">
          <w:footerReference w:type="default" r:id="rId9"/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3100E0" w:rsidRDefault="003100E0" w:rsidP="00EA004C">
      <w:pPr>
        <w:ind w:firstLine="709"/>
        <w:jc w:val="center"/>
      </w:pPr>
    </w:p>
    <w:sectPr w:rsidR="003100E0" w:rsidSect="0083258F">
      <w:footerReference w:type="default" r:id="rId10"/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58F" w:rsidRDefault="003B6870">
      <w:r>
        <w:separator/>
      </w:r>
    </w:p>
  </w:endnote>
  <w:endnote w:type="continuationSeparator" w:id="1">
    <w:p w:rsidR="0083258F" w:rsidRDefault="003B6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E0" w:rsidRDefault="0083258F">
    <w:pPr>
      <w:framePr w:wrap="around" w:vAnchor="text" w:hAnchor="margin" w:xAlign="right" w:y="1"/>
    </w:pPr>
    <w:r>
      <w:fldChar w:fldCharType="begin"/>
    </w:r>
    <w:r w:rsidR="003B6870">
      <w:instrText xml:space="preserve">PAGE </w:instrText>
    </w:r>
    <w:r>
      <w:fldChar w:fldCharType="separate"/>
    </w:r>
    <w:r w:rsidR="00EA004C">
      <w:rPr>
        <w:noProof/>
      </w:rPr>
      <w:t>8</w:t>
    </w:r>
    <w:r>
      <w:fldChar w:fldCharType="end"/>
    </w:r>
  </w:p>
  <w:p w:rsidR="003100E0" w:rsidRDefault="003100E0">
    <w:pPr>
      <w:pStyle w:val="af2"/>
      <w:jc w:val="right"/>
    </w:pPr>
  </w:p>
  <w:p w:rsidR="003100E0" w:rsidRDefault="003100E0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E0" w:rsidRDefault="0083258F">
    <w:pPr>
      <w:framePr w:wrap="around" w:vAnchor="text" w:hAnchor="margin" w:xAlign="right" w:y="1"/>
    </w:pPr>
    <w:r>
      <w:fldChar w:fldCharType="begin"/>
    </w:r>
    <w:r w:rsidR="003B6870">
      <w:instrText xml:space="preserve">PAGE </w:instrText>
    </w:r>
    <w:r>
      <w:fldChar w:fldCharType="separate"/>
    </w:r>
    <w:r w:rsidR="00EA004C">
      <w:rPr>
        <w:noProof/>
      </w:rPr>
      <w:t>16</w:t>
    </w:r>
    <w:r>
      <w:fldChar w:fldCharType="end"/>
    </w:r>
  </w:p>
  <w:p w:rsidR="003100E0" w:rsidRDefault="003100E0">
    <w:pPr>
      <w:pStyle w:val="af2"/>
      <w:jc w:val="right"/>
    </w:pPr>
  </w:p>
  <w:p w:rsidR="003100E0" w:rsidRDefault="003100E0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E0" w:rsidRDefault="0083258F">
    <w:pPr>
      <w:framePr w:wrap="around" w:vAnchor="text" w:hAnchor="margin" w:xAlign="right" w:y="1"/>
    </w:pPr>
    <w:r>
      <w:fldChar w:fldCharType="begin"/>
    </w:r>
    <w:r w:rsidR="003B6870">
      <w:instrText xml:space="preserve">PAGE </w:instrText>
    </w:r>
    <w:r>
      <w:fldChar w:fldCharType="separate"/>
    </w:r>
    <w:r w:rsidR="00EA004C">
      <w:rPr>
        <w:noProof/>
      </w:rPr>
      <w:t>17</w:t>
    </w:r>
    <w:r>
      <w:fldChar w:fldCharType="end"/>
    </w:r>
  </w:p>
  <w:p w:rsidR="003100E0" w:rsidRDefault="003100E0">
    <w:pPr>
      <w:pStyle w:val="af2"/>
      <w:jc w:val="right"/>
    </w:pPr>
  </w:p>
  <w:p w:rsidR="003100E0" w:rsidRDefault="003100E0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58F" w:rsidRDefault="003B6870">
      <w:r>
        <w:separator/>
      </w:r>
    </w:p>
  </w:footnote>
  <w:footnote w:type="continuationSeparator" w:id="1">
    <w:p w:rsidR="0083258F" w:rsidRDefault="003B68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1FA9"/>
    <w:multiLevelType w:val="multilevel"/>
    <w:tmpl w:val="9AC4D8CA"/>
    <w:lvl w:ilvl="0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FA15DAF"/>
    <w:multiLevelType w:val="multilevel"/>
    <w:tmpl w:val="BFCEE6F2"/>
    <w:lvl w:ilvl="0">
      <w:start w:val="2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0834EC"/>
    <w:multiLevelType w:val="multilevel"/>
    <w:tmpl w:val="E2E066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53D28AC"/>
    <w:multiLevelType w:val="multilevel"/>
    <w:tmpl w:val="224C3E36"/>
    <w:lvl w:ilvl="0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A66355B"/>
    <w:multiLevelType w:val="multilevel"/>
    <w:tmpl w:val="4F642E40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257A2B"/>
    <w:multiLevelType w:val="multilevel"/>
    <w:tmpl w:val="1182EB52"/>
    <w:lvl w:ilvl="0">
      <w:start w:val="1"/>
      <w:numFmt w:val="decimal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00E0"/>
    <w:rsid w:val="003100E0"/>
    <w:rsid w:val="003B6870"/>
    <w:rsid w:val="0083258F"/>
    <w:rsid w:val="00EA0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3258F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83258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3258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3258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3258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3258F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3258F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21"/>
    <w:rsid w:val="0083258F"/>
  </w:style>
  <w:style w:type="paragraph" w:styleId="21">
    <w:name w:val="toc 2"/>
    <w:next w:val="a"/>
    <w:link w:val="22"/>
    <w:uiPriority w:val="39"/>
    <w:rsid w:val="0083258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3258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3258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3258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3258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3258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3258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3258F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83258F"/>
    <w:rPr>
      <w:rFonts w:ascii="XO Thames" w:hAnsi="XO Thames"/>
      <w:b/>
      <w:sz w:val="26"/>
    </w:rPr>
  </w:style>
  <w:style w:type="paragraph" w:customStyle="1" w:styleId="120">
    <w:name w:val="Заголовок №1 (2)"/>
    <w:basedOn w:val="a"/>
    <w:link w:val="121"/>
    <w:rsid w:val="0083258F"/>
    <w:pPr>
      <w:spacing w:before="480" w:after="180" w:line="310" w:lineRule="exact"/>
      <w:outlineLvl w:val="0"/>
    </w:pPr>
    <w:rPr>
      <w:sz w:val="28"/>
    </w:rPr>
  </w:style>
  <w:style w:type="character" w:customStyle="1" w:styleId="121">
    <w:name w:val="Заголовок №1 (2)"/>
    <w:basedOn w:val="1"/>
    <w:link w:val="120"/>
    <w:rsid w:val="0083258F"/>
    <w:rPr>
      <w:rFonts w:ascii="Times New Roman" w:hAnsi="Times New Roman"/>
      <w:sz w:val="28"/>
    </w:rPr>
  </w:style>
  <w:style w:type="paragraph" w:styleId="a3">
    <w:name w:val="Balloon Text"/>
    <w:basedOn w:val="a"/>
    <w:link w:val="a4"/>
    <w:rsid w:val="0083258F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83258F"/>
    <w:rPr>
      <w:rFonts w:ascii="Tahoma" w:hAnsi="Tahoma"/>
      <w:sz w:val="16"/>
    </w:rPr>
  </w:style>
  <w:style w:type="paragraph" w:styleId="a5">
    <w:name w:val="header"/>
    <w:basedOn w:val="a"/>
    <w:link w:val="a6"/>
    <w:rsid w:val="008325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83258F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83258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3258F"/>
    <w:rPr>
      <w:rFonts w:ascii="XO Thames" w:hAnsi="XO Thames"/>
      <w:sz w:val="28"/>
    </w:rPr>
  </w:style>
  <w:style w:type="paragraph" w:styleId="a7">
    <w:name w:val="Body Text"/>
    <w:basedOn w:val="a"/>
    <w:link w:val="a8"/>
    <w:rsid w:val="0083258F"/>
    <w:pPr>
      <w:widowControl/>
    </w:pPr>
    <w:rPr>
      <w:sz w:val="28"/>
    </w:rPr>
  </w:style>
  <w:style w:type="character" w:customStyle="1" w:styleId="a8">
    <w:name w:val="Основной текст Знак"/>
    <w:basedOn w:val="1"/>
    <w:link w:val="a7"/>
    <w:rsid w:val="0083258F"/>
    <w:rPr>
      <w:rFonts w:ascii="Times New Roman" w:hAnsi="Times New Roman"/>
      <w:color w:val="000000"/>
      <w:sz w:val="28"/>
    </w:rPr>
  </w:style>
  <w:style w:type="paragraph" w:customStyle="1" w:styleId="23">
    <w:name w:val="Основной текст (2) + Полужирный;Курсив"/>
    <w:link w:val="24"/>
    <w:rsid w:val="0083258F"/>
    <w:rPr>
      <w:rFonts w:ascii="Times New Roman" w:hAnsi="Times New Roman"/>
      <w:b/>
      <w:i/>
      <w:sz w:val="28"/>
    </w:rPr>
  </w:style>
  <w:style w:type="character" w:customStyle="1" w:styleId="24">
    <w:name w:val="Основной текст (2) + Полужирный;Курсив"/>
    <w:link w:val="23"/>
    <w:rsid w:val="0083258F"/>
    <w:rPr>
      <w:rFonts w:ascii="Times New Roman" w:hAnsi="Times New Roman"/>
      <w:b/>
      <w:i/>
      <w:smallCaps w:val="0"/>
      <w:strike w:val="0"/>
      <w:color w:val="000000"/>
      <w:spacing w:val="0"/>
      <w:sz w:val="28"/>
      <w:u w:val="none"/>
    </w:rPr>
  </w:style>
  <w:style w:type="character" w:customStyle="1" w:styleId="50">
    <w:name w:val="Заголовок 5 Знак"/>
    <w:link w:val="5"/>
    <w:rsid w:val="0083258F"/>
    <w:rPr>
      <w:rFonts w:ascii="XO Thames" w:hAnsi="XO Thames"/>
      <w:b/>
      <w:sz w:val="22"/>
    </w:rPr>
  </w:style>
  <w:style w:type="paragraph" w:styleId="a9">
    <w:name w:val="Normal (Web)"/>
    <w:basedOn w:val="a"/>
    <w:link w:val="aa"/>
    <w:rsid w:val="0083258F"/>
    <w:pPr>
      <w:widowControl/>
      <w:spacing w:beforeAutospacing="1" w:afterAutospacing="1"/>
    </w:pPr>
  </w:style>
  <w:style w:type="character" w:customStyle="1" w:styleId="aa">
    <w:name w:val="Обычный (веб) Знак"/>
    <w:basedOn w:val="1"/>
    <w:link w:val="a9"/>
    <w:rsid w:val="0083258F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sid w:val="0083258F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sid w:val="0083258F"/>
    <w:rPr>
      <w:color w:val="0000FF"/>
      <w:u w:val="single"/>
    </w:rPr>
  </w:style>
  <w:style w:type="character" w:styleId="ab">
    <w:name w:val="Hyperlink"/>
    <w:link w:val="13"/>
    <w:rsid w:val="0083258F"/>
    <w:rPr>
      <w:color w:val="0000FF"/>
      <w:u w:val="single"/>
    </w:rPr>
  </w:style>
  <w:style w:type="paragraph" w:customStyle="1" w:styleId="Footnote">
    <w:name w:val="Footnote"/>
    <w:link w:val="Footnote0"/>
    <w:rsid w:val="0083258F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3258F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3258F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3258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3258F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3258F"/>
    <w:rPr>
      <w:rFonts w:ascii="XO Thames" w:hAnsi="XO Thames"/>
      <w:sz w:val="20"/>
    </w:rPr>
  </w:style>
  <w:style w:type="paragraph" w:customStyle="1" w:styleId="25">
    <w:name w:val="Основной текст (2)"/>
    <w:basedOn w:val="a"/>
    <w:link w:val="26"/>
    <w:rsid w:val="0083258F"/>
    <w:pPr>
      <w:spacing w:line="370" w:lineRule="exact"/>
    </w:pPr>
    <w:rPr>
      <w:sz w:val="28"/>
    </w:rPr>
  </w:style>
  <w:style w:type="character" w:customStyle="1" w:styleId="26">
    <w:name w:val="Основной текст (2)"/>
    <w:basedOn w:val="1"/>
    <w:link w:val="25"/>
    <w:rsid w:val="0083258F"/>
    <w:rPr>
      <w:rFonts w:ascii="Times New Roman" w:hAnsi="Times New Roman"/>
      <w:sz w:val="28"/>
    </w:rPr>
  </w:style>
  <w:style w:type="paragraph" w:customStyle="1" w:styleId="Standard">
    <w:name w:val="Standard"/>
    <w:link w:val="Standard0"/>
    <w:rsid w:val="0083258F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andard0">
    <w:name w:val="Standard"/>
    <w:link w:val="Standard"/>
    <w:rsid w:val="0083258F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83258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3258F"/>
    <w:rPr>
      <w:rFonts w:ascii="XO Thames" w:hAnsi="XO Thames"/>
      <w:sz w:val="28"/>
    </w:rPr>
  </w:style>
  <w:style w:type="paragraph" w:customStyle="1" w:styleId="8">
    <w:name w:val="Основной текст (8)"/>
    <w:basedOn w:val="a"/>
    <w:link w:val="80"/>
    <w:rsid w:val="0083258F"/>
    <w:pPr>
      <w:spacing w:after="120" w:line="442" w:lineRule="exact"/>
    </w:pPr>
    <w:rPr>
      <w:b/>
      <w:i/>
      <w:sz w:val="28"/>
    </w:rPr>
  </w:style>
  <w:style w:type="character" w:customStyle="1" w:styleId="80">
    <w:name w:val="Основной текст (8)"/>
    <w:basedOn w:val="1"/>
    <w:link w:val="8"/>
    <w:rsid w:val="0083258F"/>
    <w:rPr>
      <w:rFonts w:ascii="Times New Roman" w:hAnsi="Times New Roman"/>
      <w:b/>
      <w:i/>
      <w:sz w:val="28"/>
    </w:rPr>
  </w:style>
  <w:style w:type="paragraph" w:styleId="81">
    <w:name w:val="toc 8"/>
    <w:next w:val="a"/>
    <w:link w:val="82"/>
    <w:uiPriority w:val="39"/>
    <w:rsid w:val="0083258F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83258F"/>
    <w:rPr>
      <w:rFonts w:ascii="XO Thames" w:hAnsi="XO Thames"/>
      <w:sz w:val="28"/>
    </w:rPr>
  </w:style>
  <w:style w:type="paragraph" w:styleId="ac">
    <w:name w:val="List Paragraph"/>
    <w:basedOn w:val="a"/>
    <w:link w:val="ad"/>
    <w:rsid w:val="0083258F"/>
    <w:pPr>
      <w:ind w:left="720"/>
      <w:contextualSpacing/>
    </w:pPr>
  </w:style>
  <w:style w:type="character" w:customStyle="1" w:styleId="ad">
    <w:name w:val="Абзац списка Знак"/>
    <w:basedOn w:val="1"/>
    <w:link w:val="ac"/>
    <w:rsid w:val="0083258F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83258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3258F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83258F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83258F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rsid w:val="0083258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83258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3258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3258F"/>
    <w:rPr>
      <w:rFonts w:ascii="XO Thames" w:hAnsi="XO Thames"/>
      <w:b/>
      <w:sz w:val="28"/>
    </w:rPr>
  </w:style>
  <w:style w:type="paragraph" w:styleId="af2">
    <w:name w:val="footer"/>
    <w:basedOn w:val="a"/>
    <w:link w:val="af3"/>
    <w:rsid w:val="008325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"/>
    <w:link w:val="af2"/>
    <w:rsid w:val="0083258F"/>
    <w:rPr>
      <w:rFonts w:ascii="Times New Roman" w:hAnsi="Times New Roman"/>
      <w:sz w:val="24"/>
    </w:rPr>
  </w:style>
  <w:style w:type="table" w:styleId="af4">
    <w:name w:val="Table Grid"/>
    <w:basedOn w:val="a1"/>
    <w:rsid w:val="00832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0">
    <w:name w:val="Заголовок №1 (2)"/>
    <w:basedOn w:val="a"/>
    <w:link w:val="121"/>
    <w:pPr>
      <w:spacing w:before="480" w:after="180" w:line="310" w:lineRule="exact"/>
      <w:outlineLvl w:val="0"/>
    </w:pPr>
    <w:rPr>
      <w:sz w:val="28"/>
    </w:rPr>
  </w:style>
  <w:style w:type="character" w:customStyle="1" w:styleId="121">
    <w:name w:val="Заголовок №1 (2)"/>
    <w:basedOn w:val="1"/>
    <w:link w:val="120"/>
    <w:rPr>
      <w:rFonts w:ascii="Times New Roman" w:hAnsi="Times New Roman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widowControl/>
    </w:pPr>
    <w:rPr>
      <w:sz w:val="28"/>
    </w:rPr>
  </w:style>
  <w:style w:type="character" w:customStyle="1" w:styleId="a8">
    <w:name w:val="Основной текст Знак"/>
    <w:basedOn w:val="1"/>
    <w:link w:val="a7"/>
    <w:rPr>
      <w:rFonts w:ascii="Times New Roman" w:hAnsi="Times New Roman"/>
      <w:color w:val="000000"/>
      <w:sz w:val="28"/>
    </w:rPr>
  </w:style>
  <w:style w:type="paragraph" w:customStyle="1" w:styleId="23">
    <w:name w:val="Основной текст (2) + Полужирный;Курсив"/>
    <w:link w:val="24"/>
    <w:rPr>
      <w:rFonts w:ascii="Times New Roman" w:hAnsi="Times New Roman"/>
      <w:b/>
      <w:i/>
      <w:sz w:val="28"/>
    </w:rPr>
  </w:style>
  <w:style w:type="character" w:customStyle="1" w:styleId="24">
    <w:name w:val="Основной текст (2) + Полужирный;Курсив"/>
    <w:link w:val="23"/>
    <w:rPr>
      <w:rFonts w:ascii="Times New Roman" w:hAnsi="Times New Roman"/>
      <w:b/>
      <w:i/>
      <w:smallCaps w:val="0"/>
      <w:strike w:val="0"/>
      <w:color w:val="000000"/>
      <w:spacing w:val="0"/>
      <w:sz w:val="28"/>
      <w:u w:val="non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Normal (Web)"/>
    <w:basedOn w:val="a"/>
    <w:link w:val="aa"/>
    <w:pPr>
      <w:widowControl/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5">
    <w:name w:val="Основной текст (2)"/>
    <w:basedOn w:val="a"/>
    <w:link w:val="26"/>
    <w:pPr>
      <w:spacing w:line="370" w:lineRule="exact"/>
    </w:pPr>
    <w:rPr>
      <w:sz w:val="28"/>
    </w:rPr>
  </w:style>
  <w:style w:type="character" w:customStyle="1" w:styleId="26">
    <w:name w:val="Основной текст (2)"/>
    <w:basedOn w:val="1"/>
    <w:link w:val="25"/>
    <w:rPr>
      <w:rFonts w:ascii="Times New Roman" w:hAnsi="Times New Roman"/>
      <w:sz w:val="28"/>
    </w:rPr>
  </w:style>
  <w:style w:type="paragraph" w:customStyle="1" w:styleId="Standard">
    <w:name w:val="Standard"/>
    <w:link w:val="Standard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andard0">
    <w:name w:val="Standard"/>
    <w:link w:val="Standard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8">
    <w:name w:val="Основной текст (8)"/>
    <w:basedOn w:val="a"/>
    <w:link w:val="80"/>
    <w:pPr>
      <w:spacing w:after="120" w:line="442" w:lineRule="exact"/>
    </w:pPr>
    <w:rPr>
      <w:b/>
      <w:i/>
      <w:sz w:val="28"/>
    </w:rPr>
  </w:style>
  <w:style w:type="character" w:customStyle="1" w:styleId="80">
    <w:name w:val="Основной текст (8)"/>
    <w:basedOn w:val="1"/>
    <w:link w:val="8"/>
    <w:rPr>
      <w:rFonts w:ascii="Times New Roman" w:hAnsi="Times New Roman"/>
      <w:b/>
      <w:i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table" w:styleId="af4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4667</Words>
  <Characters>26604</Characters>
  <Application>Microsoft Office Word</Application>
  <DocSecurity>0</DocSecurity>
  <Lines>221</Lines>
  <Paragraphs>62</Paragraphs>
  <ScaleCrop>false</ScaleCrop>
  <Company>SPecialiST RePack</Company>
  <LinksUpToDate>false</LinksUpToDate>
  <CharactersWithSpaces>31209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3</cp:revision>
  <dcterms:created xsi:type="dcterms:W3CDTF">2023-10-06T10:28:00Z</dcterms:created>
  <dcterms:modified xsi:type="dcterms:W3CDTF">2023-10-08T15:00:00Z</dcterms:modified>
</cp:coreProperties>
</file>