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b/>
          <w:noProof/>
          <w:color w:val="000000"/>
          <w:sz w:val="24"/>
        </w:rPr>
        <w:drawing>
          <wp:inline distT="0" distB="0" distL="0" distR="0">
            <wp:extent cx="5939790" cy="8404091"/>
            <wp:effectExtent l="19050" t="0" r="3810" b="0"/>
            <wp:docPr id="1" name="Рисунок 1" descr="C:\Users\Биктина\Desktop\РП рус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ктина\Desktop\РП рус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4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b/>
          <w:color w:val="000000"/>
          <w:sz w:val="24"/>
        </w:rPr>
      </w:pPr>
    </w:p>
    <w:p>
      <w:pPr>
        <w:spacing w:line="360" w:lineRule="auto"/>
        <w:jc w:val="center"/>
        <w:rPr>
          <w:b/>
          <w:color w:val="000000"/>
          <w:sz w:val="24"/>
        </w:rPr>
      </w:pPr>
    </w:p>
    <w:p>
      <w:pPr>
        <w:spacing w:line="360" w:lineRule="auto"/>
        <w:jc w:val="center"/>
        <w:rPr>
          <w:b/>
          <w:color w:val="000000"/>
          <w:sz w:val="24"/>
        </w:rPr>
      </w:pP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Государственное казенное общеобразовательное учреждение </w:t>
      </w: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«Специальная (коррекционная) школа – интернат» </w:t>
      </w: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с. Чёрный Отрог </w:t>
      </w:r>
      <w:proofErr w:type="spellStart"/>
      <w:r>
        <w:rPr>
          <w:b/>
          <w:color w:val="000000"/>
          <w:sz w:val="24"/>
        </w:rPr>
        <w:t>Саракташского</w:t>
      </w:r>
      <w:proofErr w:type="spellEnd"/>
      <w:r>
        <w:rPr>
          <w:b/>
          <w:color w:val="000000"/>
          <w:sz w:val="24"/>
        </w:rPr>
        <w:t xml:space="preserve"> района Оренбургской области</w:t>
      </w:r>
    </w:p>
    <w:p>
      <w:pPr>
        <w:spacing w:line="360" w:lineRule="auto"/>
        <w:jc w:val="center"/>
        <w:rPr>
          <w:color w:val="auto"/>
          <w:sz w:val="26"/>
          <w:szCs w:val="26"/>
        </w:rPr>
      </w:pPr>
    </w:p>
    <w:tbl>
      <w:tblPr>
        <w:tblW w:w="839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3"/>
        <w:gridCol w:w="3402"/>
        <w:gridCol w:w="2473"/>
      </w:tblGrid>
      <w:tr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>
            <w:pPr>
              <w:spacing w:after="24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СОГЛАСОВАНО:</w:t>
            </w:r>
          </w:p>
          <w:p>
            <w:pPr>
              <w:spacing w:after="24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Протокол заседания МС №1</w:t>
            </w:r>
          </w:p>
          <w:p>
            <w:pPr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от«29»08.2023г          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>
            <w:pPr>
              <w:spacing w:after="24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      СОГЛАСОВАНО:</w:t>
            </w:r>
          </w:p>
          <w:p>
            <w:pPr>
              <w:spacing w:after="24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       Зам. Директора УВР</w:t>
            </w:r>
          </w:p>
          <w:p>
            <w:pPr>
              <w:spacing w:after="24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          ___________</w:t>
            </w:r>
          </w:p>
          <w:p>
            <w:pPr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         </w:t>
            </w:r>
            <w:proofErr w:type="spellStart"/>
            <w:r>
              <w:rPr>
                <w:color w:val="auto"/>
                <w:sz w:val="26"/>
                <w:szCs w:val="26"/>
              </w:rPr>
              <w:t>Е.А.Тактаева</w:t>
            </w:r>
            <w:proofErr w:type="spellEnd"/>
            <w:proofErr w:type="gramStart"/>
            <w:r>
              <w:rPr>
                <w:color w:val="auto"/>
                <w:sz w:val="26"/>
                <w:szCs w:val="26"/>
              </w:rPr>
              <w:t xml:space="preserve">                                                                                                                              .</w:t>
            </w:r>
            <w:proofErr w:type="gram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>
            <w:pPr>
              <w:spacing w:after="24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УТВЕРЖДАЮ:</w:t>
            </w:r>
          </w:p>
          <w:p>
            <w:pPr>
              <w:spacing w:after="24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     Директор                школ</w:t>
            </w:r>
            <w:proofErr w:type="gramStart"/>
            <w:r>
              <w:rPr>
                <w:color w:val="auto"/>
                <w:sz w:val="26"/>
                <w:szCs w:val="26"/>
              </w:rPr>
              <w:t>ы-</w:t>
            </w:r>
            <w:proofErr w:type="gramEnd"/>
            <w:r>
              <w:rPr>
                <w:color w:val="auto"/>
                <w:sz w:val="26"/>
                <w:szCs w:val="26"/>
              </w:rPr>
              <w:t xml:space="preserve">  интерната</w:t>
            </w:r>
          </w:p>
          <w:p>
            <w:pPr>
              <w:spacing w:after="240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     ___________</w:t>
            </w:r>
          </w:p>
          <w:p>
            <w:pPr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     </w:t>
            </w:r>
            <w:proofErr w:type="spellStart"/>
            <w:r>
              <w:rPr>
                <w:color w:val="auto"/>
                <w:sz w:val="26"/>
                <w:szCs w:val="26"/>
              </w:rPr>
              <w:t>Биктина</w:t>
            </w:r>
            <w:proofErr w:type="spellEnd"/>
            <w:r>
              <w:rPr>
                <w:color w:val="auto"/>
                <w:sz w:val="26"/>
                <w:szCs w:val="26"/>
              </w:rPr>
              <w:t xml:space="preserve"> Э.Э.</w:t>
            </w:r>
          </w:p>
        </w:tc>
      </w:tr>
    </w:tbl>
    <w:p>
      <w:pPr>
        <w:spacing w:line="360" w:lineRule="auto"/>
        <w:jc w:val="center"/>
        <w:rPr>
          <w:color w:val="auto"/>
          <w:sz w:val="26"/>
          <w:szCs w:val="26"/>
        </w:rPr>
      </w:pPr>
    </w:p>
    <w:p>
      <w:pPr>
        <w:spacing w:line="360" w:lineRule="auto"/>
        <w:rPr>
          <w:b/>
          <w:color w:val="000000"/>
          <w:sz w:val="26"/>
          <w:szCs w:val="26"/>
        </w:rPr>
      </w:pP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Рабочая программа</w:t>
      </w: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курса внеурочной деятельности «Мир общения»</w:t>
      </w: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для учащихся 5 класса</w:t>
      </w: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на 2023-2024 учебный год</w:t>
      </w:r>
    </w:p>
    <w:p>
      <w:pPr>
        <w:spacing w:line="360" w:lineRule="auto"/>
        <w:jc w:val="center"/>
        <w:rPr>
          <w:b/>
          <w:color w:val="000000"/>
          <w:sz w:val="26"/>
          <w:szCs w:val="26"/>
        </w:rPr>
      </w:pPr>
    </w:p>
    <w:p>
      <w:pPr>
        <w:spacing w:line="360" w:lineRule="auto"/>
        <w:rPr>
          <w:b/>
          <w:color w:val="000000"/>
          <w:sz w:val="26"/>
          <w:szCs w:val="26"/>
        </w:rPr>
      </w:pPr>
    </w:p>
    <w:p>
      <w:pPr>
        <w:tabs>
          <w:tab w:val="left" w:pos="9288"/>
        </w:tabs>
        <w:spacing w:after="200" w:line="276" w:lineRule="auto"/>
        <w:ind w:left="1417"/>
        <w:jc w:val="right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Составитель: Г.И.Тимошенко,  </w:t>
      </w:r>
    </w:p>
    <w:p>
      <w:pPr>
        <w:tabs>
          <w:tab w:val="left" w:pos="9288"/>
        </w:tabs>
        <w:spacing w:after="200" w:line="276" w:lineRule="auto"/>
        <w:ind w:left="1417"/>
        <w:jc w:val="right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учитель русского языка и чтения</w:t>
      </w:r>
    </w:p>
    <w:p>
      <w:pPr>
        <w:spacing w:line="360" w:lineRule="auto"/>
        <w:jc w:val="center"/>
        <w:rPr>
          <w:color w:val="000000"/>
          <w:sz w:val="26"/>
        </w:rPr>
      </w:pPr>
      <w:r>
        <w:rPr>
          <w:color w:val="000000"/>
          <w:sz w:val="26"/>
        </w:rPr>
        <w:t>с. Чёрный Отрог, 2023</w:t>
      </w:r>
    </w:p>
    <w:p>
      <w:pPr>
        <w:tabs>
          <w:tab w:val="left" w:pos="8340"/>
        </w:tabs>
        <w:spacing w:after="200" w:line="276" w:lineRule="auto"/>
        <w:rPr>
          <w:rFonts w:asciiTheme="minorHAnsi" w:eastAsiaTheme="minorHAnsi" w:hAnsiTheme="minorHAnsi" w:cstheme="minorBidi"/>
          <w:b/>
          <w:color w:val="auto"/>
          <w:sz w:val="26"/>
          <w:szCs w:val="26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6"/>
          <w:szCs w:val="26"/>
          <w:lang w:eastAsia="en-US"/>
        </w:rPr>
        <w:t xml:space="preserve">                            </w:t>
      </w:r>
    </w:p>
    <w:p>
      <w:pPr>
        <w:spacing w:line="360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Пояснительная записка </w:t>
      </w:r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 xml:space="preserve"> </w:t>
      </w:r>
      <w:r>
        <w:rPr>
          <w:rFonts w:asciiTheme="minorHAnsi" w:hAnsiTheme="minorHAnsi" w:cstheme="minorHAnsi"/>
          <w:color w:val="auto"/>
          <w:sz w:val="26"/>
          <w:szCs w:val="26"/>
        </w:rPr>
        <w:t xml:space="preserve">Рабочая  программа ориентирована на учащихся  5  класса   </w:t>
      </w:r>
      <w:r>
        <w:rPr>
          <w:rFonts w:asciiTheme="minorHAnsi" w:hAnsiTheme="minorHAnsi"/>
          <w:color w:val="auto"/>
          <w:sz w:val="26"/>
          <w:szCs w:val="26"/>
          <w:lang w:eastAsia="en-US"/>
        </w:rPr>
        <w:t>ГКОУ «С (К</w:t>
      </w:r>
      <w:proofErr w:type="gramStart"/>
      <w:r>
        <w:rPr>
          <w:rFonts w:asciiTheme="minorHAnsi" w:hAnsiTheme="minorHAnsi"/>
          <w:color w:val="auto"/>
          <w:sz w:val="26"/>
          <w:szCs w:val="26"/>
          <w:lang w:eastAsia="en-US"/>
        </w:rPr>
        <w:t>)Ш</w:t>
      </w:r>
      <w:proofErr w:type="gramEnd"/>
      <w:r>
        <w:rPr>
          <w:rFonts w:asciiTheme="minorHAnsi" w:hAnsiTheme="minorHAnsi"/>
          <w:color w:val="auto"/>
          <w:sz w:val="26"/>
          <w:szCs w:val="26"/>
          <w:lang w:eastAsia="en-US"/>
        </w:rPr>
        <w:t>И» с. Чёрный Отрог</w:t>
      </w:r>
      <w:r>
        <w:rPr>
          <w:rFonts w:asciiTheme="minorHAnsi" w:hAnsiTheme="minorHAnsi" w:cstheme="minorHAnsi"/>
          <w:color w:val="auto"/>
          <w:sz w:val="26"/>
          <w:szCs w:val="26"/>
        </w:rPr>
        <w:t xml:space="preserve"> и построена на базе курса внеурочной деятельности “Мир  общения”. </w:t>
      </w:r>
    </w:p>
    <w:p>
      <w:pPr>
        <w:shd w:val="clear" w:color="auto" w:fill="FFFFFF"/>
        <w:spacing w:after="150"/>
        <w:rPr>
          <w:rFonts w:asciiTheme="minorHAnsi" w:hAnsiTheme="minorHAnsi" w:cstheme="minorHAnsi"/>
          <w:color w:val="auto"/>
          <w:sz w:val="26"/>
          <w:szCs w:val="26"/>
        </w:rPr>
      </w:pPr>
      <w:r>
        <w:rPr>
          <w:rFonts w:asciiTheme="minorHAnsi" w:hAnsiTheme="minorHAnsi" w:cstheme="minorHAnsi"/>
          <w:color w:val="auto"/>
          <w:sz w:val="26"/>
          <w:szCs w:val="26"/>
        </w:rPr>
        <w:t>Данный курс направлен на совершенствование важнейших умений культурного человека — это способность свободно выражать свои мысли и чувства в устной и письменной форме, владение основ</w:t>
      </w:r>
      <w:r>
        <w:rPr>
          <w:rFonts w:asciiTheme="minorHAnsi" w:hAnsiTheme="minorHAnsi" w:cstheme="minorHAnsi"/>
          <w:color w:val="auto"/>
          <w:sz w:val="26"/>
          <w:szCs w:val="26"/>
        </w:rPr>
        <w:softHyphen/>
        <w:t>ными нормами русского литературного языка, соблюдение этических норм общения.</w:t>
      </w:r>
    </w:p>
    <w:p>
      <w:pPr>
        <w:shd w:val="clear" w:color="auto" w:fill="FFFFFF"/>
        <w:jc w:val="center"/>
        <w:rPr>
          <w:rFonts w:asciiTheme="minorHAnsi" w:hAnsiTheme="minorHAnsi" w:cs="Calibri"/>
          <w:color w:val="auto"/>
          <w:sz w:val="26"/>
          <w:szCs w:val="26"/>
        </w:rPr>
      </w:pPr>
      <w:r>
        <w:rPr>
          <w:rFonts w:asciiTheme="minorHAnsi" w:hAnsiTheme="minorHAnsi"/>
          <w:b/>
          <w:bCs/>
          <w:color w:val="auto"/>
          <w:sz w:val="26"/>
          <w:szCs w:val="26"/>
        </w:rPr>
        <w:t>Основные задачи программы:</w:t>
      </w:r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 xml:space="preserve">Внеурочная деятельность является составной частью учебно-воспитательного процесса  и одной из форм организации свободного времени учащихся.  Внеурочная деятельность понимается сегодня преимущественно как деятельность, организуемая во внеурочное время для удовлетворения потребностей учащихся в </w:t>
      </w:r>
      <w:r>
        <w:rPr>
          <w:rFonts w:asciiTheme="minorHAnsi" w:hAnsiTheme="minorHAnsi" w:cs="Arial"/>
          <w:color w:val="auto"/>
          <w:sz w:val="26"/>
          <w:szCs w:val="26"/>
        </w:rPr>
        <w:lastRenderedPageBreak/>
        <w:t>содержательном досуге, их участии в самоуправлении и общественно полезной деятельности. В настоящее время  в связи с переходом на новые стандарты второго поколения  происходит совершенствование внеурочной деятельности.</w:t>
      </w:r>
    </w:p>
    <w:p>
      <w:pPr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/>
          <w:color w:val="auto"/>
          <w:sz w:val="26"/>
          <w:szCs w:val="26"/>
        </w:rPr>
        <w:t>Программа педагогически целесообразна, так как способствует более   разностороннему раскрытию индивидуальных способностей ребенка, которые не всегда удаётся рассмотреть на уроке, развитию у детей интереса к различным видам деятельности, желанию активно участвовать в продуктивной, одобряемой обществом деятельности, умению самостоятельно организовать своё свободное время. Каждый вид внеклассной деятельности: творческой, познавательной, спортивной, трудовой, игровой – обогащает опыт коллективного взаимодействия школьников в определённом аспекте, что в своей совокупности даёт большой воспитательный эффект.</w:t>
      </w: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 xml:space="preserve"> Культура общения людей основана на соблюдении определённых правил, которые вырабатывались человечеством на протяжении многих лет </w:t>
      </w:r>
      <w:r>
        <w:rPr>
          <w:rFonts w:asciiTheme="minorHAnsi" w:hAnsiTheme="minorHAnsi"/>
          <w:color w:val="auto"/>
          <w:sz w:val="26"/>
          <w:szCs w:val="26"/>
        </w:rPr>
        <w:t xml:space="preserve"> и называются этикетом.</w:t>
      </w:r>
    </w:p>
    <w:p>
      <w:pPr>
        <w:rPr>
          <w:rFonts w:asciiTheme="minorHAnsi" w:hAnsiTheme="minorHAnsi"/>
          <w:color w:val="auto"/>
          <w:sz w:val="26"/>
          <w:szCs w:val="26"/>
        </w:rPr>
      </w:pPr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Этикет определяет формы, технику общения в различных жизненных ситуациях (как спорить, не обижая и не унижая собеседника, как принимать гостей, вести себя за столом, разговаривать по телефону и т.д.). Культурный, воспитанный человек не только владеет техникой общения, но и обладает такими качествами, как приветливость, добросердечие, учтивость, уважительное отношение к людям.</w:t>
      </w:r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Подражая взрослым, ребёнок без труда усвоит все правила приличия. В младшем школьном возрасте ребёнок сам готов постепенно учиться тому, что и как нужно делать, чтобы не попасть впросак. Следует показать пример нормальных человеческих отношений, дать ребёнку знания об основных принципах, на которых эти отношения строятся, и контролировать, как ведёт себя ребёнок. Самый лучший способ прививать детям хорошие манеры – постоянно показывать им пример. Прав был А.С. Макаренко, говоря: «Не думайте, что вы воспитываете ребёнка только тогда, когда с ним разговариваете. Вы воспитываете его в каждый момент его жизни».</w:t>
      </w:r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proofErr w:type="gramStart"/>
      <w:r>
        <w:rPr>
          <w:rFonts w:asciiTheme="minorHAnsi" w:hAnsiTheme="minorHAnsi" w:cs="Arial"/>
          <w:color w:val="auto"/>
          <w:sz w:val="26"/>
          <w:szCs w:val="26"/>
        </w:rPr>
        <w:t>Необходимый уровень владения культурой речи в обиходно-бытовой и учебной сферах общения, является одним из важных коммуникативных умений.</w:t>
      </w:r>
      <w:proofErr w:type="gramEnd"/>
      <w:r>
        <w:rPr>
          <w:rFonts w:asciiTheme="minorHAnsi" w:hAnsiTheme="minorHAnsi" w:cs="Arial"/>
          <w:color w:val="auto"/>
          <w:sz w:val="26"/>
          <w:szCs w:val="26"/>
        </w:rPr>
        <w:t xml:space="preserve"> </w:t>
      </w:r>
      <w:proofErr w:type="spellStart"/>
      <w:r>
        <w:rPr>
          <w:rFonts w:asciiTheme="minorHAnsi" w:hAnsiTheme="minorHAnsi" w:cs="Arial"/>
          <w:color w:val="auto"/>
          <w:sz w:val="26"/>
          <w:szCs w:val="26"/>
        </w:rPr>
        <w:t>Коммуникативно-деятельностный</w:t>
      </w:r>
      <w:proofErr w:type="spellEnd"/>
      <w:r>
        <w:rPr>
          <w:rFonts w:asciiTheme="minorHAnsi" w:hAnsiTheme="minorHAnsi" w:cs="Arial"/>
          <w:color w:val="auto"/>
          <w:sz w:val="26"/>
          <w:szCs w:val="26"/>
        </w:rPr>
        <w:t xml:space="preserve"> подход, положенный в основу преподавания школьных предметов, целью обучения ставит формирование определенных умений в конкретном виде речевой деятельности на основе знаний о способах ее осуществления.</w:t>
      </w:r>
    </w:p>
    <w:p>
      <w:pPr>
        <w:shd w:val="clear" w:color="auto" w:fill="FFFFFF"/>
        <w:ind w:firstLine="72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 xml:space="preserve">Обучать детей адекватному речевому поведению необходимо в ситуациях живого общения, подвергая анализу не только языковую сторону речи, но и сами речевые события, которые построены на взаимодействии вербальных и невербальных инструментов общения. </w:t>
      </w: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Главное назначение данного курса – формирование навыков общения и  культуры поведения детей, развитие и совершенствование их нравственных качеств, ориентация на общечеловеческие ценности.</w:t>
      </w:r>
    </w:p>
    <w:p>
      <w:pPr>
        <w:shd w:val="clear" w:color="auto" w:fill="FFFFFF"/>
        <w:ind w:firstLine="72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 xml:space="preserve">Предлагаемая рабочая программа внеурочной деятельности по общекультурному направлению «Культура общения» – это практический </w:t>
      </w: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lastRenderedPageBreak/>
        <w:t>педагогический курс для развития навыков межличностного взаимодействия детей со сверстниками и взрослыми. Знания, полученные детьми на таких занятиях, дадут им представление об искусстве человеческих взаимоотношений. Благодаря специально разработанным играм и упражнениям у детей сформируются эмоционально-мотивационные установки по отношению к себе, окружающим, сверстникам и взрослым людям. Воспитанники приобретут навыки, умения и опыт, необходимые для адекватного поведения в обществе,</w:t>
      </w:r>
      <w:r>
        <w:rPr>
          <w:rFonts w:asciiTheme="minorHAnsi" w:hAnsiTheme="minorHAnsi" w:cs="Arial"/>
          <w:color w:val="auto"/>
          <w:sz w:val="26"/>
          <w:szCs w:val="26"/>
          <w:bdr w:val="none" w:sz="0" w:space="0" w:color="auto" w:frame="1"/>
          <w:shd w:val="clear" w:color="auto" w:fill="FFFFFF"/>
        </w:rPr>
        <w:t> </w:t>
      </w: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способствующего наилучшему развитию личности ребёнка и подготовке его к жизни.</w:t>
      </w:r>
    </w:p>
    <w:p>
      <w:pPr>
        <w:shd w:val="clear" w:color="auto" w:fill="FFFFFF"/>
        <w:ind w:firstLine="72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Общение – основное условие развития ребёнка, важнейший фактор формирования личности, один из главных видов деятельности человека, направленный на познание и оценку самого себя через посредство других людей.</w:t>
      </w:r>
    </w:p>
    <w:p>
      <w:pPr>
        <w:shd w:val="clear" w:color="auto" w:fill="FFFFFF"/>
        <w:ind w:firstLine="72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Под общением понимается взаимодействие людей, направленное на согласование и объединение усилий с целью достижения общего результата. С первых дней жизни ребёнка общение является одним из важнейших факторов его психического развития.</w:t>
      </w:r>
    </w:p>
    <w:p>
      <w:pPr>
        <w:shd w:val="clear" w:color="auto" w:fill="FFFFFF"/>
        <w:ind w:firstLine="72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Вербальное и невербальное общение при привитии культуры поведения дают возможность адаптироваться и социализироваться учащимся не только в стенах школы, но и за её пределами. Введение курса «Культура общения» необходимо на первой ступени обучения и непрерывное его продолжение течение всего пребывания детей в образовательном учреждении.</w:t>
      </w:r>
    </w:p>
    <w:p>
      <w:pPr>
        <w:shd w:val="clear" w:color="auto" w:fill="FFFFFF"/>
        <w:ind w:firstLine="72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Очень важно, чтобы повседневная жизнь и деятельность школьников были разнообразными, содержательными и данный курс дает возможность это осуществить.</w:t>
      </w:r>
    </w:p>
    <w:p>
      <w:pPr>
        <w:shd w:val="clear" w:color="auto" w:fill="FFFFFF"/>
        <w:spacing w:after="150"/>
        <w:rPr>
          <w:rFonts w:asciiTheme="minorHAnsi" w:hAnsiTheme="minorHAnsi" w:cs="Arial"/>
          <w:b/>
          <w:bCs/>
          <w:color w:val="auto"/>
          <w:sz w:val="26"/>
          <w:szCs w:val="26"/>
        </w:rPr>
      </w:pPr>
      <w:r>
        <w:rPr>
          <w:rFonts w:asciiTheme="minorHAnsi" w:hAnsiTheme="minorHAnsi"/>
          <w:b/>
          <w:color w:val="auto"/>
          <w:sz w:val="26"/>
          <w:szCs w:val="26"/>
          <w:bdr w:val="none" w:sz="0" w:space="0" w:color="auto" w:frame="1"/>
        </w:rPr>
        <w:t>Цель:</w:t>
      </w: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 формирование знаний, умений и навыков культурного общения и норм поведения в различных жизненных ситуациях.</w:t>
      </w:r>
      <w:r>
        <w:rPr>
          <w:rFonts w:asciiTheme="minorHAnsi" w:hAnsiTheme="minorHAnsi" w:cs="Arial"/>
          <w:b/>
          <w:bCs/>
          <w:color w:val="auto"/>
          <w:sz w:val="26"/>
          <w:szCs w:val="26"/>
        </w:rPr>
        <w:t xml:space="preserve"> </w:t>
      </w:r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b/>
          <w:bCs/>
          <w:color w:val="auto"/>
          <w:sz w:val="26"/>
          <w:szCs w:val="26"/>
        </w:rPr>
        <w:t>Задачи</w:t>
      </w:r>
      <w:r>
        <w:rPr>
          <w:rFonts w:asciiTheme="minorHAnsi" w:hAnsiTheme="minorHAnsi" w:cs="Arial"/>
          <w:color w:val="auto"/>
          <w:sz w:val="26"/>
          <w:szCs w:val="26"/>
        </w:rPr>
        <w:t> </w:t>
      </w:r>
      <w:r>
        <w:rPr>
          <w:rFonts w:asciiTheme="minorHAnsi" w:hAnsiTheme="minorHAnsi" w:cs="Arial"/>
          <w:b/>
          <w:bCs/>
          <w:color w:val="auto"/>
          <w:sz w:val="26"/>
          <w:szCs w:val="26"/>
        </w:rPr>
        <w:t>программы:</w:t>
      </w:r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proofErr w:type="gramStart"/>
      <w:r>
        <w:rPr>
          <w:rFonts w:asciiTheme="minorHAnsi" w:hAnsiTheme="minorHAnsi" w:cs="Arial"/>
          <w:color w:val="auto"/>
          <w:sz w:val="26"/>
          <w:szCs w:val="26"/>
        </w:rPr>
        <w:t>- расширение навыков речевого поведения в различных ситуациях (знакомство и обращение, приветствие и прощание, просьба и отказ,</w:t>
      </w:r>
      <w:proofErr w:type="gramEnd"/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утешение и извинение, благодарность и поздравление);</w:t>
      </w:r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 формирование элементарных правил речевого и поведенческого этикета, соблюдающиеся дома, в школе, в общественных местах;</w:t>
      </w:r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 развитие представлений о хороших и плохих поступках, умении оценивать себя и других с точки зрения норм общественного договора в области этикета;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</w:t>
      </w: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 развитие  коммуникативных  способностей школьников;</w:t>
      </w:r>
    </w:p>
    <w:p>
      <w:pPr>
        <w:shd w:val="clear" w:color="auto" w:fill="FFFFFF"/>
        <w:ind w:firstLine="708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Основными методами и приемами по реализации программы являются изучение речевого этикета, приучение школьников к выполнению правил культурного поведения и разъяснение им соответствующих норм морали на основе игровой деятельности, решения проблемных ситуаций.</w:t>
      </w:r>
    </w:p>
    <w:p>
      <w:pPr>
        <w:shd w:val="clear" w:color="auto" w:fill="FFFFFF"/>
        <w:ind w:firstLine="720"/>
        <w:rPr>
          <w:rFonts w:asciiTheme="minorHAnsi" w:hAnsiTheme="minorHAnsi" w:cs="Arial"/>
          <w:color w:val="auto"/>
          <w:sz w:val="26"/>
          <w:szCs w:val="26"/>
        </w:rPr>
      </w:pPr>
      <w:proofErr w:type="gramStart"/>
      <w:r>
        <w:rPr>
          <w:rFonts w:asciiTheme="minorHAnsi" w:hAnsiTheme="minorHAnsi"/>
          <w:b/>
          <w:color w:val="auto"/>
          <w:sz w:val="26"/>
          <w:szCs w:val="26"/>
          <w:bdr w:val="none" w:sz="0" w:space="0" w:color="auto" w:frame="1"/>
        </w:rPr>
        <w:t>Методы:</w:t>
      </w:r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 xml:space="preserve"> словесный (беседа, рассказ, объяснение); практический; наглядный (показ видео и </w:t>
      </w:r>
      <w:proofErr w:type="spellStart"/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мультимедийных</w:t>
      </w:r>
      <w:proofErr w:type="spellEnd"/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 xml:space="preserve"> материалов, иллюстраций).</w:t>
      </w:r>
      <w:proofErr w:type="gramEnd"/>
    </w:p>
    <w:p>
      <w:pPr>
        <w:shd w:val="clear" w:color="auto" w:fill="FFFFFF"/>
        <w:ind w:firstLine="720"/>
        <w:rPr>
          <w:rFonts w:asciiTheme="minorHAnsi" w:hAnsiTheme="minorHAnsi" w:cs="Arial"/>
          <w:color w:val="auto"/>
          <w:sz w:val="26"/>
          <w:szCs w:val="26"/>
        </w:rPr>
      </w:pPr>
      <w:proofErr w:type="gramStart"/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 xml:space="preserve">Формы проведения занятий: беседа, диалог, речевая игра, ролевые игры, тестирование, </w:t>
      </w:r>
      <w:proofErr w:type="spellStart"/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инсценирование</w:t>
      </w:r>
      <w:proofErr w:type="spellEnd"/>
      <w:r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  <w:t>, практические занятия, конкурсы.</w:t>
      </w:r>
      <w:proofErr w:type="gramEnd"/>
    </w:p>
    <w:p>
      <w:pPr>
        <w:shd w:val="clear" w:color="auto" w:fill="FFFFFF"/>
        <w:spacing w:after="150"/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</w:pPr>
    </w:p>
    <w:p>
      <w:pPr>
        <w:shd w:val="clear" w:color="auto" w:fill="FFFFFF"/>
        <w:jc w:val="center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b/>
          <w:bCs/>
          <w:color w:val="auto"/>
          <w:sz w:val="26"/>
          <w:szCs w:val="26"/>
        </w:rPr>
        <w:lastRenderedPageBreak/>
        <w:t>Планируемые результаты изучения курса внеурочной деятельности «Культура общения»</w:t>
      </w:r>
    </w:p>
    <w:p>
      <w:pPr>
        <w:shd w:val="clear" w:color="auto" w:fill="FFFFFF"/>
        <w:jc w:val="center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b/>
          <w:bCs/>
          <w:color w:val="auto"/>
          <w:sz w:val="26"/>
          <w:szCs w:val="26"/>
        </w:rPr>
        <w:t>Личностные результаты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• широкая мотивационная основа учебной деятельности, включающая социальные, учебно-познавательные и внешние мотивы;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• ориентация на понимание причин успеха в учебной деятельности;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• учебно-познавательный интерес к новому учебному материалу и способам решения новой частной задачи;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• освоение гуманистических традиций и ценностей современного общества, уважение прав и свобод человека;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• понимание культурного многообразия мира, уважение к культуре своего и других народов.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b/>
          <w:bCs/>
          <w:color w:val="auto"/>
          <w:sz w:val="26"/>
          <w:szCs w:val="26"/>
        </w:rPr>
        <w:t>Предметные результаты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Обучающиеся должны </w:t>
      </w:r>
      <w:r>
        <w:rPr>
          <w:rFonts w:asciiTheme="minorHAnsi" w:hAnsiTheme="minorHAnsi" w:cs="Arial"/>
          <w:i/>
          <w:iCs/>
          <w:color w:val="auto"/>
          <w:sz w:val="26"/>
          <w:szCs w:val="26"/>
        </w:rPr>
        <w:t>знать/понимать</w:t>
      </w:r>
      <w:r>
        <w:rPr>
          <w:rFonts w:asciiTheme="minorHAnsi" w:hAnsiTheme="minorHAnsi" w:cs="Arial"/>
          <w:color w:val="auto"/>
          <w:sz w:val="26"/>
          <w:szCs w:val="26"/>
        </w:rPr>
        <w:t>: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 значение речи в жизни людей;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 качества хорошей речи;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 понятия «речевой этикет», «речевая ситуация»;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 этикетные правила, этикетные фразы и слова для наиболее распространенных речевых ситуаций;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 основные виды речевых ошибок;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i/>
          <w:iCs/>
          <w:color w:val="auto"/>
          <w:sz w:val="26"/>
          <w:szCs w:val="26"/>
        </w:rPr>
        <w:t>уметь</w:t>
      </w:r>
      <w:r>
        <w:rPr>
          <w:rFonts w:asciiTheme="minorHAnsi" w:hAnsiTheme="minorHAnsi" w:cs="Arial"/>
          <w:color w:val="auto"/>
          <w:sz w:val="26"/>
          <w:szCs w:val="26"/>
        </w:rPr>
        <w:t>: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 использовать этикетные слова и выражения в соответствии с речевой ситуацией;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 соблюдать языковые нормы в речи;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-устанавливать причинно-следственные связи в ситуациях применительно к ситуациям, рассматриваемым в темах данной программы;</w:t>
      </w:r>
    </w:p>
    <w:p>
      <w:pPr>
        <w:shd w:val="clear" w:color="auto" w:fill="FFFFFF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color w:val="auto"/>
          <w:sz w:val="26"/>
          <w:szCs w:val="26"/>
        </w:rPr>
        <w:t>- строить логическое рассуждение, включающее установление причинн</w:t>
      </w:r>
      <w:proofErr w:type="gramStart"/>
      <w:r>
        <w:rPr>
          <w:rFonts w:asciiTheme="minorHAnsi" w:hAnsiTheme="minorHAnsi" w:cs="Arial"/>
          <w:color w:val="auto"/>
          <w:sz w:val="26"/>
          <w:szCs w:val="26"/>
        </w:rPr>
        <w:t>о-</w:t>
      </w:r>
      <w:proofErr w:type="gramEnd"/>
      <w:r>
        <w:rPr>
          <w:rFonts w:asciiTheme="minorHAnsi" w:hAnsiTheme="minorHAnsi" w:cs="Arial"/>
          <w:color w:val="auto"/>
          <w:sz w:val="26"/>
          <w:szCs w:val="26"/>
        </w:rPr>
        <w:t xml:space="preserve"> следственных связей.</w:t>
      </w:r>
    </w:p>
    <w:p>
      <w:pPr>
        <w:shd w:val="clear" w:color="auto" w:fill="FFFFFF"/>
        <w:rPr>
          <w:rFonts w:asciiTheme="minorHAnsi" w:hAnsiTheme="minorHAnsi"/>
          <w:color w:val="auto"/>
          <w:sz w:val="26"/>
          <w:szCs w:val="26"/>
          <w:bdr w:val="none" w:sz="0" w:space="0" w:color="auto" w:frame="1"/>
        </w:rPr>
      </w:pPr>
    </w:p>
    <w:p>
      <w:pPr>
        <w:rPr>
          <w:rFonts w:asciiTheme="minorHAnsi" w:hAnsiTheme="minorHAnsi"/>
          <w:color w:val="auto"/>
          <w:sz w:val="26"/>
          <w:szCs w:val="26"/>
          <w:lang w:eastAsia="en-US"/>
        </w:rPr>
      </w:pPr>
      <w:r>
        <w:rPr>
          <w:rFonts w:asciiTheme="minorHAnsi" w:hAnsiTheme="minorHAnsi"/>
          <w:b/>
          <w:bCs/>
          <w:color w:val="auto"/>
          <w:sz w:val="26"/>
          <w:szCs w:val="26"/>
          <w:shd w:val="clear" w:color="auto" w:fill="FFFFFF"/>
        </w:rPr>
        <w:t xml:space="preserve">                                             Место курса в учебном плане</w:t>
      </w:r>
    </w:p>
    <w:p>
      <w:pPr>
        <w:rPr>
          <w:rFonts w:asciiTheme="minorHAnsi" w:hAnsiTheme="minorHAnsi" w:cstheme="minorHAnsi"/>
          <w:color w:val="auto"/>
          <w:sz w:val="26"/>
          <w:szCs w:val="26"/>
        </w:rPr>
      </w:pPr>
    </w:p>
    <w:p>
      <w:pPr>
        <w:shd w:val="clear" w:color="auto" w:fill="FFFFFF"/>
        <w:spacing w:after="150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theme="minorHAnsi"/>
          <w:color w:val="auto"/>
          <w:sz w:val="26"/>
          <w:szCs w:val="26"/>
        </w:rPr>
        <w:t>Рабочая программа курса внеурочных занятий  «Культура общения»  в  5 классе рассчитана на 34 часа в год; в неделю -1 час.</w:t>
      </w:r>
      <w:r>
        <w:rPr>
          <w:rFonts w:asciiTheme="minorHAnsi" w:hAnsiTheme="minorHAnsi" w:cs="Arial"/>
          <w:color w:val="auto"/>
          <w:sz w:val="26"/>
          <w:szCs w:val="26"/>
        </w:rPr>
        <w:t xml:space="preserve">    </w:t>
      </w:r>
      <w:r>
        <w:rPr>
          <w:rFonts w:asciiTheme="minorHAnsi" w:hAnsiTheme="minorHAnsi" w:cstheme="minorHAnsi"/>
          <w:color w:val="auto"/>
          <w:sz w:val="26"/>
          <w:szCs w:val="26"/>
        </w:rPr>
        <w:t>Рабочая программа курса внеурочных занятий  «Культура общения» ТУО  в  5 классе рассчитана на 68 часов в год; в неделю -1 час.</w:t>
      </w:r>
      <w:r>
        <w:rPr>
          <w:rFonts w:asciiTheme="minorHAnsi" w:hAnsiTheme="minorHAnsi" w:cs="Arial"/>
          <w:color w:val="auto"/>
          <w:sz w:val="26"/>
          <w:szCs w:val="26"/>
        </w:rPr>
        <w:t xml:space="preserve">                                       </w:t>
      </w:r>
    </w:p>
    <w:p>
      <w:pPr>
        <w:shd w:val="clear" w:color="auto" w:fill="FFFFFF"/>
        <w:spacing w:after="150"/>
        <w:jc w:val="center"/>
        <w:rPr>
          <w:rFonts w:asciiTheme="minorHAnsi" w:hAnsiTheme="minorHAnsi" w:cs="Arial"/>
          <w:color w:val="auto"/>
          <w:sz w:val="26"/>
          <w:szCs w:val="26"/>
        </w:rPr>
      </w:pPr>
    </w:p>
    <w:p>
      <w:pPr>
        <w:shd w:val="clear" w:color="auto" w:fill="FFFFFF"/>
        <w:spacing w:after="150"/>
        <w:jc w:val="center"/>
        <w:rPr>
          <w:rFonts w:asciiTheme="minorHAnsi" w:hAnsiTheme="minorHAnsi" w:cs="Arial"/>
          <w:color w:val="auto"/>
          <w:sz w:val="26"/>
          <w:szCs w:val="26"/>
        </w:rPr>
      </w:pPr>
      <w:r>
        <w:rPr>
          <w:rFonts w:asciiTheme="minorHAnsi" w:hAnsiTheme="minorHAnsi" w:cs="Arial"/>
          <w:b/>
          <w:bCs/>
          <w:color w:val="auto"/>
          <w:sz w:val="26"/>
          <w:szCs w:val="26"/>
        </w:rPr>
        <w:t>Содержание программы</w:t>
      </w:r>
    </w:p>
    <w:p>
      <w:pPr>
        <w:rPr>
          <w:rFonts w:asciiTheme="minorHAnsi" w:hAnsiTheme="minorHAnsi" w:cs="Arial"/>
          <w:b/>
          <w:color w:val="auto"/>
          <w:sz w:val="26"/>
          <w:szCs w:val="26"/>
        </w:rPr>
      </w:pPr>
      <w:r>
        <w:rPr>
          <w:rFonts w:asciiTheme="minorHAnsi" w:hAnsiTheme="minorHAnsi" w:cs="Arial"/>
          <w:b/>
          <w:color w:val="auto"/>
          <w:sz w:val="26"/>
          <w:szCs w:val="26"/>
        </w:rPr>
        <w:t>1.Раздел.</w:t>
      </w:r>
      <w:r>
        <w:rPr>
          <w:rFonts w:asciiTheme="minorHAnsi" w:hAnsiTheme="minorHAnsi"/>
          <w:b/>
          <w:bCs/>
          <w:color w:val="000000"/>
          <w:sz w:val="26"/>
          <w:szCs w:val="26"/>
        </w:rPr>
        <w:t xml:space="preserve"> Самопознание(8 часов)</w:t>
      </w:r>
    </w:p>
    <w:p>
      <w:pPr>
        <w:rPr>
          <w:rFonts w:asciiTheme="minorHAnsi" w:hAnsiTheme="minorHAnsi" w:cs="Calibri"/>
          <w:color w:val="auto"/>
          <w:sz w:val="26"/>
          <w:szCs w:val="26"/>
        </w:rPr>
      </w:pPr>
      <w:r>
        <w:rPr>
          <w:rFonts w:asciiTheme="minorHAnsi" w:hAnsiTheme="minorHAnsi" w:cs="Calibri"/>
          <w:color w:val="auto"/>
          <w:sz w:val="26"/>
          <w:szCs w:val="26"/>
        </w:rPr>
        <w:t>1. Общение в жизни человека.</w:t>
      </w:r>
    </w:p>
    <w:p>
      <w:pPr>
        <w:tabs>
          <w:tab w:val="left" w:pos="6570"/>
        </w:tabs>
        <w:rPr>
          <w:rFonts w:asciiTheme="minorHAnsi" w:hAnsiTheme="minorHAnsi" w:cs="Calibri"/>
          <w:color w:val="auto"/>
          <w:sz w:val="26"/>
          <w:szCs w:val="26"/>
        </w:rPr>
      </w:pPr>
      <w:r>
        <w:rPr>
          <w:rFonts w:asciiTheme="minorHAnsi" w:hAnsiTheme="minorHAnsi" w:cs="Calibri"/>
          <w:color w:val="auto"/>
          <w:sz w:val="26"/>
          <w:szCs w:val="26"/>
        </w:rPr>
        <w:t>2.</w:t>
      </w:r>
      <w:r>
        <w:rPr>
          <w:rFonts w:asciiTheme="minorHAnsi" w:hAnsiTheme="minorHAnsi"/>
          <w:color w:val="000000"/>
          <w:sz w:val="26"/>
          <w:szCs w:val="26"/>
        </w:rPr>
        <w:t xml:space="preserve"> Зачем нужно знать себя?</w:t>
      </w:r>
    </w:p>
    <w:p>
      <w:pPr>
        <w:rPr>
          <w:rFonts w:asciiTheme="minorHAnsi" w:hAnsiTheme="minorHAnsi" w:cs="Calibri"/>
          <w:color w:val="auto"/>
          <w:sz w:val="26"/>
          <w:szCs w:val="26"/>
        </w:rPr>
      </w:pPr>
      <w:r>
        <w:rPr>
          <w:rFonts w:asciiTheme="minorHAnsi" w:hAnsiTheme="minorHAnsi" w:cs="Calibri"/>
          <w:color w:val="auto"/>
          <w:sz w:val="26"/>
          <w:szCs w:val="26"/>
        </w:rPr>
        <w:t>3.</w:t>
      </w:r>
      <w:r>
        <w:rPr>
          <w:rFonts w:asciiTheme="minorHAnsi" w:hAnsiTheme="minorHAnsi"/>
          <w:color w:val="000000"/>
          <w:sz w:val="26"/>
          <w:szCs w:val="26"/>
        </w:rPr>
        <w:t xml:space="preserve"> Я глазами других.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 w:cs="Calibri"/>
          <w:color w:val="auto"/>
          <w:sz w:val="26"/>
          <w:szCs w:val="26"/>
        </w:rPr>
        <w:t>4.</w:t>
      </w:r>
      <w:r>
        <w:rPr>
          <w:rFonts w:asciiTheme="minorHAnsi" w:hAnsiTheme="minorHAnsi"/>
          <w:color w:val="000000"/>
          <w:sz w:val="26"/>
          <w:szCs w:val="26"/>
        </w:rPr>
        <w:t xml:space="preserve"> Самооценка.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5. Мои внутренние друзья и мои внутренние враги.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6. Ярмарка достоинств.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lastRenderedPageBreak/>
        <w:t>7. Ищу друга.</w:t>
      </w:r>
    </w:p>
    <w:p>
      <w:pPr>
        <w:spacing w:line="200" w:lineRule="atLeast"/>
        <w:rPr>
          <w:rFonts w:asciiTheme="minorHAnsi" w:hAnsiTheme="minorHAnsi" w:cs="Arial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8. Общение с ровесниками. Роль друга, подруги.</w:t>
      </w:r>
    </w:p>
    <w:p>
      <w:pPr>
        <w:rPr>
          <w:rFonts w:asciiTheme="minorHAnsi" w:hAnsiTheme="minorHAnsi" w:cs="Calibri"/>
          <w:color w:val="auto"/>
          <w:sz w:val="26"/>
          <w:szCs w:val="26"/>
        </w:rPr>
      </w:pPr>
    </w:p>
    <w:p>
      <w:pPr>
        <w:shd w:val="clear" w:color="auto" w:fill="FFFFFF"/>
        <w:rPr>
          <w:rFonts w:asciiTheme="minorHAnsi" w:hAnsiTheme="minorHAnsi"/>
          <w:b/>
          <w:color w:val="000000"/>
          <w:sz w:val="26"/>
          <w:szCs w:val="26"/>
        </w:rPr>
      </w:pPr>
      <w:r>
        <w:rPr>
          <w:rFonts w:asciiTheme="minorHAnsi" w:hAnsiTheme="minorHAnsi" w:cs="Arial"/>
          <w:b/>
          <w:color w:val="auto"/>
          <w:sz w:val="26"/>
          <w:szCs w:val="26"/>
        </w:rPr>
        <w:t xml:space="preserve">2. Раздел. </w:t>
      </w:r>
      <w:r>
        <w:rPr>
          <w:rFonts w:asciiTheme="minorHAnsi" w:hAnsiTheme="minorHAnsi"/>
          <w:b/>
          <w:bCs/>
          <w:color w:val="000000"/>
          <w:sz w:val="26"/>
          <w:szCs w:val="26"/>
        </w:rPr>
        <w:t>Позитивное общение.</w:t>
      </w:r>
      <w:r>
        <w:rPr>
          <w:rFonts w:asciiTheme="minorHAnsi" w:hAnsiTheme="minorHAnsi"/>
          <w:color w:val="000000"/>
          <w:sz w:val="26"/>
          <w:szCs w:val="26"/>
        </w:rPr>
        <w:t xml:space="preserve"> </w:t>
      </w:r>
      <w:r>
        <w:rPr>
          <w:rFonts w:asciiTheme="minorHAnsi" w:hAnsiTheme="minorHAnsi"/>
          <w:b/>
          <w:color w:val="000000"/>
          <w:sz w:val="26"/>
          <w:szCs w:val="26"/>
        </w:rPr>
        <w:t>(9 часов)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9.Почему люди ссорятся?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10.</w:t>
      </w:r>
      <w:r>
        <w:rPr>
          <w:rFonts w:asciiTheme="minorHAnsi" w:hAnsiTheme="minorHAnsi"/>
          <w:color w:val="auto"/>
          <w:sz w:val="26"/>
          <w:szCs w:val="26"/>
        </w:rPr>
        <w:t xml:space="preserve"> Барьеры общения.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11. Предотвращение конфликтов.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12. Учимся слушать друг друга.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13.Выражение собственной точки зрения. Согласие с мнением собеседника.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14. Уверенное и неуверенное поведение.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 xml:space="preserve">15.Нужна ли агрессия? Правила и законы общения. 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 xml:space="preserve">16.Почему нужны правила общения. </w:t>
      </w:r>
    </w:p>
    <w:p>
      <w:pPr>
        <w:rPr>
          <w:rFonts w:asciiTheme="minorHAnsi" w:hAnsiTheme="minorHAnsi" w:cs="Arial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17.Пойми меня.</w:t>
      </w:r>
    </w:p>
    <w:p>
      <w:pPr>
        <w:shd w:val="clear" w:color="auto" w:fill="FFFFFF"/>
        <w:rPr>
          <w:rFonts w:asciiTheme="minorHAnsi" w:hAnsiTheme="minorHAnsi"/>
          <w:b/>
          <w:bCs/>
          <w:color w:val="000000"/>
          <w:sz w:val="26"/>
          <w:szCs w:val="26"/>
        </w:rPr>
      </w:pPr>
      <w:r>
        <w:rPr>
          <w:rFonts w:asciiTheme="minorHAnsi" w:hAnsiTheme="minorHAnsi" w:cs="Arial"/>
          <w:b/>
          <w:color w:val="auto"/>
          <w:sz w:val="26"/>
          <w:szCs w:val="26"/>
        </w:rPr>
        <w:t>3.Раздел.</w:t>
      </w:r>
      <w:r>
        <w:rPr>
          <w:rFonts w:asciiTheme="minorHAnsi" w:hAnsiTheme="minorHAnsi" w:cs="Calibri"/>
          <w:b/>
          <w:color w:val="auto"/>
          <w:sz w:val="26"/>
          <w:szCs w:val="26"/>
        </w:rPr>
        <w:t xml:space="preserve"> </w:t>
      </w:r>
      <w:r>
        <w:rPr>
          <w:rFonts w:asciiTheme="minorHAnsi" w:hAnsiTheme="minorHAnsi"/>
          <w:b/>
          <w:bCs/>
          <w:color w:val="000000"/>
          <w:sz w:val="26"/>
          <w:szCs w:val="26"/>
        </w:rPr>
        <w:t>Проблемы общения(7 часов)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 xml:space="preserve">18.Мои проблемы. 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 xml:space="preserve">19.Обиды. 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 xml:space="preserve">20.Критика. 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 xml:space="preserve">21.Комплименты или лесть? 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 xml:space="preserve">22.Груз привычек. 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 xml:space="preserve">23.Азбука перемен. </w:t>
      </w:r>
    </w:p>
    <w:p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24.Вежливость.</w:t>
      </w:r>
    </w:p>
    <w:p>
      <w:pPr>
        <w:rPr>
          <w:rFonts w:asciiTheme="minorHAnsi" w:hAnsiTheme="minorHAnsi" w:cs="Arial"/>
          <w:b/>
          <w:color w:val="auto"/>
          <w:sz w:val="26"/>
          <w:szCs w:val="26"/>
        </w:rPr>
      </w:pPr>
      <w:r>
        <w:rPr>
          <w:rFonts w:asciiTheme="minorHAnsi" w:hAnsiTheme="minorHAnsi" w:cs="Arial"/>
          <w:b/>
          <w:color w:val="auto"/>
          <w:sz w:val="26"/>
          <w:szCs w:val="26"/>
        </w:rPr>
        <w:t>4.Раздел.</w:t>
      </w:r>
      <w:r>
        <w:rPr>
          <w:rFonts w:asciiTheme="minorHAnsi" w:hAnsiTheme="minorHAnsi"/>
          <w:b/>
          <w:bCs/>
          <w:color w:val="000000"/>
          <w:sz w:val="26"/>
          <w:szCs w:val="26"/>
        </w:rPr>
        <w:t xml:space="preserve"> Культура поведения(11 часов)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 w:cs="Calibri"/>
          <w:color w:val="auto"/>
          <w:sz w:val="26"/>
          <w:szCs w:val="26"/>
        </w:rPr>
        <w:t xml:space="preserve"> 25.</w:t>
      </w:r>
      <w:r>
        <w:rPr>
          <w:rFonts w:asciiTheme="minorHAnsi" w:hAnsiTheme="minorHAnsi"/>
          <w:color w:val="000000"/>
          <w:sz w:val="26"/>
          <w:szCs w:val="26"/>
        </w:rPr>
        <w:t>Зачем нужен этикет?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26. Азбука вежливости или этикет на каждый день.</w:t>
      </w:r>
    </w:p>
    <w:p>
      <w:pPr>
        <w:rPr>
          <w:rFonts w:asciiTheme="minorHAnsi" w:hAnsiTheme="minorHAnsi" w:cs="Arial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27.Приветствия.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28.Умение вести беседу.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29.Учитывай, с кем, почему, для чего ты общаешься.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30.Телефонный разговор.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31.Принимаем гостей.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32.Поведение на школьном празднике и на отдыхе.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33.Ролевое поведение в общественных местах. Поведение на улице, в транспорте, в магазине.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34.Ролевое поведение мальчика и девочки. Эти трудные роли – мальчик и девочка.</w:t>
      </w:r>
    </w:p>
    <w:p>
      <w:pPr>
        <w:rPr>
          <w:rFonts w:asciiTheme="minorHAnsi" w:hAnsiTheme="minorHAnsi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35.Итоговое занятие.</w:t>
      </w:r>
    </w:p>
    <w:p>
      <w:pPr>
        <w:rPr>
          <w:rFonts w:asciiTheme="minorHAnsi" w:hAnsiTheme="minorHAnsi"/>
          <w:color w:val="000000"/>
          <w:sz w:val="26"/>
          <w:szCs w:val="26"/>
        </w:rPr>
      </w:pPr>
    </w:p>
    <w:p>
      <w:pPr>
        <w:rPr>
          <w:rFonts w:asciiTheme="minorHAnsi" w:hAnsiTheme="minorHAnsi"/>
          <w:color w:val="000000"/>
          <w:sz w:val="26"/>
          <w:szCs w:val="26"/>
        </w:rPr>
      </w:pPr>
    </w:p>
    <w:p>
      <w:pPr>
        <w:rPr>
          <w:rFonts w:asciiTheme="minorHAnsi" w:hAnsiTheme="minorHAnsi"/>
          <w:color w:val="000000"/>
          <w:sz w:val="26"/>
          <w:szCs w:val="26"/>
        </w:rPr>
      </w:pPr>
    </w:p>
    <w:p>
      <w:pPr>
        <w:rPr>
          <w:rFonts w:asciiTheme="minorHAnsi" w:hAnsiTheme="minorHAnsi"/>
          <w:color w:val="000000"/>
          <w:sz w:val="26"/>
          <w:szCs w:val="26"/>
        </w:rPr>
      </w:pPr>
    </w:p>
    <w:p>
      <w:pPr>
        <w:rPr>
          <w:rFonts w:asciiTheme="minorHAnsi" w:hAnsiTheme="minorHAnsi"/>
          <w:color w:val="000000"/>
          <w:sz w:val="26"/>
          <w:szCs w:val="26"/>
        </w:rPr>
      </w:pPr>
    </w:p>
    <w:p>
      <w:pPr>
        <w:rPr>
          <w:rFonts w:asciiTheme="minorHAnsi" w:hAnsiTheme="minorHAnsi"/>
          <w:color w:val="000000"/>
          <w:sz w:val="26"/>
          <w:szCs w:val="26"/>
        </w:rPr>
      </w:pPr>
    </w:p>
    <w:p>
      <w:pPr>
        <w:rPr>
          <w:rFonts w:asciiTheme="minorHAnsi" w:hAnsiTheme="minorHAnsi"/>
          <w:color w:val="000000"/>
          <w:sz w:val="26"/>
          <w:szCs w:val="26"/>
        </w:rPr>
      </w:pPr>
    </w:p>
    <w:p>
      <w:pPr>
        <w:rPr>
          <w:rFonts w:asciiTheme="minorHAnsi" w:hAnsiTheme="minorHAnsi"/>
          <w:color w:val="000000"/>
          <w:sz w:val="26"/>
          <w:szCs w:val="26"/>
        </w:rPr>
      </w:pPr>
    </w:p>
    <w:p>
      <w:pPr>
        <w:rPr>
          <w:rFonts w:asciiTheme="minorHAnsi" w:hAnsiTheme="minorHAnsi"/>
          <w:color w:val="000000"/>
          <w:sz w:val="26"/>
          <w:szCs w:val="26"/>
        </w:rPr>
      </w:pPr>
    </w:p>
    <w:p>
      <w:pPr>
        <w:rPr>
          <w:rFonts w:asciiTheme="minorHAnsi" w:hAnsiTheme="minorHAnsi"/>
          <w:color w:val="000000"/>
          <w:sz w:val="26"/>
          <w:szCs w:val="26"/>
        </w:rPr>
      </w:pPr>
    </w:p>
    <w:p>
      <w:pPr>
        <w:rPr>
          <w:rFonts w:asciiTheme="minorHAnsi" w:hAnsiTheme="minorHAnsi" w:cs="Calibri"/>
          <w:color w:val="auto"/>
          <w:sz w:val="26"/>
          <w:szCs w:val="26"/>
        </w:rPr>
      </w:pPr>
    </w:p>
    <w:p>
      <w:pPr>
        <w:shd w:val="clear" w:color="auto" w:fill="FFFFFF"/>
        <w:jc w:val="center"/>
        <w:rPr>
          <w:rFonts w:asciiTheme="minorHAnsi" w:hAnsiTheme="minorHAnsi"/>
          <w:b/>
          <w:bCs/>
          <w:color w:val="000000"/>
          <w:sz w:val="26"/>
          <w:szCs w:val="26"/>
        </w:rPr>
        <w:sectPr>
          <w:pgSz w:w="11906" w:h="16838" w:code="9"/>
          <w:pgMar w:top="1134" w:right="851" w:bottom="1134" w:left="1701" w:header="709" w:footer="709" w:gutter="0"/>
          <w:cols w:space="708"/>
          <w:docGrid w:linePitch="381"/>
        </w:sectPr>
      </w:pPr>
    </w:p>
    <w:p>
      <w:pPr>
        <w:shd w:val="clear" w:color="auto" w:fill="FFFFFF"/>
        <w:jc w:val="center"/>
        <w:rPr>
          <w:rFonts w:asciiTheme="minorHAnsi" w:hAnsiTheme="minorHAnsi" w:cs="Arial"/>
          <w:color w:val="000000"/>
          <w:sz w:val="26"/>
          <w:szCs w:val="26"/>
        </w:rPr>
      </w:pPr>
      <w:r>
        <w:rPr>
          <w:rFonts w:asciiTheme="minorHAnsi" w:hAnsiTheme="minorHAnsi"/>
          <w:b/>
          <w:bCs/>
          <w:color w:val="000000"/>
          <w:sz w:val="26"/>
          <w:szCs w:val="26"/>
        </w:rPr>
        <w:t>Календарно-тематическое планирование курса «Мир общения»  для 5 класса</w:t>
      </w:r>
    </w:p>
    <w:tbl>
      <w:tblPr>
        <w:tblW w:w="1439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1"/>
        <w:gridCol w:w="5772"/>
        <w:gridCol w:w="2154"/>
        <w:gridCol w:w="2526"/>
        <w:gridCol w:w="3118"/>
      </w:tblGrid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Theme="minorHAnsi" w:hAnsiTheme="minorHAnsi"/>
                <w:color w:val="000000"/>
                <w:sz w:val="26"/>
                <w:szCs w:val="26"/>
              </w:rPr>
              <w:t>/</w:t>
            </w:r>
            <w:proofErr w:type="spellStart"/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Тема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Форма проведения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 xml:space="preserve">Дата 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Самопознание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Общение в жизни человека.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1035"/>
              </w:tabs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06.09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Зачем нужно знать себя?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Диспут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13.09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Я глазами других.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20.09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Самооценка.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Анкетирование, тренинг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auto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</w:t>
            </w:r>
            <w:r>
              <w:rPr>
                <w:rFonts w:asciiTheme="minorHAnsi" w:hAnsiTheme="minorHAnsi" w:cs="Arial"/>
                <w:color w:val="auto"/>
                <w:sz w:val="26"/>
                <w:szCs w:val="26"/>
              </w:rPr>
              <w:t>27.09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Мои внутренние друзья и мои внутренние враги.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04.10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Ярмарка достоинств.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11.10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7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Ищу друга.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18.10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8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Общение с ровесниками. Роль друга, подруги.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25.10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Позитивное общение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9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Почему люди ссорятся?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08.11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auto"/>
                <w:sz w:val="26"/>
                <w:szCs w:val="26"/>
              </w:rPr>
            </w:pPr>
            <w:r>
              <w:rPr>
                <w:rFonts w:asciiTheme="minorHAnsi" w:hAnsiTheme="minorHAnsi"/>
                <w:color w:val="auto"/>
                <w:sz w:val="26"/>
                <w:szCs w:val="26"/>
              </w:rPr>
              <w:t>Барьеры общения.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15.11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Предотвращение конфликтов.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22.11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Учимся слушать друг друга.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29.11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Выражение собственной точки зрения. Согласие с мнением собеседника.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игра, диспут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06.12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Уверенное и неуверенное поведение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13.12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Нужна ли агрессия?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Дискуссия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20.12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16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Правила и законы общения. Почему нужны правила общения.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27.12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17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Пойми меня.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10.01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Проблемы общения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18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Мои проблемы.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17.01</w:t>
            </w:r>
          </w:p>
        </w:tc>
      </w:tr>
      <w:tr>
        <w:trPr>
          <w:trHeight w:val="44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19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Обиды.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24.11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20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Критика.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Дискуссия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31.01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Комплименты или лесть?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Диспут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07.02</w:t>
            </w:r>
          </w:p>
        </w:tc>
      </w:tr>
      <w:tr>
        <w:trPr>
          <w:trHeight w:val="44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Груз привычек.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14.02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Азбука перемен.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21.02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Вежливость.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28.02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Культура поведения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Зачем нужен этикет?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06.03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lastRenderedPageBreak/>
              <w:t>26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Азбука вежливости или этикет на каждый день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13.03</w:t>
            </w:r>
          </w:p>
        </w:tc>
      </w:tr>
      <w:tr>
        <w:trPr>
          <w:trHeight w:val="44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27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Приветствия.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20.03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28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Умение вести беседу.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Анкетирование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03.04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29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Учитывай, с кем, почему, для чего ты общаешься.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10.04</w:t>
            </w:r>
          </w:p>
        </w:tc>
      </w:tr>
      <w:tr>
        <w:trPr>
          <w:trHeight w:val="44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30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Телефонный разговор.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17.04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Принимаем гостей.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24.04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Поведение на школьном празднике и на отдыхе.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08.05</w:t>
            </w:r>
          </w:p>
        </w:tc>
      </w:tr>
      <w:tr>
        <w:trPr>
          <w:trHeight w:val="44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Ролевое поведение в общественных местах. Поведение на улице, в транспорте, в магазине.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15.05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Ролевое поведение мальчика и девочки. Эти трудные роли – мальчик и девочка.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Беседа, игра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22.05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Итоговое занятие.</w:t>
            </w:r>
          </w:p>
        </w:tc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Беседа</w:t>
            </w:r>
          </w:p>
        </w:tc>
        <w:tc>
          <w:tcPr>
            <w:tcW w:w="2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29.05</w:t>
            </w:r>
          </w:p>
        </w:tc>
      </w:tr>
    </w:tbl>
    <w:p>
      <w:pPr>
        <w:shd w:val="clear" w:color="auto" w:fill="FFFFFF"/>
        <w:rPr>
          <w:rFonts w:asciiTheme="minorHAnsi" w:hAnsiTheme="minorHAnsi"/>
          <w:b/>
          <w:bCs/>
          <w:color w:val="000000"/>
          <w:sz w:val="26"/>
          <w:szCs w:val="26"/>
        </w:rPr>
      </w:pPr>
    </w:p>
    <w:p>
      <w:pPr>
        <w:shd w:val="clear" w:color="auto" w:fill="FFFFFF"/>
        <w:rPr>
          <w:rFonts w:asciiTheme="minorHAnsi" w:hAnsiTheme="minorHAnsi"/>
          <w:b/>
          <w:bCs/>
          <w:color w:val="000000"/>
          <w:sz w:val="26"/>
          <w:szCs w:val="26"/>
        </w:rPr>
      </w:pPr>
    </w:p>
    <w:p>
      <w:pPr>
        <w:shd w:val="clear" w:color="auto" w:fill="FFFFFF"/>
        <w:jc w:val="center"/>
        <w:rPr>
          <w:rFonts w:asciiTheme="minorHAnsi" w:hAnsiTheme="minorHAnsi" w:cs="Arial"/>
          <w:color w:val="000000"/>
          <w:sz w:val="26"/>
          <w:szCs w:val="26"/>
        </w:rPr>
      </w:pPr>
      <w:r>
        <w:rPr>
          <w:rFonts w:asciiTheme="minorHAnsi" w:hAnsiTheme="minorHAnsi"/>
          <w:b/>
          <w:bCs/>
          <w:color w:val="000000"/>
          <w:sz w:val="26"/>
          <w:szCs w:val="26"/>
        </w:rPr>
        <w:t>Календарно-тематическое планирование курса «Мир общения» ТУО для 5 класса</w:t>
      </w:r>
    </w:p>
    <w:tbl>
      <w:tblPr>
        <w:tblW w:w="1425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1"/>
        <w:gridCol w:w="5772"/>
        <w:gridCol w:w="3660"/>
        <w:gridCol w:w="3997"/>
      </w:tblGrid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Theme="minorHAnsi" w:hAnsiTheme="minorHAnsi"/>
                <w:color w:val="000000"/>
                <w:sz w:val="26"/>
                <w:szCs w:val="26"/>
              </w:rPr>
              <w:t>/</w:t>
            </w:r>
            <w:proofErr w:type="spellStart"/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Тема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 xml:space="preserve">Дата 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Самопознание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Общение в жизни человека.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1035"/>
              </w:tabs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06.09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Зачем нужно знать себя?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06.09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Я глазами других.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13.09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Самооценка.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auto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</w:t>
            </w:r>
            <w:r>
              <w:rPr>
                <w:rFonts w:asciiTheme="minorHAnsi" w:hAnsiTheme="minorHAnsi" w:cs="Arial"/>
                <w:color w:val="auto"/>
                <w:sz w:val="26"/>
                <w:szCs w:val="26"/>
              </w:rPr>
              <w:t>13.09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Ищу друга.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20.09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Ищу друга.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20.09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7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Общение с ровесниками. Роль друга, подруги.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27.09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8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Общение с ровесниками. Роль друга, подруги.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27.09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Позитивное общение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9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Почему люди ссорятся?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04.10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Почему люди ссорятся?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04.10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Барьеры общения.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570"/>
                <w:tab w:val="center" w:pos="884"/>
              </w:tabs>
              <w:jc w:val="left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ab/>
              <w:t xml:space="preserve">  </w:t>
            </w: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ab/>
              <w:t>11.10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Барьеры общения.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11.10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Предотвращение конфликтов.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18.10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Предотвращение конфликтов.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18.10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center" w:pos="2778"/>
              </w:tabs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Учимся слушать друг друга.</w:t>
            </w:r>
            <w:r>
              <w:rPr>
                <w:rFonts w:asciiTheme="minorHAnsi" w:hAnsiTheme="minorHAnsi"/>
                <w:color w:val="000000"/>
                <w:sz w:val="26"/>
                <w:szCs w:val="26"/>
              </w:rPr>
              <w:tab/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ind w:firstLine="708"/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>25.10</w:t>
            </w:r>
          </w:p>
        </w:tc>
      </w:tr>
      <w:tr>
        <w:trPr>
          <w:trHeight w:val="20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16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Учимся слушать друг друга.</w:t>
            </w:r>
            <w:r>
              <w:rPr>
                <w:rFonts w:asciiTheme="minorHAnsi" w:hAnsiTheme="minorHAnsi"/>
                <w:color w:val="000000"/>
                <w:sz w:val="26"/>
                <w:szCs w:val="26"/>
              </w:rPr>
              <w:tab/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line="200" w:lineRule="atLeast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25.10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17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4395"/>
              </w:tabs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 xml:space="preserve">Выражение собственной точки зрения. Согласие </w:t>
            </w: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lastRenderedPageBreak/>
              <w:t>с мнением собеседника.</w:t>
            </w: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ab/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08.11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4395"/>
              </w:tabs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Выражение собственной точки зрения. Согласие с мнением собеседника.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08.11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19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4650"/>
              </w:tabs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Уверенное и неуверенное поведение.</w:t>
            </w: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ab/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15.11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20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4650"/>
              </w:tabs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Уверенное и неуверенное поведение.</w:t>
            </w: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ab/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15.11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4650"/>
              </w:tabs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Нужна ли агрессия?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22.11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4650"/>
              </w:tabs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Нужна ли агрессия?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22.11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4650"/>
              </w:tabs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Пойми меня.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29.11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4650"/>
              </w:tabs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Пойми меня.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29.11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>Проблемы общения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4"/>
                <w:szCs w:val="26"/>
              </w:rPr>
              <w:t>Правила и законы общения. Почему нужны правила общения.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06.12</w:t>
            </w:r>
          </w:p>
        </w:tc>
      </w:tr>
      <w:tr>
        <w:trPr>
          <w:trHeight w:val="44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26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1620"/>
              </w:tabs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Правила и законы общения. Почему нужны правила общения.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06.12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27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Критика.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13.12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28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Критика.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13.12</w:t>
            </w:r>
          </w:p>
        </w:tc>
      </w:tr>
      <w:tr>
        <w:trPr>
          <w:trHeight w:val="44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29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Комплимент или месть.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20.12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30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Комплимент или месть.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960"/>
              </w:tabs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20.12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 xml:space="preserve">  31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Мои проблемы.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27.12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Мои проблемы.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27.12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6"/>
                <w:szCs w:val="26"/>
              </w:rPr>
              <w:t xml:space="preserve">                            Культура поведения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Обиды.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10.01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Обиды.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10.01</w:t>
            </w:r>
          </w:p>
        </w:tc>
      </w:tr>
      <w:tr>
        <w:trPr>
          <w:trHeight w:val="44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Вежливость.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17.01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36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Вежливость.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930"/>
              </w:tabs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 17.01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37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Зачем нужен этикет?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 24.01</w:t>
            </w:r>
          </w:p>
        </w:tc>
      </w:tr>
      <w:tr>
        <w:trPr>
          <w:trHeight w:val="44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38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Зачем нужен этикет?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24.01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39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Азбука вежливости или этикет на каждый день.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1080"/>
              </w:tabs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31.01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40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Азбука вежливости или этикет на каждый день.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31.10</w:t>
            </w:r>
          </w:p>
        </w:tc>
      </w:tr>
      <w:tr>
        <w:trPr>
          <w:trHeight w:val="44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Умение вести беседу.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07.02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000000"/>
                <w:sz w:val="26"/>
                <w:szCs w:val="26"/>
              </w:rPr>
              <w:t>Умение вести беседу.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tabs>
                <w:tab w:val="left" w:pos="1035"/>
              </w:tabs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07.02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Учитывай, с кем, почему, для чего ты общаешься.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14.02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Учитывай, с кем, почему, для чего ты общаешься.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14.02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Телефонный разговор.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 21.02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lastRenderedPageBreak/>
              <w:t>46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Телефонный разговор.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21.02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47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Приветствия.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28.02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48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Приветствия.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28.02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49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Принимаем гостей.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06.03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50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Принимаем гостей.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06.03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Переписка, приглашение.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13.03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Переписка, приглашение.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13.03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Ты и Вы в русской речи.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03.04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Ты и Вы в русской речи.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 03.04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 xml:space="preserve">Правила общения в </w:t>
            </w:r>
            <w:proofErr w:type="spellStart"/>
            <w:r>
              <w:rPr>
                <w:rFonts w:asciiTheme="minorHAnsi" w:hAnsiTheme="minorHAnsi"/>
                <w:color w:val="000000"/>
                <w:sz w:val="26"/>
                <w:szCs w:val="26"/>
              </w:rPr>
              <w:t>соцсетях</w:t>
            </w:r>
            <w:proofErr w:type="spellEnd"/>
            <w:r>
              <w:rPr>
                <w:rFonts w:asciiTheme="minorHAnsi" w:hAnsiTheme="minorHAnsi"/>
                <w:color w:val="000000"/>
                <w:sz w:val="26"/>
                <w:szCs w:val="26"/>
              </w:rPr>
              <w:t>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10.04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56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 xml:space="preserve">Правила общения в </w:t>
            </w:r>
            <w:proofErr w:type="spellStart"/>
            <w:r>
              <w:rPr>
                <w:rFonts w:asciiTheme="minorHAnsi" w:hAnsiTheme="minorHAnsi"/>
                <w:color w:val="000000"/>
                <w:sz w:val="26"/>
                <w:szCs w:val="26"/>
              </w:rPr>
              <w:t>соцсетях</w:t>
            </w:r>
            <w:proofErr w:type="spellEnd"/>
            <w:r>
              <w:rPr>
                <w:rFonts w:asciiTheme="minorHAnsi" w:hAnsiTheme="minorHAnsi"/>
                <w:color w:val="000000"/>
                <w:sz w:val="26"/>
                <w:szCs w:val="26"/>
              </w:rPr>
              <w:t>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10.04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57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left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Влияние речи на поступки людей.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17.04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58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Влияние речи на поступки людей.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17.04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59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Способы разрешения конфликтов.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24.04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60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Способы разрешения конфликтов.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24.04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61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Поведение на школьном празднике и на отдыхе.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08.05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62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Поведение на школьном празднике и на отдыхе.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08.05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63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Ролевое поведение мальчика и девочки</w:t>
            </w:r>
            <w:proofErr w:type="gramStart"/>
            <w:r>
              <w:rPr>
                <w:rFonts w:asciiTheme="minorHAnsi" w:hAnsiTheme="minorHAnsi"/>
                <w:color w:val="000000"/>
                <w:sz w:val="26"/>
                <w:szCs w:val="26"/>
              </w:rPr>
              <w:t xml:space="preserve"> .</w:t>
            </w:r>
            <w:proofErr w:type="gramEnd"/>
            <w:r>
              <w:rPr>
                <w:rFonts w:asciiTheme="minorHAnsi" w:hAnsiTheme="minorHAnsi"/>
                <w:color w:val="000000"/>
                <w:sz w:val="26"/>
                <w:szCs w:val="26"/>
              </w:rPr>
              <w:t xml:space="preserve"> Эти трудные роли мальчик и девочка.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15.05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64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Ролевое поведение мальчика и девочки.  Эти трудные роли мальчик и девочка.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15.05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65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Разыгрывание речевых ситуаций.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22.05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66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Промежуточная аттестация за 2023-2024 учебный год (тест).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22.05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67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Ролевое поведение в общественных местах. Поведение на улице, в транспорте, в магазине.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29.05</w:t>
            </w:r>
          </w:p>
        </w:tc>
      </w:tr>
      <w:tr>
        <w:trPr>
          <w:trHeight w:val="420"/>
        </w:trPr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jc w:val="center"/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68</w:t>
            </w:r>
          </w:p>
        </w:tc>
        <w:tc>
          <w:tcPr>
            <w:tcW w:w="5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Ролевое поведение в общественных местах. Поведение на улице, в транспорте, в магазине.</w:t>
            </w:r>
          </w:p>
        </w:tc>
        <w:tc>
          <w:tcPr>
            <w:tcW w:w="3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/>
                <w:color w:val="000000"/>
                <w:sz w:val="26"/>
                <w:szCs w:val="26"/>
              </w:rPr>
            </w:pPr>
            <w:r>
              <w:rPr>
                <w:rFonts w:asciiTheme="minorHAnsi" w:hAnsiTheme="minorHAnsi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rPr>
                <w:rFonts w:asciiTheme="minorHAnsi" w:hAnsiTheme="minorHAnsi" w:cs="Arial"/>
                <w:color w:val="666666"/>
                <w:sz w:val="26"/>
                <w:szCs w:val="26"/>
              </w:rPr>
            </w:pPr>
            <w:r>
              <w:rPr>
                <w:rFonts w:asciiTheme="minorHAnsi" w:hAnsiTheme="minorHAnsi" w:cs="Arial"/>
                <w:color w:val="666666"/>
                <w:sz w:val="26"/>
                <w:szCs w:val="26"/>
              </w:rPr>
              <w:t xml:space="preserve">          29.05</w:t>
            </w:r>
          </w:p>
        </w:tc>
      </w:tr>
    </w:tbl>
    <w:p>
      <w:pPr>
        <w:shd w:val="clear" w:color="auto" w:fill="FFFFFF"/>
        <w:tabs>
          <w:tab w:val="left" w:pos="3000"/>
        </w:tabs>
        <w:rPr>
          <w:rFonts w:asciiTheme="minorHAnsi" w:hAnsiTheme="minorHAnsi"/>
          <w:b/>
          <w:bCs/>
          <w:color w:val="000000"/>
          <w:sz w:val="26"/>
          <w:szCs w:val="26"/>
        </w:rPr>
      </w:pPr>
    </w:p>
    <w:p>
      <w:pPr>
        <w:shd w:val="clear" w:color="auto" w:fill="FFFFFF"/>
        <w:rPr>
          <w:rFonts w:asciiTheme="minorHAnsi" w:hAnsiTheme="minorHAnsi"/>
          <w:b/>
          <w:bCs/>
          <w:color w:val="000000"/>
          <w:sz w:val="26"/>
          <w:szCs w:val="26"/>
        </w:rPr>
      </w:pPr>
    </w:p>
    <w:p>
      <w:pPr>
        <w:shd w:val="clear" w:color="auto" w:fill="FFFFFF"/>
        <w:rPr>
          <w:rFonts w:asciiTheme="minorHAnsi" w:hAnsiTheme="minorHAnsi"/>
          <w:b/>
          <w:bCs/>
          <w:color w:val="000000"/>
          <w:sz w:val="26"/>
          <w:szCs w:val="26"/>
        </w:rPr>
      </w:pPr>
    </w:p>
    <w:p>
      <w:pPr>
        <w:shd w:val="clear" w:color="auto" w:fill="FFFFFF"/>
        <w:rPr>
          <w:rFonts w:asciiTheme="minorHAnsi" w:hAnsiTheme="minorHAnsi"/>
          <w:b/>
          <w:bCs/>
          <w:color w:val="000000"/>
          <w:sz w:val="26"/>
          <w:szCs w:val="26"/>
        </w:rPr>
      </w:pPr>
    </w:p>
    <w:p>
      <w:pPr>
        <w:shd w:val="clear" w:color="auto" w:fill="FFFFFF"/>
        <w:rPr>
          <w:rFonts w:asciiTheme="minorHAnsi" w:hAnsiTheme="minorHAnsi"/>
          <w:b/>
          <w:bCs/>
          <w:color w:val="000000"/>
          <w:sz w:val="26"/>
          <w:szCs w:val="26"/>
        </w:rPr>
      </w:pPr>
    </w:p>
    <w:p>
      <w:pPr>
        <w:shd w:val="clear" w:color="auto" w:fill="FFFFFF"/>
        <w:rPr>
          <w:rFonts w:asciiTheme="minorHAnsi" w:hAnsiTheme="minorHAnsi" w:cs="Arial"/>
          <w:color w:val="000000"/>
          <w:sz w:val="26"/>
          <w:szCs w:val="26"/>
        </w:rPr>
      </w:pPr>
      <w:r>
        <w:rPr>
          <w:rFonts w:asciiTheme="minorHAnsi" w:hAnsiTheme="minorHAnsi"/>
          <w:b/>
          <w:bCs/>
          <w:color w:val="000000"/>
          <w:sz w:val="26"/>
          <w:szCs w:val="26"/>
        </w:rPr>
        <w:t xml:space="preserve">                       Список использованной литературы</w:t>
      </w:r>
      <w:r>
        <w:rPr>
          <w:rFonts w:asciiTheme="minorHAnsi" w:hAnsiTheme="minorHAnsi"/>
          <w:color w:val="000000"/>
          <w:sz w:val="26"/>
          <w:szCs w:val="26"/>
        </w:rPr>
        <w:t>.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Theme="minorHAnsi" w:hAnsiTheme="minorHAnsi" w:cs="Arial"/>
          <w:color w:val="000000"/>
          <w:sz w:val="26"/>
          <w:szCs w:val="26"/>
        </w:rPr>
      </w:pPr>
      <w:proofErr w:type="spellStart"/>
      <w:r>
        <w:rPr>
          <w:rFonts w:asciiTheme="minorHAnsi" w:hAnsiTheme="minorHAnsi"/>
          <w:color w:val="000000"/>
          <w:sz w:val="26"/>
          <w:szCs w:val="26"/>
        </w:rPr>
        <w:t>Стернин</w:t>
      </w:r>
      <w:proofErr w:type="spellEnd"/>
      <w:r>
        <w:rPr>
          <w:rFonts w:asciiTheme="minorHAnsi" w:hAnsiTheme="minorHAnsi"/>
          <w:color w:val="000000"/>
          <w:sz w:val="26"/>
          <w:szCs w:val="26"/>
        </w:rPr>
        <w:t xml:space="preserve"> И.А. Культура общения. Воронеж, 2007г.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Theme="minorHAnsi" w:hAnsiTheme="minorHAnsi" w:cs="Arial"/>
          <w:color w:val="000000"/>
          <w:sz w:val="26"/>
          <w:szCs w:val="26"/>
        </w:rPr>
      </w:pPr>
      <w:proofErr w:type="spellStart"/>
      <w:r>
        <w:rPr>
          <w:rFonts w:asciiTheme="minorHAnsi" w:hAnsiTheme="minorHAnsi"/>
          <w:color w:val="000000"/>
          <w:sz w:val="26"/>
          <w:szCs w:val="26"/>
        </w:rPr>
        <w:t>Стернин</w:t>
      </w:r>
      <w:proofErr w:type="spellEnd"/>
      <w:r>
        <w:rPr>
          <w:rFonts w:asciiTheme="minorHAnsi" w:hAnsiTheme="minorHAnsi"/>
          <w:color w:val="000000"/>
          <w:sz w:val="26"/>
          <w:szCs w:val="26"/>
        </w:rPr>
        <w:t xml:space="preserve"> И.А. Общение в современном мире. Воронеж, 2002 г.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Theme="minorHAnsi" w:hAnsiTheme="minorHAnsi" w:cs="Arial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Горелов И.Н. Умеете ли вы общаться? М. 1999 г.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Theme="minorHAnsi" w:hAnsiTheme="minorHAnsi" w:cs="Arial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lastRenderedPageBreak/>
        <w:t>Каган М.С. Мир общения. М, 2008 г.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Theme="minorHAnsi" w:hAnsiTheme="minorHAnsi" w:cs="Arial"/>
          <w:color w:val="000000"/>
          <w:sz w:val="26"/>
          <w:szCs w:val="26"/>
        </w:rPr>
      </w:pPr>
      <w:r>
        <w:rPr>
          <w:rFonts w:asciiTheme="minorHAnsi" w:hAnsiTheme="minorHAnsi"/>
          <w:color w:val="000000"/>
          <w:sz w:val="26"/>
          <w:szCs w:val="26"/>
        </w:rPr>
        <w:t>Карнеги д. Как завоевать друзей и оказать влияние на людей. Как вырабатывать уверенность в себе и влиять на людей, выступая публично. М, 1999 г.</w:t>
      </w:r>
    </w:p>
    <w:sectPr>
      <w:pgSz w:w="16838" w:h="11906" w:orient="landscape" w:code="9"/>
      <w:pgMar w:top="851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F1F3C"/>
    <w:multiLevelType w:val="multilevel"/>
    <w:tmpl w:val="EE0CF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color w:val="FF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A6996-4622-491C-8E39-B2B574CD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12</Pages>
  <Words>2444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Биктина</cp:lastModifiedBy>
  <cp:revision>87</cp:revision>
  <cp:lastPrinted>2023-10-02T04:57:00Z</cp:lastPrinted>
  <dcterms:created xsi:type="dcterms:W3CDTF">2023-10-02T04:03:00Z</dcterms:created>
  <dcterms:modified xsi:type="dcterms:W3CDTF">2023-10-10T07:01:00Z</dcterms:modified>
</cp:coreProperties>
</file>