
<file path=[Content_Types].xml><?xml version="1.0" encoding="utf-8"?>
<Types xmlns="http://schemas.openxmlformats.org/package/2006/content-types">
  <Default ContentType="image/png" Extension="png"/>
  <Default ContentType="image/jpeg" Extension="jpeg"/>
  <Default ContentType="application/vnd.openxmlformats-package.relationships+xml" Extension="rels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3" Target="docProps/core.xml" Type="http://schemas.openxmlformats.org/package/2006/relationships/metadata/core-properties"/>
  <Relationship Id="rId2" Target="docProps/app.xml" Type="http://schemas.openxmlformats.org/officeDocument/2006/relationships/extended-properties"/>
  <Relationship Id="rId1" Target="word/document.xml" Type="http://schemas.openxmlformats.org/officeDocument/2006/relationships/officeDocument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1000000">
      <w:pPr>
        <w:pStyle w:val="Style_1"/>
        <w:ind/>
        <w:jc w:val="both"/>
        <w:rPr>
          <w:rFonts w:ascii="Times New Roman" w:hAnsi="Times New Roman"/>
          <w:b w:val="1"/>
          <w:sz w:val="26"/>
        </w:rPr>
      </w:pPr>
    </w:p>
    <w:p w14:paraId="02000000">
      <w:pPr>
        <w:pStyle w:val="Style_1"/>
        <w:ind/>
        <w:jc w:val="both"/>
        <w:rPr>
          <w:rFonts w:ascii="Times New Roman" w:hAnsi="Times New Roman"/>
          <w:b w:val="1"/>
          <w:sz w:val="26"/>
        </w:rPr>
      </w:pPr>
    </w:p>
    <w:p w14:paraId="03000000">
      <w:pPr>
        <w:pStyle w:val="Style_1"/>
        <w:ind/>
        <w:jc w:val="both"/>
        <w:rPr>
          <w:rFonts w:ascii="Times New Roman" w:hAnsi="Times New Roman"/>
          <w:b w:val="1"/>
          <w:sz w:val="26"/>
        </w:rPr>
      </w:pPr>
      <w:r>
        <w:rPr>
          <w:rFonts w:ascii="Times New Roman" w:hAnsi="Times New Roman"/>
          <w:b w:val="1"/>
          <w:sz w:val="26"/>
        </w:rPr>
        <w:drawing>
          <wp:inline>
            <wp:extent cx="5940425" cy="8168084"/>
            <wp:effectExtent b="0" l="0" r="0" t="0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1"/>
                    <a:srcRect b="0" l="0" r="0" t="0"/>
                    <a:stretch/>
                  </pic:blipFill>
                  <pic:spPr>
                    <a:xfrm flipH="false" flipV="false" rot="0">
                      <a:ext cx="5940425" cy="8168084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4000000">
      <w:pPr>
        <w:pStyle w:val="Style_1"/>
        <w:ind/>
        <w:jc w:val="both"/>
        <w:rPr>
          <w:rFonts w:ascii="Times New Roman" w:hAnsi="Times New Roman"/>
          <w:b w:val="1"/>
          <w:sz w:val="26"/>
        </w:rPr>
      </w:pPr>
    </w:p>
    <w:p w14:paraId="05000000">
      <w:pPr>
        <w:pStyle w:val="Style_1"/>
        <w:ind/>
        <w:jc w:val="both"/>
        <w:rPr>
          <w:rFonts w:ascii="Times New Roman" w:hAnsi="Times New Roman"/>
          <w:b w:val="1"/>
          <w:sz w:val="26"/>
        </w:rPr>
      </w:pPr>
    </w:p>
    <w:p w14:paraId="06000000">
      <w:pPr>
        <w:pStyle w:val="Style_1"/>
        <w:ind/>
        <w:jc w:val="both"/>
        <w:rPr>
          <w:rFonts w:ascii="Times New Roman" w:hAnsi="Times New Roman"/>
          <w:b w:val="1"/>
          <w:sz w:val="26"/>
        </w:rPr>
      </w:pPr>
    </w:p>
    <w:p w14:paraId="07000000">
      <w:pPr>
        <w:pStyle w:val="Style_1"/>
        <w:ind/>
        <w:jc w:val="both"/>
        <w:rPr>
          <w:rFonts w:ascii="Times New Roman" w:hAnsi="Times New Roman"/>
          <w:b w:val="1"/>
          <w:sz w:val="26"/>
        </w:rPr>
      </w:pPr>
    </w:p>
    <w:p w14:paraId="08000000">
      <w:pPr>
        <w:pStyle w:val="Style_1"/>
        <w:ind/>
        <w:jc w:val="both"/>
        <w:rPr>
          <w:rFonts w:ascii="Times New Roman" w:hAnsi="Times New Roman"/>
          <w:b w:val="1"/>
          <w:sz w:val="26"/>
        </w:rPr>
      </w:pPr>
    </w:p>
    <w:p w14:paraId="09000000">
      <w:pPr>
        <w:pStyle w:val="Style_1"/>
        <w:ind/>
        <w:jc w:val="both"/>
        <w:rPr>
          <w:rFonts w:ascii="Times New Roman" w:hAnsi="Times New Roman"/>
          <w:b w:val="1"/>
          <w:sz w:val="26"/>
        </w:rPr>
      </w:pPr>
      <w:r>
        <w:rPr>
          <w:rFonts w:ascii="Times New Roman" w:hAnsi="Times New Roman"/>
          <w:b w:val="1"/>
          <w:sz w:val="26"/>
        </w:rPr>
        <w:t xml:space="preserve">Государственное казенное общеобразовательное учреждение </w:t>
      </w:r>
    </w:p>
    <w:p w14:paraId="0A000000">
      <w:pPr>
        <w:pStyle w:val="Style_1"/>
        <w:ind/>
        <w:jc w:val="center"/>
        <w:rPr>
          <w:rFonts w:ascii="Times New Roman" w:hAnsi="Times New Roman"/>
          <w:b w:val="1"/>
          <w:sz w:val="26"/>
        </w:rPr>
      </w:pPr>
      <w:r>
        <w:rPr>
          <w:rFonts w:ascii="Times New Roman" w:hAnsi="Times New Roman"/>
          <w:b w:val="1"/>
          <w:sz w:val="26"/>
        </w:rPr>
        <w:t xml:space="preserve"> «Специальная (коррекционная) школа - интернат»</w:t>
      </w:r>
    </w:p>
    <w:p w14:paraId="0B000000">
      <w:pPr>
        <w:pStyle w:val="Style_1"/>
        <w:ind/>
        <w:jc w:val="center"/>
        <w:rPr>
          <w:rFonts w:ascii="Times New Roman" w:hAnsi="Times New Roman"/>
          <w:b w:val="1"/>
          <w:sz w:val="26"/>
        </w:rPr>
      </w:pPr>
      <w:r>
        <w:rPr>
          <w:rFonts w:ascii="Times New Roman" w:hAnsi="Times New Roman"/>
          <w:b w:val="1"/>
          <w:sz w:val="26"/>
        </w:rPr>
        <w:t>с</w:t>
      </w:r>
      <w:r>
        <w:rPr>
          <w:rFonts w:ascii="Times New Roman" w:hAnsi="Times New Roman"/>
          <w:b w:val="1"/>
          <w:sz w:val="26"/>
        </w:rPr>
        <w:t>.Ч</w:t>
      </w:r>
      <w:r>
        <w:rPr>
          <w:rFonts w:ascii="Times New Roman" w:hAnsi="Times New Roman"/>
          <w:b w:val="1"/>
          <w:sz w:val="26"/>
        </w:rPr>
        <w:t xml:space="preserve">ерный Отрог  </w:t>
      </w:r>
      <w:r>
        <w:rPr>
          <w:rFonts w:ascii="Times New Roman" w:hAnsi="Times New Roman"/>
          <w:b w:val="1"/>
          <w:sz w:val="26"/>
        </w:rPr>
        <w:t>Саракташского</w:t>
      </w:r>
      <w:r>
        <w:rPr>
          <w:rFonts w:ascii="Times New Roman" w:hAnsi="Times New Roman"/>
          <w:b w:val="1"/>
          <w:sz w:val="26"/>
        </w:rPr>
        <w:t xml:space="preserve"> района  Оренбургской области</w:t>
      </w:r>
    </w:p>
    <w:p w14:paraId="0C000000">
      <w:pPr>
        <w:pStyle w:val="Style_2"/>
        <w:rPr>
          <w:sz w:val="28"/>
        </w:rPr>
      </w:pPr>
    </w:p>
    <w:tbl>
      <w:tblPr>
        <w:tblStyle w:val="Style_3"/>
        <w:tblInd w:type="dxa" w:w="-3313"/>
        <w:tblBorders>
          <w:top w:color="000000" w:sz="4" w:val="single"/>
          <w:left w:color="000000" w:sz="4" w:val="single"/>
          <w:bottom w:color="000000" w:sz="4" w:val="single"/>
          <w:right w:color="000000" w:sz="4" w:val="single"/>
          <w:insideH w:color="000000" w:sz="4" w:val="single"/>
          <w:insideV w:color="000000" w:sz="4" w:val="single"/>
        </w:tblBorders>
        <w:tblLayout w:type="fixed"/>
      </w:tblPr>
      <w:tblGrid>
        <w:gridCol w:w="3024"/>
        <w:gridCol w:w="3002"/>
        <w:gridCol w:w="3329"/>
      </w:tblGrid>
      <w:tr>
        <w:trPr>
          <w:trHeight w:hRule="atLeast" w:val="2146"/>
        </w:trPr>
        <w:tc>
          <w:tcPr>
            <w:tcW w:type="dxa" w:w="302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0D000000">
            <w:pPr>
              <w:tabs>
                <w:tab w:leader="none" w:pos="9288" w:val="left"/>
              </w:tabs>
              <w:spacing w:after="0" w:line="240" w:lineRule="auto"/>
              <w:ind/>
              <w:rPr>
                <w:rFonts w:ascii="Times New Roman" w:hAnsi="Times New Roman"/>
                <w:b w:val="1"/>
                <w:sz w:val="28"/>
              </w:rPr>
            </w:pPr>
            <w:r>
              <w:rPr>
                <w:rFonts w:ascii="Times New Roman" w:hAnsi="Times New Roman"/>
                <w:b w:val="1"/>
                <w:sz w:val="28"/>
              </w:rPr>
              <w:t xml:space="preserve">Согласовано  </w:t>
            </w:r>
          </w:p>
          <w:p w14:paraId="0E000000">
            <w:pPr>
              <w:tabs>
                <w:tab w:leader="none" w:pos="9288" w:val="left"/>
              </w:tabs>
              <w:spacing w:after="0" w:line="240" w:lineRule="auto"/>
              <w:ind/>
              <w:rPr>
                <w:rFonts w:ascii="Times New Roman" w:hAnsi="Times New Roman"/>
                <w:b w:val="1"/>
                <w:sz w:val="28"/>
              </w:rPr>
            </w:pPr>
            <w:r>
              <w:rPr>
                <w:rFonts w:ascii="Times New Roman" w:hAnsi="Times New Roman"/>
                <w:b w:val="1"/>
                <w:sz w:val="28"/>
              </w:rPr>
              <w:t>на заседании МС</w:t>
            </w:r>
          </w:p>
          <w:p w14:paraId="0F000000">
            <w:pPr>
              <w:tabs>
                <w:tab w:leader="none" w:pos="9288" w:val="left"/>
              </w:tabs>
              <w:spacing w:after="0" w:line="240" w:lineRule="auto"/>
              <w:ind/>
              <w:jc w:val="center"/>
              <w:rPr>
                <w:rFonts w:ascii="Times New Roman" w:hAnsi="Times New Roman"/>
                <w:b w:val="1"/>
                <w:sz w:val="28"/>
              </w:rPr>
            </w:pPr>
          </w:p>
          <w:p w14:paraId="10000000">
            <w:pPr>
              <w:tabs>
                <w:tab w:leader="none" w:pos="9288" w:val="left"/>
              </w:tabs>
              <w:spacing w:after="0" w:line="240" w:lineRule="auto"/>
              <w:ind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Протокол № </w:t>
            </w:r>
            <w:r>
              <w:rPr>
                <w:rFonts w:ascii="Times New Roman" w:hAnsi="Times New Roman"/>
                <w:sz w:val="28"/>
                <w:u w:val="single"/>
              </w:rPr>
              <w:t>1</w:t>
            </w:r>
          </w:p>
          <w:p w14:paraId="11000000">
            <w:pPr>
              <w:tabs>
                <w:tab w:leader="none" w:pos="9288" w:val="left"/>
              </w:tabs>
              <w:spacing w:after="0" w:line="240" w:lineRule="auto"/>
              <w:ind/>
              <w:jc w:val="both"/>
              <w:rPr>
                <w:rFonts w:ascii="Times New Roman" w:hAnsi="Times New Roman"/>
                <w:sz w:val="28"/>
              </w:rPr>
            </w:pPr>
          </w:p>
          <w:p w14:paraId="12000000">
            <w:pPr>
              <w:tabs>
                <w:tab w:leader="none" w:pos="9288" w:val="left"/>
              </w:tabs>
              <w:spacing w:after="0" w:line="240" w:lineRule="auto"/>
              <w:ind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от « 29  » августа 2023г.</w:t>
            </w:r>
          </w:p>
        </w:tc>
        <w:tc>
          <w:tcPr>
            <w:tcW w:type="dxa" w:w="30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13000000">
            <w:pPr>
              <w:tabs>
                <w:tab w:leader="none" w:pos="9288" w:val="left"/>
              </w:tabs>
              <w:spacing w:after="0" w:line="240" w:lineRule="auto"/>
              <w:ind/>
              <w:rPr>
                <w:rFonts w:ascii="Times New Roman" w:hAnsi="Times New Roman"/>
                <w:b w:val="1"/>
                <w:sz w:val="28"/>
              </w:rPr>
            </w:pPr>
            <w:r>
              <w:rPr>
                <w:rFonts w:ascii="Times New Roman" w:hAnsi="Times New Roman"/>
                <w:b w:val="1"/>
                <w:sz w:val="28"/>
              </w:rPr>
              <w:t>Согласовано</w:t>
            </w:r>
          </w:p>
          <w:p w14:paraId="14000000">
            <w:pPr>
              <w:tabs>
                <w:tab w:leader="none" w:pos="9288" w:val="left"/>
              </w:tabs>
              <w:spacing w:after="0" w:line="240" w:lineRule="auto"/>
              <w:ind/>
              <w:rPr>
                <w:rFonts w:ascii="Times New Roman" w:hAnsi="Times New Roman"/>
                <w:b w:val="1"/>
                <w:sz w:val="28"/>
              </w:rPr>
            </w:pPr>
            <w:r>
              <w:rPr>
                <w:rFonts w:ascii="Times New Roman" w:hAnsi="Times New Roman"/>
                <w:b w:val="1"/>
                <w:sz w:val="28"/>
              </w:rPr>
              <w:t xml:space="preserve"> зам. директора УВР</w:t>
            </w:r>
          </w:p>
          <w:p w14:paraId="15000000">
            <w:pPr>
              <w:tabs>
                <w:tab w:leader="none" w:pos="9288" w:val="left"/>
              </w:tabs>
              <w:spacing w:after="0" w:line="240" w:lineRule="auto"/>
              <w:ind/>
              <w:jc w:val="both"/>
              <w:rPr>
                <w:rFonts w:ascii="Times New Roman" w:hAnsi="Times New Roman"/>
                <w:sz w:val="28"/>
              </w:rPr>
            </w:pPr>
          </w:p>
          <w:p w14:paraId="16000000">
            <w:pPr>
              <w:tabs>
                <w:tab w:leader="none" w:pos="9288" w:val="left"/>
              </w:tabs>
              <w:spacing w:after="0" w:line="240" w:lineRule="auto"/>
              <w:ind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_______/</w:t>
            </w:r>
            <w:r>
              <w:rPr>
                <w:rFonts w:ascii="Times New Roman" w:hAnsi="Times New Roman"/>
                <w:sz w:val="28"/>
              </w:rPr>
              <w:t>Тактаева</w:t>
            </w:r>
            <w:r>
              <w:rPr>
                <w:rFonts w:ascii="Times New Roman" w:hAnsi="Times New Roman"/>
                <w:sz w:val="28"/>
              </w:rPr>
              <w:t xml:space="preserve"> Е.А./</w:t>
            </w:r>
          </w:p>
          <w:p w14:paraId="17000000">
            <w:pPr>
              <w:tabs>
                <w:tab w:leader="none" w:pos="9288" w:val="left"/>
              </w:tabs>
              <w:spacing w:after="0" w:line="240" w:lineRule="auto"/>
              <w:ind/>
              <w:jc w:val="both"/>
              <w:rPr>
                <w:rFonts w:ascii="Times New Roman" w:hAnsi="Times New Roman"/>
                <w:sz w:val="28"/>
              </w:rPr>
            </w:pPr>
          </w:p>
          <w:p w14:paraId="18000000">
            <w:pPr>
              <w:tabs>
                <w:tab w:leader="none" w:pos="9288" w:val="left"/>
              </w:tabs>
              <w:spacing w:after="0" w:line="240" w:lineRule="auto"/>
              <w:ind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 29  » августа 2023.</w:t>
            </w:r>
          </w:p>
        </w:tc>
        <w:tc>
          <w:tcPr>
            <w:tcW w:type="dxa" w:w="332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19000000">
            <w:pPr>
              <w:tabs>
                <w:tab w:leader="none" w:pos="9288" w:val="left"/>
              </w:tabs>
              <w:spacing w:after="0" w:line="240" w:lineRule="auto"/>
              <w:ind/>
              <w:rPr>
                <w:rFonts w:ascii="Times New Roman" w:hAnsi="Times New Roman"/>
                <w:b w:val="1"/>
                <w:sz w:val="28"/>
              </w:rPr>
            </w:pPr>
            <w:r>
              <w:rPr>
                <w:rFonts w:ascii="Times New Roman" w:hAnsi="Times New Roman"/>
                <w:b w:val="1"/>
                <w:sz w:val="28"/>
              </w:rPr>
              <w:t>Утверждаю</w:t>
            </w:r>
          </w:p>
          <w:p w14:paraId="1A000000">
            <w:pPr>
              <w:tabs>
                <w:tab w:leader="none" w:pos="9288" w:val="left"/>
              </w:tabs>
              <w:spacing w:after="0" w:line="240" w:lineRule="auto"/>
              <w:ind/>
              <w:jc w:val="both"/>
              <w:rPr>
                <w:rFonts w:ascii="Times New Roman" w:hAnsi="Times New Roman"/>
                <w:b w:val="1"/>
                <w:sz w:val="28"/>
              </w:rPr>
            </w:pPr>
            <w:r>
              <w:rPr>
                <w:rFonts w:ascii="Times New Roman" w:hAnsi="Times New Roman"/>
                <w:b w:val="1"/>
                <w:sz w:val="28"/>
              </w:rPr>
              <w:t>Директор школы - интерната</w:t>
            </w:r>
          </w:p>
          <w:p w14:paraId="1B000000">
            <w:pPr>
              <w:tabs>
                <w:tab w:leader="none" w:pos="9288" w:val="left"/>
              </w:tabs>
              <w:spacing w:after="0" w:line="240" w:lineRule="auto"/>
              <w:ind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 _______/</w:t>
            </w:r>
            <w:r>
              <w:rPr>
                <w:rFonts w:ascii="Times New Roman" w:hAnsi="Times New Roman"/>
                <w:sz w:val="28"/>
              </w:rPr>
              <w:t>Биктина</w:t>
            </w:r>
            <w:r>
              <w:rPr>
                <w:rFonts w:ascii="Times New Roman" w:hAnsi="Times New Roman"/>
                <w:sz w:val="28"/>
              </w:rPr>
              <w:t xml:space="preserve"> Э.Э./</w:t>
            </w:r>
          </w:p>
          <w:p w14:paraId="1C000000">
            <w:pPr>
              <w:tabs>
                <w:tab w:leader="none" w:pos="9288" w:val="left"/>
              </w:tabs>
              <w:spacing w:after="0" w:line="240" w:lineRule="auto"/>
              <w:ind/>
              <w:rPr>
                <w:rFonts w:ascii="Times New Roman" w:hAnsi="Times New Roman"/>
                <w:sz w:val="28"/>
              </w:rPr>
            </w:pPr>
          </w:p>
          <w:p w14:paraId="1D000000">
            <w:pPr>
              <w:tabs>
                <w:tab w:leader="none" w:pos="9288" w:val="left"/>
              </w:tabs>
              <w:spacing w:after="0" w:line="240" w:lineRule="auto"/>
              <w:ind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«  29  » августа 2023г.</w:t>
            </w:r>
          </w:p>
        </w:tc>
      </w:tr>
    </w:tbl>
    <w:p w14:paraId="1E000000">
      <w:pPr>
        <w:ind/>
        <w:jc w:val="center"/>
        <w:rPr>
          <w:rFonts w:ascii="Times New Roman" w:hAnsi="Times New Roman"/>
          <w:b w:val="1"/>
          <w:sz w:val="28"/>
        </w:rPr>
      </w:pPr>
    </w:p>
    <w:p w14:paraId="1F000000">
      <w:pPr>
        <w:rPr>
          <w:rFonts w:ascii="Times New Roman" w:hAnsi="Times New Roman"/>
          <w:b w:val="1"/>
          <w:sz w:val="28"/>
        </w:rPr>
      </w:pPr>
    </w:p>
    <w:p w14:paraId="20000000">
      <w:pPr>
        <w:rPr>
          <w:rFonts w:ascii="Times New Roman" w:hAnsi="Times New Roman"/>
          <w:b w:val="1"/>
          <w:sz w:val="28"/>
        </w:rPr>
      </w:pPr>
    </w:p>
    <w:p w14:paraId="21000000">
      <w:pPr>
        <w:rPr>
          <w:rFonts w:ascii="Times New Roman" w:hAnsi="Times New Roman"/>
          <w:b w:val="1"/>
          <w:sz w:val="28"/>
        </w:rPr>
      </w:pPr>
    </w:p>
    <w:p w14:paraId="22000000">
      <w:pPr>
        <w:ind/>
        <w:jc w:val="center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Рабочая программа по  учебному предмету</w:t>
      </w:r>
    </w:p>
    <w:p w14:paraId="23000000">
      <w:pPr>
        <w:ind/>
        <w:jc w:val="center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«Речевая практика»</w:t>
      </w:r>
    </w:p>
    <w:p w14:paraId="24000000">
      <w:pPr>
        <w:ind/>
        <w:jc w:val="center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 xml:space="preserve">1-4 классы </w:t>
      </w:r>
    </w:p>
    <w:p w14:paraId="25000000">
      <w:pPr>
        <w:ind/>
        <w:jc w:val="center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 xml:space="preserve"> </w:t>
      </w:r>
    </w:p>
    <w:p w14:paraId="26000000">
      <w:pPr>
        <w:spacing w:afterAutospacing="on" w:beforeAutospacing="on"/>
        <w:ind/>
        <w:jc w:val="right"/>
        <w:rPr>
          <w:rFonts w:ascii="Times New Roman" w:hAnsi="Times New Roman"/>
          <w:b w:val="1"/>
          <w:sz w:val="28"/>
        </w:rPr>
      </w:pPr>
    </w:p>
    <w:p w14:paraId="27000000">
      <w:pPr>
        <w:spacing w:afterAutospacing="on" w:beforeAutospacing="on"/>
        <w:ind/>
        <w:jc w:val="right"/>
        <w:rPr>
          <w:rFonts w:ascii="Times New Roman" w:hAnsi="Times New Roman"/>
          <w:b w:val="1"/>
          <w:sz w:val="28"/>
        </w:rPr>
      </w:pPr>
    </w:p>
    <w:p w14:paraId="28000000">
      <w:pPr>
        <w:spacing w:afterAutospacing="on" w:beforeAutospacing="on"/>
        <w:ind/>
        <w:jc w:val="right"/>
        <w:rPr>
          <w:rFonts w:ascii="Times New Roman" w:hAnsi="Times New Roman"/>
          <w:b w:val="1"/>
          <w:sz w:val="28"/>
        </w:rPr>
      </w:pPr>
    </w:p>
    <w:p w14:paraId="29000000">
      <w:pPr>
        <w:spacing w:after="0" w:line="240" w:lineRule="auto"/>
        <w:ind/>
        <w:jc w:val="center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 xml:space="preserve">Выполнили: </w:t>
      </w:r>
      <w:r>
        <w:rPr>
          <w:rFonts w:ascii="Times New Roman" w:hAnsi="Times New Roman"/>
          <w:b w:val="1"/>
          <w:sz w:val="28"/>
        </w:rPr>
        <w:t>Колбекова</w:t>
      </w:r>
      <w:r>
        <w:rPr>
          <w:rFonts w:ascii="Times New Roman" w:hAnsi="Times New Roman"/>
          <w:b w:val="1"/>
          <w:sz w:val="28"/>
        </w:rPr>
        <w:t xml:space="preserve"> С.Х., </w:t>
      </w:r>
      <w:r>
        <w:rPr>
          <w:rFonts w:ascii="Times New Roman" w:hAnsi="Times New Roman"/>
          <w:b w:val="1"/>
          <w:sz w:val="28"/>
        </w:rPr>
        <w:t>Гайрунова</w:t>
      </w:r>
      <w:r>
        <w:rPr>
          <w:rFonts w:ascii="Times New Roman" w:hAnsi="Times New Roman"/>
          <w:b w:val="1"/>
          <w:sz w:val="28"/>
        </w:rPr>
        <w:t xml:space="preserve"> С.В., </w:t>
      </w:r>
    </w:p>
    <w:p w14:paraId="2A000000">
      <w:pPr>
        <w:spacing w:after="0" w:line="240" w:lineRule="auto"/>
        <w:ind/>
        <w:jc w:val="center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 xml:space="preserve">Кожанова Л. В., </w:t>
      </w:r>
      <w:r>
        <w:rPr>
          <w:rFonts w:ascii="Times New Roman" w:hAnsi="Times New Roman"/>
          <w:b w:val="1"/>
          <w:sz w:val="28"/>
        </w:rPr>
        <w:t>Ирмагамбетова</w:t>
      </w:r>
      <w:r>
        <w:rPr>
          <w:rFonts w:ascii="Times New Roman" w:hAnsi="Times New Roman"/>
          <w:b w:val="1"/>
          <w:sz w:val="28"/>
        </w:rPr>
        <w:t xml:space="preserve"> Т.Б.</w:t>
      </w:r>
    </w:p>
    <w:p w14:paraId="2B000000">
      <w:pPr>
        <w:spacing w:after="0" w:line="240" w:lineRule="auto"/>
        <w:ind/>
        <w:rPr>
          <w:rFonts w:ascii="Times New Roman" w:hAnsi="Times New Roman"/>
          <w:b w:val="1"/>
          <w:sz w:val="24"/>
        </w:rPr>
      </w:pPr>
    </w:p>
    <w:p w14:paraId="2C000000">
      <w:pPr>
        <w:spacing w:after="0" w:line="240" w:lineRule="auto"/>
        <w:ind/>
        <w:rPr>
          <w:rFonts w:ascii="Times New Roman" w:hAnsi="Times New Roman"/>
          <w:b w:val="1"/>
          <w:sz w:val="24"/>
        </w:rPr>
      </w:pPr>
    </w:p>
    <w:p w14:paraId="2D000000">
      <w:pPr>
        <w:spacing w:after="0" w:line="240" w:lineRule="auto"/>
        <w:ind/>
        <w:rPr>
          <w:rFonts w:ascii="Times New Roman" w:hAnsi="Times New Roman"/>
          <w:b w:val="1"/>
          <w:sz w:val="24"/>
        </w:rPr>
      </w:pPr>
    </w:p>
    <w:p w14:paraId="2E000000">
      <w:pPr>
        <w:spacing w:after="0" w:line="240" w:lineRule="auto"/>
        <w:ind/>
        <w:rPr>
          <w:rFonts w:ascii="Times New Roman" w:hAnsi="Times New Roman"/>
          <w:b w:val="1"/>
          <w:sz w:val="24"/>
        </w:rPr>
      </w:pPr>
    </w:p>
    <w:p w14:paraId="2F000000">
      <w:pPr>
        <w:spacing w:after="0" w:line="240" w:lineRule="auto"/>
        <w:ind/>
        <w:rPr>
          <w:rFonts w:ascii="Times New Roman" w:hAnsi="Times New Roman"/>
          <w:b w:val="1"/>
          <w:sz w:val="24"/>
        </w:rPr>
      </w:pPr>
    </w:p>
    <w:p w14:paraId="30000000">
      <w:pPr>
        <w:spacing w:after="0" w:line="240" w:lineRule="auto"/>
        <w:ind/>
        <w:rPr>
          <w:rFonts w:ascii="Times New Roman" w:hAnsi="Times New Roman"/>
          <w:b w:val="1"/>
          <w:sz w:val="24"/>
        </w:rPr>
      </w:pPr>
    </w:p>
    <w:p w14:paraId="31000000">
      <w:pPr>
        <w:spacing w:after="0" w:line="240" w:lineRule="auto"/>
        <w:ind/>
        <w:rPr>
          <w:rFonts w:ascii="Times New Roman" w:hAnsi="Times New Roman"/>
          <w:b w:val="1"/>
          <w:sz w:val="24"/>
        </w:rPr>
      </w:pPr>
    </w:p>
    <w:p w14:paraId="32000000">
      <w:pPr>
        <w:spacing w:after="0" w:line="240" w:lineRule="auto"/>
        <w:ind/>
        <w:rPr>
          <w:rFonts w:ascii="Times New Roman" w:hAnsi="Times New Roman"/>
          <w:b w:val="1"/>
          <w:sz w:val="24"/>
        </w:rPr>
      </w:pPr>
    </w:p>
    <w:p w14:paraId="33000000">
      <w:pPr>
        <w:spacing w:after="0" w:line="240" w:lineRule="auto"/>
        <w:ind/>
        <w:rPr>
          <w:rFonts w:ascii="Times New Roman" w:hAnsi="Times New Roman"/>
          <w:b w:val="1"/>
          <w:sz w:val="24"/>
        </w:rPr>
      </w:pPr>
    </w:p>
    <w:p w14:paraId="34000000">
      <w:pPr>
        <w:spacing w:after="0" w:line="240" w:lineRule="auto"/>
        <w:ind/>
        <w:rPr>
          <w:rFonts w:ascii="Times New Roman" w:hAnsi="Times New Roman"/>
          <w:b w:val="1"/>
          <w:sz w:val="24"/>
        </w:rPr>
      </w:pPr>
    </w:p>
    <w:p w14:paraId="35000000">
      <w:pPr>
        <w:spacing w:after="0" w:line="240" w:lineRule="auto"/>
        <w:ind/>
        <w:rPr>
          <w:rFonts w:ascii="Times New Roman" w:hAnsi="Times New Roman"/>
          <w:b w:val="1"/>
          <w:sz w:val="24"/>
        </w:rPr>
      </w:pPr>
    </w:p>
    <w:p w14:paraId="36000000">
      <w:pPr>
        <w:spacing w:after="0" w:line="240" w:lineRule="auto"/>
        <w:ind/>
        <w:rPr>
          <w:rFonts w:ascii="Times New Roman" w:hAnsi="Times New Roman"/>
          <w:b w:val="1"/>
          <w:sz w:val="24"/>
        </w:rPr>
      </w:pPr>
    </w:p>
    <w:p w14:paraId="37000000">
      <w:pPr>
        <w:spacing w:after="0" w:line="240" w:lineRule="auto"/>
        <w:ind/>
        <w:jc w:val="center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>Пояснительная записка</w:t>
      </w:r>
    </w:p>
    <w:p w14:paraId="38000000">
      <w:pPr>
        <w:spacing w:after="0" w:line="240" w:lineRule="auto"/>
        <w:ind/>
        <w:jc w:val="center"/>
        <w:rPr>
          <w:rFonts w:ascii="Times New Roman" w:hAnsi="Times New Roman"/>
          <w:b w:val="1"/>
          <w:sz w:val="24"/>
        </w:rPr>
      </w:pPr>
    </w:p>
    <w:p w14:paraId="39000000">
      <w:pPr>
        <w:spacing w:after="0" w:before="240" w:line="360" w:lineRule="auto"/>
        <w:ind w:firstLine="709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Рабочая программа по учебному предмету «Речевая практика» составлена на основе Федеральной адаптированной основной общеобразовательной программы обучающихся с умственной отсталостью (интеллектуальными нарушениями), далее ФАООП </w:t>
      </w:r>
      <w:r>
        <w:rPr>
          <w:rFonts w:ascii="Times New Roman" w:hAnsi="Times New Roman"/>
          <w:sz w:val="24"/>
        </w:rPr>
        <w:t>УО</w:t>
      </w:r>
      <w:r>
        <w:rPr>
          <w:rFonts w:ascii="Times New Roman" w:hAnsi="Times New Roman"/>
          <w:color w:val="000000"/>
          <w:sz w:val="24"/>
        </w:rPr>
        <w:t xml:space="preserve"> (вариант</w:t>
      </w:r>
      <w:r>
        <w:rPr>
          <w:rFonts w:ascii="Times New Roman" w:hAnsi="Times New Roman"/>
          <w:color w:val="000000"/>
          <w:sz w:val="24"/>
        </w:rPr>
        <w:t>1</w:t>
      </w:r>
      <w:r>
        <w:rPr>
          <w:rFonts w:ascii="Times New Roman" w:hAnsi="Times New Roman"/>
          <w:color w:val="000000"/>
          <w:sz w:val="24"/>
        </w:rPr>
        <w:t xml:space="preserve">), утвержденной приказом Министерства просвещения России от 24.11.2022 </w:t>
      </w:r>
    </w:p>
    <w:p w14:paraId="3A000000">
      <w:pPr>
        <w:spacing w:after="0" w:line="360" w:lineRule="auto"/>
        <w:ind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ФАООП УО (вариант 1) </w:t>
      </w:r>
      <w:r>
        <w:rPr>
          <w:rFonts w:ascii="Times New Roman" w:hAnsi="Times New Roman"/>
          <w:color w:val="000000"/>
          <w:sz w:val="24"/>
        </w:rPr>
        <w:t>адресована</w:t>
      </w:r>
      <w:r>
        <w:rPr>
          <w:rFonts w:ascii="Times New Roman" w:hAnsi="Times New Roman"/>
          <w:color w:val="000000"/>
          <w:sz w:val="24"/>
        </w:rPr>
        <w:t xml:space="preserve"> обучающимся с легкой умственной отсталостью (интеллектуальными нарушениями) с учетом реализации их особых образовательных потребностей, а также индивидуальных особенностей и возможностей</w:t>
      </w:r>
      <w:r>
        <w:rPr>
          <w:rFonts w:ascii="Times New Roman" w:hAnsi="Times New Roman"/>
          <w:color w:val="000000"/>
          <w:sz w:val="24"/>
        </w:rPr>
        <w:t>,</w:t>
      </w:r>
      <w:r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с учетом рекомендаций новой программы воспитания</w:t>
      </w:r>
      <w:r>
        <w:rPr>
          <w:rFonts w:ascii="Times New Roman" w:hAnsi="Times New Roman"/>
          <w:sz w:val="24"/>
        </w:rPr>
        <w:t>.</w:t>
      </w:r>
    </w:p>
    <w:p w14:paraId="3B000000">
      <w:pPr>
        <w:spacing w:after="0" w:line="360" w:lineRule="auto"/>
        <w:ind/>
        <w:jc w:val="both"/>
        <w:rPr>
          <w:rFonts w:ascii="Times New Roman" w:hAnsi="Times New Roman"/>
          <w:sz w:val="24"/>
        </w:rPr>
      </w:pPr>
    </w:p>
    <w:p w14:paraId="3C000000">
      <w:pPr>
        <w:spacing w:line="360" w:lineRule="auto"/>
        <w:ind w:firstLine="567" w:left="28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Программа реализуется   через учебники:</w:t>
      </w:r>
    </w:p>
    <w:p w14:paraId="3D000000">
      <w:pPr>
        <w:pStyle w:val="Style_4"/>
        <w:numPr>
          <w:ilvl w:val="0"/>
          <w:numId w:val="1"/>
        </w:numPr>
        <w:spacing w:line="360" w:lineRule="auto"/>
        <w:ind w:firstLine="567" w:left="28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Учебник "Речевая практика" 1 класс, С.В.Комарова,  Москва "Просвещение", 20</w:t>
      </w:r>
      <w:r>
        <w:rPr>
          <w:rFonts w:ascii="Times New Roman" w:hAnsi="Times New Roman"/>
          <w:sz w:val="24"/>
        </w:rPr>
        <w:t>20</w:t>
      </w:r>
      <w:r>
        <w:rPr>
          <w:rFonts w:ascii="Times New Roman" w:hAnsi="Times New Roman"/>
          <w:sz w:val="24"/>
        </w:rPr>
        <w:t>;</w:t>
      </w:r>
    </w:p>
    <w:p w14:paraId="3E000000">
      <w:pPr>
        <w:pStyle w:val="Style_4"/>
        <w:numPr>
          <w:ilvl w:val="0"/>
          <w:numId w:val="1"/>
        </w:numPr>
        <w:spacing w:line="360" w:lineRule="auto"/>
        <w:ind w:firstLine="567" w:left="28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Учебник "Речевая практика" 2 класс, С.В.Комарова,  Москва "Просвещение", 20</w:t>
      </w:r>
      <w:r>
        <w:rPr>
          <w:rFonts w:ascii="Times New Roman" w:hAnsi="Times New Roman"/>
          <w:sz w:val="24"/>
        </w:rPr>
        <w:t>20</w:t>
      </w:r>
      <w:r>
        <w:rPr>
          <w:rFonts w:ascii="Times New Roman" w:hAnsi="Times New Roman"/>
          <w:sz w:val="24"/>
        </w:rPr>
        <w:t>;</w:t>
      </w:r>
    </w:p>
    <w:p w14:paraId="3F000000">
      <w:pPr>
        <w:pStyle w:val="Style_4"/>
        <w:numPr>
          <w:ilvl w:val="0"/>
          <w:numId w:val="1"/>
        </w:numPr>
        <w:spacing w:line="360" w:lineRule="auto"/>
        <w:ind w:firstLine="567" w:left="28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Учебник "Речевая практика" 3 класс, С.В.Комарова,  Москва "Просвещение", 20</w:t>
      </w:r>
      <w:r>
        <w:rPr>
          <w:rFonts w:ascii="Times New Roman" w:hAnsi="Times New Roman"/>
          <w:sz w:val="24"/>
        </w:rPr>
        <w:t>20</w:t>
      </w:r>
      <w:r>
        <w:rPr>
          <w:rFonts w:ascii="Times New Roman" w:hAnsi="Times New Roman"/>
          <w:sz w:val="24"/>
        </w:rPr>
        <w:t>;</w:t>
      </w:r>
    </w:p>
    <w:p w14:paraId="40000000">
      <w:pPr>
        <w:pStyle w:val="Style_4"/>
        <w:numPr>
          <w:ilvl w:val="0"/>
          <w:numId w:val="1"/>
        </w:numPr>
        <w:spacing w:after="0" w:line="360" w:lineRule="auto"/>
        <w:ind w:firstLine="709" w:left="28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Учебник "Речевая практика" 4 класс, С.В.Комарова,  Москва "Просвещение", 2020;</w:t>
      </w:r>
    </w:p>
    <w:p w14:paraId="41000000">
      <w:pPr>
        <w:pStyle w:val="Style_4"/>
        <w:spacing w:after="0" w:line="360" w:lineRule="auto"/>
        <w:ind w:firstLine="0" w:left="993"/>
        <w:jc w:val="both"/>
        <w:rPr>
          <w:rFonts w:ascii="Times New Roman" w:hAnsi="Times New Roman"/>
          <w:sz w:val="24"/>
        </w:rPr>
      </w:pPr>
    </w:p>
    <w:p w14:paraId="42000000">
      <w:pPr>
        <w:pStyle w:val="Style_4"/>
        <w:spacing w:after="0" w:line="360" w:lineRule="auto"/>
        <w:ind w:firstLine="0" w:left="993"/>
        <w:jc w:val="both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1 класс</w:t>
      </w:r>
    </w:p>
    <w:p w14:paraId="43000000">
      <w:pPr>
        <w:pStyle w:val="Style_4"/>
        <w:spacing w:after="0" w:line="360" w:lineRule="auto"/>
        <w:ind w:firstLine="0" w:left="993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Учебный предмет «Речевая практика» относится к предметной области «Язык и речевая практика» и является обязательной частью учебного плана. В соответствии с учебным планом рабочая программа по учебному предмету «Речевая практика» в 1 классе рассчитана на 33 учебные недели и составляет 66 часов в год (2 часа в неделю).</w:t>
      </w:r>
    </w:p>
    <w:p w14:paraId="4400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Федеральная адаптированная основная общеобразовательная программа определяет цель и задачи учебного предмета «Речевая практика».</w:t>
      </w:r>
    </w:p>
    <w:p w14:paraId="4500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Цель обучения - развитие речевой коммуникации </w:t>
      </w:r>
      <w:r>
        <w:rPr>
          <w:rFonts w:ascii="Times New Roman" w:hAnsi="Times New Roman"/>
          <w:sz w:val="24"/>
        </w:rPr>
        <w:t>обучающихся</w:t>
      </w:r>
      <w:r>
        <w:rPr>
          <w:rFonts w:ascii="Times New Roman" w:hAnsi="Times New Roman"/>
          <w:sz w:val="24"/>
        </w:rPr>
        <w:t xml:space="preserve">  с интеллектуальными нарушениями (умственной отсталостью) для осуществления общения с окружающими людьми.</w:t>
      </w:r>
    </w:p>
    <w:p w14:paraId="4600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Задачи обучения:</w:t>
      </w:r>
    </w:p>
    <w:p w14:paraId="47000000">
      <w:pPr>
        <w:numPr>
          <w:ilvl w:val="0"/>
          <w:numId w:val="2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совершенствование речевого опыта;</w:t>
      </w:r>
    </w:p>
    <w:p w14:paraId="48000000">
      <w:pPr>
        <w:numPr>
          <w:ilvl w:val="0"/>
          <w:numId w:val="2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обогащение языковых средств обучающихся;</w:t>
      </w:r>
    </w:p>
    <w:p w14:paraId="49000000">
      <w:pPr>
        <w:numPr>
          <w:ilvl w:val="0"/>
          <w:numId w:val="2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формирование выразительной стороны речи;</w:t>
      </w:r>
    </w:p>
    <w:p w14:paraId="4A000000">
      <w:pPr>
        <w:numPr>
          <w:ilvl w:val="0"/>
          <w:numId w:val="2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формирование у обучающихся навыков связной речи;</w:t>
      </w:r>
    </w:p>
    <w:p w14:paraId="4B000000">
      <w:pPr>
        <w:numPr>
          <w:ilvl w:val="0"/>
          <w:numId w:val="2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воспитание культуры речевого общения.</w:t>
      </w:r>
    </w:p>
    <w:p w14:paraId="4C000000">
      <w:pPr>
        <w:spacing w:after="0" w:line="360" w:lineRule="auto"/>
        <w:ind w:firstLine="720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Рабочая программа по учебному предмету «Речевая практика» в 1 классе определяет следующие задачи:</w:t>
      </w:r>
    </w:p>
    <w:p w14:paraId="4D000000">
      <w:pPr>
        <w:numPr>
          <w:ilvl w:val="0"/>
          <w:numId w:val="3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color w:val="000000"/>
          <w:sz w:val="24"/>
        </w:rPr>
        <w:t>формирование умения понимать и четко выполнять речевые инструкции;</w:t>
      </w:r>
    </w:p>
    <w:p w14:paraId="4E000000">
      <w:pPr>
        <w:numPr>
          <w:ilvl w:val="0"/>
          <w:numId w:val="3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color w:val="000000"/>
          <w:sz w:val="24"/>
        </w:rPr>
        <w:t>формирование умения взаимодействовать друг с другом в ходе выполнения заданий;</w:t>
      </w:r>
    </w:p>
    <w:p w14:paraId="4F000000">
      <w:pPr>
        <w:numPr>
          <w:ilvl w:val="0"/>
          <w:numId w:val="3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color w:val="000000"/>
          <w:sz w:val="24"/>
        </w:rPr>
        <w:t>развитие интонационной речи;</w:t>
      </w:r>
    </w:p>
    <w:p w14:paraId="50000000">
      <w:pPr>
        <w:numPr>
          <w:ilvl w:val="0"/>
          <w:numId w:val="3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color w:val="000000"/>
          <w:sz w:val="24"/>
        </w:rPr>
        <w:t>совершенствование грамматического строя речи;</w:t>
      </w:r>
    </w:p>
    <w:p w14:paraId="51000000">
      <w:pPr>
        <w:numPr>
          <w:ilvl w:val="0"/>
          <w:numId w:val="3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color w:val="000000"/>
          <w:sz w:val="24"/>
        </w:rPr>
        <w:t>формирование связного монологического высказывания;</w:t>
      </w:r>
    </w:p>
    <w:p w14:paraId="52000000">
      <w:pPr>
        <w:numPr>
          <w:ilvl w:val="0"/>
          <w:numId w:val="3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воспитание уважительного отношения к собеседнику, его пожеланиям.</w:t>
      </w:r>
    </w:p>
    <w:p w14:paraId="53000000">
      <w:pPr>
        <w:spacing w:after="0" w:line="360" w:lineRule="auto"/>
        <w:ind w:firstLine="0" w:left="426"/>
        <w:jc w:val="both"/>
        <w:rPr>
          <w:rFonts w:ascii="Times New Roman" w:hAnsi="Times New Roman"/>
          <w:color w:val="000000"/>
          <w:sz w:val="24"/>
        </w:rPr>
      </w:pPr>
    </w:p>
    <w:p w14:paraId="54000000">
      <w:pPr>
        <w:pStyle w:val="Style_5"/>
        <w:numPr>
          <w:ilvl w:val="0"/>
          <w:numId w:val="4"/>
        </w:numPr>
        <w:ind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СОДЕРЖАНИЕ ОБУЧЕНИЯ</w:t>
      </w:r>
    </w:p>
    <w:p w14:paraId="5500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Обучение речевой практике в 1 классе</w:t>
      </w:r>
      <w:r>
        <w:rPr>
          <w:rFonts w:ascii="Times New Roman" w:hAnsi="Times New Roman"/>
          <w:color w:val="000000"/>
          <w:sz w:val="24"/>
        </w:rPr>
        <w:t xml:space="preserve"> неразрывно связано с развитием познавательной деятельности, личностных качеств ребёнка, а также, с воспитанием любознательности, культуры поведения в обществе.</w:t>
      </w:r>
    </w:p>
    <w:p w14:paraId="5600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Содержание программы включает четыре раздела:</w:t>
      </w:r>
    </w:p>
    <w:p w14:paraId="57000000">
      <w:pPr>
        <w:numPr>
          <w:ilvl w:val="0"/>
          <w:numId w:val="5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color w:val="000000"/>
          <w:sz w:val="24"/>
        </w:rPr>
        <w:t>Аудирование</w:t>
      </w:r>
      <w:r>
        <w:rPr>
          <w:rFonts w:ascii="Times New Roman" w:hAnsi="Times New Roman"/>
          <w:color w:val="000000"/>
          <w:sz w:val="24"/>
        </w:rPr>
        <w:t xml:space="preserve"> и понимание речи.</w:t>
      </w:r>
    </w:p>
    <w:p w14:paraId="58000000">
      <w:pPr>
        <w:numPr>
          <w:ilvl w:val="0"/>
          <w:numId w:val="5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color w:val="000000"/>
          <w:sz w:val="24"/>
        </w:rPr>
        <w:t>Дикция и выразительность речи.</w:t>
      </w:r>
    </w:p>
    <w:p w14:paraId="59000000">
      <w:pPr>
        <w:numPr>
          <w:ilvl w:val="0"/>
          <w:numId w:val="5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color w:val="000000"/>
          <w:sz w:val="24"/>
        </w:rPr>
        <w:t>Общение и его значение в жизни.</w:t>
      </w:r>
    </w:p>
    <w:p w14:paraId="5A000000">
      <w:pPr>
        <w:numPr>
          <w:ilvl w:val="0"/>
          <w:numId w:val="5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color w:val="000000"/>
          <w:sz w:val="24"/>
        </w:rPr>
        <w:t>Организация речевого общения (базовые формулы речевого общения, примерные темы речевых ситуаций, алгоритм работы над речевой ситуацией).</w:t>
      </w:r>
    </w:p>
    <w:p w14:paraId="5B00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Включение в программу разделов «</w:t>
      </w:r>
      <w:r>
        <w:rPr>
          <w:rFonts w:ascii="Times New Roman" w:hAnsi="Times New Roman"/>
          <w:sz w:val="24"/>
        </w:rPr>
        <w:t>Аудирование</w:t>
      </w:r>
      <w:r>
        <w:rPr>
          <w:rFonts w:ascii="Times New Roman" w:hAnsi="Times New Roman"/>
          <w:sz w:val="24"/>
        </w:rPr>
        <w:t xml:space="preserve"> и понимание речи», «Дикция и выразительность речи», «Общение и его значение в жизни» обеспечивает целенаправленную работу по развитию у школьников умений правильно воспринимать речь на слух, точно её интонировать, владеть этикетными средствами общения. Центральным в программе является раздел «Организация речевого общения». В нём определены речевые ситуации, которые встречались или могли встретиться в реальной жизни детей. В этих ситуациях школьники должны вести себя (вербально и </w:t>
      </w:r>
      <w:r>
        <w:rPr>
          <w:rFonts w:ascii="Times New Roman" w:hAnsi="Times New Roman"/>
          <w:sz w:val="24"/>
        </w:rPr>
        <w:t>невербально</w:t>
      </w:r>
      <w:r>
        <w:rPr>
          <w:rFonts w:ascii="Times New Roman" w:hAnsi="Times New Roman"/>
          <w:sz w:val="24"/>
        </w:rPr>
        <w:t xml:space="preserve">) в традициях данного общества. Иными словами, в процессе реализации программных тем </w:t>
      </w:r>
      <w:r>
        <w:rPr>
          <w:rFonts w:ascii="Times New Roman" w:hAnsi="Times New Roman"/>
          <w:sz w:val="24"/>
        </w:rPr>
        <w:t>предполагается научить детей понимать речевую ситуацию, правильно вести себя в ней, точно использовать языковые средства для поддержания общения.</w:t>
      </w:r>
    </w:p>
    <w:p w14:paraId="5C00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 1 классе дети учатся понимать и чётко выполнять речевые инструкции учителя, взаимодействовать друг с другом в ходе выполнения заданий, обращаться друг к другу и адекватно отвечать на вопрос или просьбу, а также участвовать в мини-диалогах, которые знакомы им по бытовым ситуациям. Кроме того, на уроках необходимо создавать условия для развития интонационной выразительности речи обучающихся, совершенствования их лексики, грамматического строя речи, а также формировать простейшие умения в части построения связного монологического высказывания.</w:t>
      </w:r>
    </w:p>
    <w:p w14:paraId="5D00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Выбор методов обучения обуславливается рядом факторов: содержанием изучаемого материала, возрастом и уровнем развития обучающихся, а также уровнем готовности их к овладению учебным материалом. На выбор методов обучения оказывает влияние коррекционная направленность обучения, а также решение задач социальной адаптации. На уроках речевой практики широкое применение находят такие методы обучения: конструирование диалогов, тренировочные упражнения в произнесении с заданной интонацией, проигрывание диалогов, рассматривание иллюстрации, составление предложений, ролевые игры, дидактические игры, а также методы и приемы интерактивного обучения с применением аудио- и видеоматериалов, ИКТ. Известно, что если ребенок заинтересован работой, положительно эмоционально настроен, то эффективность уроков заметно возрастает.</w:t>
      </w:r>
    </w:p>
    <w:p w14:paraId="5E000000">
      <w:pPr>
        <w:spacing w:after="0" w:line="360" w:lineRule="auto"/>
        <w:ind w:firstLine="709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Обучение речевой практике носит коррекционную и практическую направленность и тесно связано с другими предметами.</w:t>
      </w:r>
    </w:p>
    <w:p w14:paraId="5F000000">
      <w:pPr>
        <w:spacing w:after="0" w:line="360" w:lineRule="auto"/>
        <w:ind w:firstLine="709" w:left="0"/>
        <w:jc w:val="center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Содержание разделов</w:t>
      </w:r>
    </w:p>
    <w:tbl>
      <w:tblPr>
        <w:tblStyle w:val="Style_3"/>
        <w:tblInd w:type="dxa" w:w="108"/>
        <w:tblBorders>
          <w:top w:color="000000" w:sz="4" w:val="single"/>
          <w:left w:color="000000" w:sz="4" w:val="single"/>
          <w:bottom w:color="000000" w:sz="4" w:val="single"/>
          <w:right w:color="000000" w:sz="4" w:val="single"/>
          <w:insideH w:color="000000" w:sz="4" w:val="single"/>
          <w:insideV w:color="000000" w:sz="4" w:val="single"/>
        </w:tblBorders>
        <w:tblLayout w:type="fixed"/>
      </w:tblPr>
      <w:tblGrid>
        <w:gridCol w:w="844"/>
        <w:gridCol w:w="5453"/>
        <w:gridCol w:w="1418"/>
        <w:gridCol w:w="1663"/>
      </w:tblGrid>
      <w:tr>
        <w:tc>
          <w:tcPr>
            <w:tcW w:type="dxa" w:w="84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60000000">
            <w:pPr>
              <w:spacing w:line="360" w:lineRule="auto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№</w:t>
            </w:r>
          </w:p>
          <w:p w14:paraId="61000000">
            <w:pPr>
              <w:spacing w:line="360" w:lineRule="auto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</w:t>
            </w:r>
            <w:r>
              <w:rPr>
                <w:rFonts w:ascii="Times New Roman" w:hAnsi="Times New Roman"/>
                <w:color w:val="000000"/>
                <w:sz w:val="24"/>
              </w:rPr>
              <w:t>/</w:t>
            </w:r>
            <w:r>
              <w:rPr>
                <w:rFonts w:ascii="Times New Roman" w:hAnsi="Times New Roman"/>
                <w:color w:val="000000"/>
                <w:sz w:val="24"/>
              </w:rPr>
              <w:t>п</w:t>
            </w:r>
          </w:p>
          <w:p w14:paraId="62000000">
            <w:pPr>
              <w:spacing w:line="360" w:lineRule="auto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type="dxa" w:w="545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63000000">
            <w:pPr>
              <w:spacing w:line="360" w:lineRule="auto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Название раздела, темы</w:t>
            </w:r>
          </w:p>
        </w:tc>
        <w:tc>
          <w:tcPr>
            <w:tcW w:type="dxa" w:w="141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64000000">
            <w:pPr>
              <w:spacing w:line="360" w:lineRule="auto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Количество часов</w:t>
            </w:r>
          </w:p>
        </w:tc>
        <w:tc>
          <w:tcPr>
            <w:tcW w:type="dxa" w:w="166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65000000">
            <w:pPr>
              <w:spacing w:line="360" w:lineRule="auto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Контрольные работы </w:t>
            </w:r>
          </w:p>
        </w:tc>
      </w:tr>
      <w:tr>
        <w:tc>
          <w:tcPr>
            <w:tcW w:type="dxa" w:w="84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66000000">
            <w:pPr>
              <w:spacing w:line="360" w:lineRule="auto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type="dxa" w:w="545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67000000">
            <w:pPr>
              <w:spacing w:line="360" w:lineRule="auto"/>
              <w:ind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Аудирование</w:t>
            </w:r>
          </w:p>
        </w:tc>
        <w:tc>
          <w:tcPr>
            <w:tcW w:type="dxa" w:w="141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68000000">
            <w:pPr>
              <w:spacing w:line="360" w:lineRule="auto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type="dxa" w:w="166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69000000">
            <w:pPr>
              <w:spacing w:line="360" w:lineRule="auto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>
        <w:tc>
          <w:tcPr>
            <w:tcW w:type="dxa" w:w="84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6A000000">
            <w:pPr>
              <w:spacing w:line="360" w:lineRule="auto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type="dxa" w:w="545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6B000000">
            <w:pPr>
              <w:spacing w:line="360" w:lineRule="auto"/>
              <w:ind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Дикция и выразительность речи</w:t>
            </w:r>
          </w:p>
        </w:tc>
        <w:tc>
          <w:tcPr>
            <w:tcW w:type="dxa" w:w="141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6C000000">
            <w:pPr>
              <w:spacing w:line="360" w:lineRule="auto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type="dxa" w:w="166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6D000000">
            <w:pPr>
              <w:spacing w:line="360" w:lineRule="auto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>
        <w:tc>
          <w:tcPr>
            <w:tcW w:type="dxa" w:w="84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6E000000">
            <w:pPr>
              <w:spacing w:line="360" w:lineRule="auto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type="dxa" w:w="545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6F000000">
            <w:pPr>
              <w:spacing w:line="360" w:lineRule="auto"/>
              <w:ind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Подготовка речевой ситуации и организация высказывания</w:t>
            </w:r>
          </w:p>
        </w:tc>
        <w:tc>
          <w:tcPr>
            <w:tcW w:type="dxa" w:w="141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70000000">
            <w:pPr>
              <w:spacing w:line="360" w:lineRule="auto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type="dxa" w:w="166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71000000">
            <w:pPr>
              <w:spacing w:line="360" w:lineRule="auto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>
        <w:tc>
          <w:tcPr>
            <w:tcW w:type="dxa" w:w="84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72000000">
            <w:pPr>
              <w:spacing w:line="360" w:lineRule="auto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type="dxa" w:w="545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73000000">
            <w:pPr>
              <w:spacing w:line="360" w:lineRule="auto"/>
              <w:ind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Культура общения</w:t>
            </w:r>
          </w:p>
        </w:tc>
        <w:tc>
          <w:tcPr>
            <w:tcW w:type="dxa" w:w="141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74000000">
            <w:pPr>
              <w:spacing w:line="360" w:lineRule="auto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type="dxa" w:w="166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75000000">
            <w:pPr>
              <w:spacing w:line="360" w:lineRule="auto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  <w:tr>
        <w:tc>
          <w:tcPr>
            <w:tcW w:type="dxa" w:w="6297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76000000">
            <w:pPr>
              <w:spacing w:line="360" w:lineRule="auto"/>
              <w:ind/>
              <w:jc w:val="right"/>
              <w:rPr>
                <w:rFonts w:ascii="Times New Roman" w:hAnsi="Times New Roman"/>
                <w:b w:val="1"/>
                <w:color w:val="000000"/>
                <w:sz w:val="24"/>
              </w:rPr>
            </w:pPr>
            <w:r>
              <w:rPr>
                <w:rFonts w:ascii="Times New Roman" w:hAnsi="Times New Roman"/>
                <w:b w:val="1"/>
                <w:color w:val="000000"/>
                <w:sz w:val="24"/>
              </w:rPr>
              <w:t>Итого:</w:t>
            </w:r>
          </w:p>
        </w:tc>
        <w:tc>
          <w:tcPr>
            <w:tcW w:type="dxa" w:w="141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77000000">
            <w:pPr>
              <w:spacing w:line="360" w:lineRule="auto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type="dxa" w:w="166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78000000">
            <w:pPr>
              <w:spacing w:line="360" w:lineRule="auto"/>
              <w:ind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</w:tr>
    </w:tbl>
    <w:p w14:paraId="79000000">
      <w:pPr>
        <w:pStyle w:val="Style_6"/>
        <w:numPr>
          <w:ilvl w:val="0"/>
          <w:numId w:val="6"/>
        </w:numPr>
        <w:ind/>
        <w:jc w:val="center"/>
        <w:rPr>
          <w:rFonts w:ascii="Times New Roman" w:hAnsi="Times New Roman"/>
          <w:sz w:val="28"/>
        </w:rPr>
      </w:pPr>
      <w:bookmarkStart w:id="1" w:name="_Hlk138962750"/>
      <w:bookmarkStart w:id="2" w:name="_Hlk138961499"/>
      <w:bookmarkStart w:id="3" w:name="_Hlk138967155"/>
      <w:r>
        <w:rPr>
          <w:rFonts w:ascii="Times New Roman" w:hAnsi="Times New Roman"/>
          <w:sz w:val="28"/>
        </w:rPr>
        <w:t>ПЛАНИРУЕМЫЕ РЕЗУЛЬТАТЫ</w:t>
      </w:r>
      <w:r>
        <w:rPr>
          <w:rFonts w:ascii="Times New Roman" w:hAnsi="Times New Roman"/>
          <w:sz w:val="28"/>
        </w:rPr>
        <w:t xml:space="preserve"> </w:t>
      </w:r>
    </w:p>
    <w:p w14:paraId="7A000000">
      <w:pPr>
        <w:pStyle w:val="Style_1"/>
        <w:spacing w:before="240" w:line="360" w:lineRule="auto"/>
        <w:ind w:firstLine="709" w:left="0"/>
        <w:jc w:val="both"/>
        <w:rPr>
          <w:rFonts w:ascii="Times New Roman" w:hAnsi="Times New Roman"/>
          <w:b w:val="1"/>
          <w:sz w:val="24"/>
        </w:rPr>
      </w:pPr>
      <w:bookmarkStart w:id="4" w:name="_Hlk138962780"/>
      <w:bookmarkEnd w:id="1"/>
      <w:r>
        <w:rPr>
          <w:rFonts w:ascii="Times New Roman" w:hAnsi="Times New Roman"/>
          <w:b w:val="1"/>
          <w:sz w:val="24"/>
        </w:rPr>
        <w:t>Личностные:</w:t>
      </w:r>
    </w:p>
    <w:p w14:paraId="7B000000">
      <w:pPr>
        <w:pStyle w:val="Style_4"/>
        <w:numPr>
          <w:ilvl w:val="0"/>
          <w:numId w:val="7"/>
        </w:numPr>
        <w:spacing w:after="0" w:line="360" w:lineRule="auto"/>
        <w:ind/>
        <w:jc w:val="both"/>
        <w:rPr>
          <w:b w:val="1"/>
          <w:sz w:val="24"/>
        </w:rPr>
      </w:pPr>
      <w:r>
        <w:rPr>
          <w:sz w:val="24"/>
        </w:rPr>
        <w:t>осознание себя как ученика, заинтересованного посещением школы, обучением, занятиями, как члена семьи, одноклассника, друга;</w:t>
      </w:r>
    </w:p>
    <w:p w14:paraId="7C000000">
      <w:pPr>
        <w:pStyle w:val="Style_4"/>
        <w:numPr>
          <w:ilvl w:val="1"/>
          <w:numId w:val="8"/>
        </w:numPr>
        <w:spacing w:after="0" w:line="360" w:lineRule="auto"/>
        <w:ind w:firstLine="426" w:left="0"/>
        <w:jc w:val="both"/>
        <w:rPr>
          <w:b w:val="1"/>
          <w:sz w:val="24"/>
        </w:rPr>
      </w:pPr>
      <w:bookmarkStart w:id="5" w:name="_heading=h.qhhv4yq7k70m"/>
      <w:bookmarkEnd w:id="5"/>
      <w:r>
        <w:rPr>
          <w:sz w:val="24"/>
        </w:rPr>
        <w:t>определение и высказывание под руководством педагога самых простых общих для всех людей правил поведения;</w:t>
      </w:r>
    </w:p>
    <w:p w14:paraId="7D000000">
      <w:pPr>
        <w:pStyle w:val="Style_4"/>
        <w:numPr>
          <w:ilvl w:val="1"/>
          <w:numId w:val="8"/>
        </w:numPr>
        <w:spacing w:after="0" w:line="360" w:lineRule="auto"/>
        <w:ind w:firstLine="426" w:left="0"/>
        <w:jc w:val="center"/>
        <w:rPr>
          <w:b w:val="1"/>
          <w:sz w:val="24"/>
        </w:rPr>
      </w:pPr>
      <w:bookmarkStart w:id="6" w:name="_heading=h.tlhvnjxibn50"/>
      <w:bookmarkEnd w:id="6"/>
      <w:r>
        <w:rPr>
          <w:sz w:val="24"/>
        </w:rPr>
        <w:t>овладение социально-бытовыми умениями, используемыми в повседневной жизни.</w:t>
      </w:r>
      <w:bookmarkEnd w:id="2"/>
      <w:bookmarkEnd w:id="4"/>
    </w:p>
    <w:p w14:paraId="7E000000">
      <w:pPr>
        <w:spacing w:before="240" w:line="360" w:lineRule="auto"/>
        <w:ind w:firstLine="709" w:left="0"/>
        <w:jc w:val="both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>Предметные:</w:t>
      </w:r>
    </w:p>
    <w:p w14:paraId="7F00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  <w:u w:val="single"/>
        </w:rPr>
      </w:pPr>
      <w:r>
        <w:rPr>
          <w:rFonts w:ascii="Times New Roman" w:hAnsi="Times New Roman"/>
          <w:sz w:val="24"/>
          <w:u w:val="single"/>
        </w:rPr>
        <w:t>Минимальный уровень</w:t>
      </w:r>
      <w:r>
        <w:rPr>
          <w:rFonts w:ascii="Times New Roman" w:hAnsi="Times New Roman"/>
          <w:sz w:val="24"/>
          <w:u w:val="single"/>
        </w:rPr>
        <w:t>:</w:t>
      </w:r>
    </w:p>
    <w:p w14:paraId="80000000">
      <w:pPr>
        <w:numPr>
          <w:ilvl w:val="0"/>
          <w:numId w:val="9"/>
        </w:numPr>
        <w:spacing w:after="0" w:line="360" w:lineRule="auto"/>
        <w:ind w:firstLine="426" w:left="0"/>
        <w:jc w:val="both"/>
        <w:rPr>
          <w:sz w:val="24"/>
        </w:rPr>
      </w:pPr>
      <w:r>
        <w:rPr>
          <w:rFonts w:ascii="Times New Roman" w:hAnsi="Times New Roman"/>
          <w:color w:val="000000"/>
          <w:sz w:val="24"/>
        </w:rPr>
        <w:t>выполнять элементарные задания по словесной инструкции учителя;</w:t>
      </w:r>
    </w:p>
    <w:p w14:paraId="81000000">
      <w:pPr>
        <w:numPr>
          <w:ilvl w:val="0"/>
          <w:numId w:val="9"/>
        </w:numPr>
        <w:spacing w:after="0" w:line="360" w:lineRule="auto"/>
        <w:ind w:firstLine="426" w:left="0"/>
        <w:jc w:val="both"/>
        <w:rPr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 называть предметы и соотносить их с соответствующими картинками;</w:t>
      </w:r>
    </w:p>
    <w:p w14:paraId="82000000">
      <w:pPr>
        <w:numPr>
          <w:ilvl w:val="0"/>
          <w:numId w:val="9"/>
        </w:numPr>
        <w:spacing w:after="0" w:line="360" w:lineRule="auto"/>
        <w:ind w:firstLine="426" w:left="0"/>
        <w:jc w:val="both"/>
        <w:rPr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 употреблять вежливые слова при обращении к другим людям;</w:t>
      </w:r>
    </w:p>
    <w:p w14:paraId="83000000">
      <w:pPr>
        <w:numPr>
          <w:ilvl w:val="0"/>
          <w:numId w:val="9"/>
        </w:numPr>
        <w:spacing w:after="0" w:line="360" w:lineRule="auto"/>
        <w:ind w:firstLine="426" w:left="0"/>
        <w:jc w:val="both"/>
        <w:rPr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 правильно здороваться при встрече и прощаться при расставании;</w:t>
      </w:r>
    </w:p>
    <w:p w14:paraId="84000000">
      <w:pPr>
        <w:numPr>
          <w:ilvl w:val="0"/>
          <w:numId w:val="9"/>
        </w:numPr>
        <w:spacing w:after="0" w:line="360" w:lineRule="auto"/>
        <w:ind w:firstLine="426" w:left="0"/>
        <w:jc w:val="both"/>
        <w:rPr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 знать свое имя и фамилию, имя и отчество учителя, воспитателя, имена ближайших родственников и товарищей по классу;</w:t>
      </w:r>
    </w:p>
    <w:p w14:paraId="85000000">
      <w:pPr>
        <w:numPr>
          <w:ilvl w:val="0"/>
          <w:numId w:val="9"/>
        </w:numPr>
        <w:spacing w:after="0" w:line="360" w:lineRule="auto"/>
        <w:ind w:firstLine="426" w:left="0"/>
        <w:jc w:val="both"/>
        <w:rPr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 слушать небольшую сказку или рассказ, соотносить картинки с их содержанием.</w:t>
      </w:r>
    </w:p>
    <w:p w14:paraId="8600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  <w:u w:val="single"/>
        </w:rPr>
      </w:pPr>
      <w:r>
        <w:rPr>
          <w:rFonts w:ascii="Times New Roman" w:hAnsi="Times New Roman"/>
          <w:sz w:val="24"/>
          <w:u w:val="single"/>
        </w:rPr>
        <w:t>Достаточный уровень</w:t>
      </w:r>
      <w:r>
        <w:rPr>
          <w:rFonts w:ascii="Times New Roman" w:hAnsi="Times New Roman"/>
          <w:sz w:val="24"/>
          <w:u w:val="single"/>
        </w:rPr>
        <w:t>:</w:t>
      </w:r>
    </w:p>
    <w:p w14:paraId="87000000">
      <w:pPr>
        <w:numPr>
          <w:ilvl w:val="0"/>
          <w:numId w:val="10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выполнять задания по словесной инструкции;</w:t>
      </w:r>
    </w:p>
    <w:p w14:paraId="88000000">
      <w:pPr>
        <w:numPr>
          <w:ilvl w:val="0"/>
          <w:numId w:val="10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называть предметы и действия, соотносить их с соответствующими картинками;</w:t>
      </w:r>
    </w:p>
    <w:p w14:paraId="89000000">
      <w:pPr>
        <w:numPr>
          <w:ilvl w:val="0"/>
          <w:numId w:val="10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слушать сказку или рассказ, уметь отвечать на вопросы с опорой на иллюстративный материал;</w:t>
      </w:r>
    </w:p>
    <w:p w14:paraId="8A000000">
      <w:pPr>
        <w:numPr>
          <w:ilvl w:val="0"/>
          <w:numId w:val="10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внятно выражать просьбы, употреблять «вежливые» слова;</w:t>
      </w:r>
    </w:p>
    <w:p w14:paraId="8B000000">
      <w:pPr>
        <w:numPr>
          <w:ilvl w:val="0"/>
          <w:numId w:val="10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соблюдать правила речевого этикета при встрече и прощании;</w:t>
      </w:r>
    </w:p>
    <w:p w14:paraId="8C000000">
      <w:pPr>
        <w:numPr>
          <w:ilvl w:val="0"/>
          <w:numId w:val="10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объяснять, как можно доехать или дойти до школы;</w:t>
      </w:r>
    </w:p>
    <w:p w14:paraId="8D000000">
      <w:pPr>
        <w:numPr>
          <w:ilvl w:val="0"/>
          <w:numId w:val="10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сообщать своё имя и фамилию, имена и отчества учителей, воспитателей, имена ближайших родственников, адрес дома;</w:t>
      </w:r>
    </w:p>
    <w:p w14:paraId="8E000000">
      <w:pPr>
        <w:numPr>
          <w:ilvl w:val="0"/>
          <w:numId w:val="10"/>
        </w:numPr>
        <w:spacing w:after="0" w:line="360" w:lineRule="auto"/>
        <w:ind w:firstLine="426" w:left="0"/>
        <w:jc w:val="both"/>
        <w:rPr>
          <w:sz w:val="24"/>
        </w:rPr>
      </w:pPr>
      <w:r>
        <w:rPr>
          <w:rFonts w:ascii="Times New Roman" w:hAnsi="Times New Roman"/>
          <w:color w:val="000000"/>
          <w:sz w:val="24"/>
        </w:rPr>
        <w:t>составлять небольшие рассказы.</w:t>
      </w:r>
    </w:p>
    <w:p w14:paraId="8F000000">
      <w:pPr>
        <w:pStyle w:val="Style_7"/>
        <w:spacing w:before="240"/>
        <w:ind/>
        <w:jc w:val="center"/>
        <w:rPr>
          <w:rFonts w:ascii="Times New Roman" w:hAnsi="Times New Roman"/>
          <w:b w:val="1"/>
          <w:sz w:val="24"/>
        </w:rPr>
      </w:pPr>
      <w:bookmarkStart w:id="7" w:name="_heading=h.4d34og8"/>
      <w:bookmarkEnd w:id="7"/>
      <w:bookmarkStart w:id="8" w:name="_Hlk138961962"/>
      <w:r>
        <w:rPr>
          <w:rFonts w:ascii="Times New Roman" w:hAnsi="Times New Roman"/>
          <w:b w:val="1"/>
          <w:sz w:val="24"/>
          <w:highlight w:val="white"/>
        </w:rPr>
        <w:t>Система оценки достижений</w:t>
      </w:r>
      <w:bookmarkEnd w:id="8"/>
    </w:p>
    <w:p w14:paraId="90000000">
      <w:pPr>
        <w:spacing w:after="0" w:line="360" w:lineRule="auto"/>
        <w:ind w:firstLine="700" w:left="0"/>
        <w:jc w:val="both"/>
        <w:rPr>
          <w:rFonts w:ascii="Times New Roman" w:hAnsi="Times New Roman"/>
          <w:sz w:val="24"/>
          <w:highlight w:val="white"/>
        </w:rPr>
      </w:pPr>
      <w:r>
        <w:rPr>
          <w:rFonts w:ascii="Times New Roman" w:hAnsi="Times New Roman"/>
          <w:sz w:val="24"/>
          <w:highlight w:val="white"/>
        </w:rPr>
        <w:t>Оценка личностных результатов предполагает, прежде всего, оценку продвижения обучающегося в овладении социальными (жизненными) компетенциями, может быть представлена в условных единицах:</w:t>
      </w:r>
    </w:p>
    <w:p w14:paraId="91000000">
      <w:pPr>
        <w:pStyle w:val="Style_4"/>
        <w:numPr>
          <w:ilvl w:val="1"/>
          <w:numId w:val="11"/>
        </w:numPr>
        <w:spacing w:after="0" w:line="360" w:lineRule="auto"/>
        <w:ind w:firstLine="0" w:left="709"/>
        <w:jc w:val="both"/>
        <w:rPr>
          <w:sz w:val="24"/>
        </w:rPr>
      </w:pPr>
      <w:r>
        <w:rPr>
          <w:sz w:val="24"/>
        </w:rPr>
        <w:t>0 баллов - нет фиксируемой динамики;</w:t>
      </w:r>
    </w:p>
    <w:p w14:paraId="92000000">
      <w:pPr>
        <w:pStyle w:val="Style_4"/>
        <w:numPr>
          <w:ilvl w:val="1"/>
          <w:numId w:val="11"/>
        </w:numPr>
        <w:spacing w:after="0" w:line="360" w:lineRule="auto"/>
        <w:ind w:firstLine="0" w:left="709"/>
        <w:jc w:val="both"/>
        <w:rPr>
          <w:sz w:val="24"/>
        </w:rPr>
      </w:pPr>
      <w:r>
        <w:rPr>
          <w:sz w:val="24"/>
        </w:rPr>
        <w:t>1 балл - минимальная динамика;</w:t>
      </w:r>
    </w:p>
    <w:p w14:paraId="93000000">
      <w:pPr>
        <w:pStyle w:val="Style_4"/>
        <w:numPr>
          <w:ilvl w:val="1"/>
          <w:numId w:val="11"/>
        </w:numPr>
        <w:spacing w:after="0" w:line="360" w:lineRule="auto"/>
        <w:ind w:firstLine="0" w:left="709"/>
        <w:jc w:val="both"/>
        <w:rPr>
          <w:sz w:val="24"/>
        </w:rPr>
      </w:pPr>
      <w:r>
        <w:rPr>
          <w:sz w:val="24"/>
        </w:rPr>
        <w:t>2 балла - удовлетворительная динамика;</w:t>
      </w:r>
    </w:p>
    <w:p w14:paraId="94000000">
      <w:pPr>
        <w:pStyle w:val="Style_4"/>
        <w:numPr>
          <w:ilvl w:val="1"/>
          <w:numId w:val="11"/>
        </w:numPr>
        <w:spacing w:after="0" w:line="360" w:lineRule="auto"/>
        <w:ind w:firstLine="0" w:left="709"/>
        <w:jc w:val="both"/>
        <w:rPr>
          <w:sz w:val="24"/>
        </w:rPr>
      </w:pPr>
      <w:r>
        <w:rPr>
          <w:sz w:val="24"/>
        </w:rPr>
        <w:t>3 балла - значительная динамика.</w:t>
      </w:r>
    </w:p>
    <w:p w14:paraId="95000000">
      <w:pPr>
        <w:tabs>
          <w:tab w:leader="none" w:pos="916" w:val="left"/>
          <w:tab w:leader="none" w:pos="1832" w:val="left"/>
          <w:tab w:leader="none" w:pos="2748" w:val="left"/>
          <w:tab w:leader="none" w:pos="3664" w:val="left"/>
          <w:tab w:leader="none" w:pos="4580" w:val="left"/>
          <w:tab w:leader="none" w:pos="5496" w:val="left"/>
          <w:tab w:leader="none" w:pos="6412" w:val="left"/>
          <w:tab w:leader="none" w:pos="7328" w:val="left"/>
          <w:tab w:leader="none" w:pos="9498" w:val="left"/>
          <w:tab w:leader="none" w:pos="10076" w:val="left"/>
          <w:tab w:leader="none" w:pos="10992" w:val="left"/>
          <w:tab w:leader="none" w:pos="11908" w:val="left"/>
          <w:tab w:leader="none" w:pos="12824" w:val="left"/>
          <w:tab w:leader="none" w:pos="13740" w:val="left"/>
          <w:tab w:leader="none" w:pos="14656" w:val="left"/>
        </w:tabs>
        <w:spacing w:after="0" w:before="240" w:line="360" w:lineRule="auto"/>
        <w:ind w:firstLine="709" w:left="0"/>
        <w:jc w:val="both"/>
        <w:rPr>
          <w:rFonts w:ascii="Times New Roman" w:hAnsi="Times New Roman"/>
          <w:sz w:val="24"/>
        </w:rPr>
      </w:pPr>
      <w:bookmarkStart w:id="9" w:name="_heading=h.ha5t6xo5ig3n"/>
      <w:bookmarkEnd w:id="9"/>
      <w:bookmarkStart w:id="10" w:name="_heading=h.4jaqapzeqpkz"/>
      <w:bookmarkEnd w:id="10"/>
      <w:bookmarkEnd w:id="3"/>
      <w:r>
        <w:rPr>
          <w:rFonts w:ascii="Times New Roman" w:hAnsi="Times New Roman"/>
          <w:sz w:val="24"/>
        </w:rPr>
        <w:t xml:space="preserve">Оценка предметных результатов </w:t>
      </w:r>
      <w:r>
        <w:rPr>
          <w:rFonts w:ascii="Times New Roman" w:hAnsi="Times New Roman"/>
          <w:color w:val="000000"/>
          <w:sz w:val="24"/>
        </w:rPr>
        <w:t xml:space="preserve">во время обучения в первом классе не проводится.  </w:t>
      </w:r>
      <w:r>
        <w:rPr>
          <w:rFonts w:ascii="Times New Roman" w:hAnsi="Times New Roman"/>
          <w:sz w:val="24"/>
        </w:rPr>
        <w:t xml:space="preserve">Результат продвижения первоклассников в развитии определяется на основе анализа их продуктивной деятельности: поделок, рисунков, уровня формирования учебных навыков, речи. </w:t>
      </w:r>
    </w:p>
    <w:p w14:paraId="96000000">
      <w:pPr>
        <w:spacing w:after="0" w:line="360" w:lineRule="auto"/>
        <w:ind w:firstLine="709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Работа обучающихся поощряется и стимулируется использованием качественной оценки: «верно», «частично верно», «неверно»</w:t>
      </w:r>
    </w:p>
    <w:p w14:paraId="97000000">
      <w:pPr>
        <w:spacing w:after="0" w:line="360" w:lineRule="auto"/>
        <w:ind w:firstLine="709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Соотнесение результатов оценочной деятельности, демонстрируемые </w:t>
      </w:r>
      <w:r>
        <w:rPr>
          <w:rFonts w:ascii="Times New Roman" w:hAnsi="Times New Roman"/>
          <w:color w:val="000000"/>
          <w:sz w:val="24"/>
        </w:rPr>
        <w:t>обучающимися</w:t>
      </w:r>
      <w:r>
        <w:rPr>
          <w:rFonts w:ascii="Times New Roman" w:hAnsi="Times New Roman"/>
          <w:color w:val="000000"/>
          <w:sz w:val="24"/>
        </w:rPr>
        <w:t>:</w:t>
      </w:r>
    </w:p>
    <w:p w14:paraId="98000000">
      <w:pPr>
        <w:widowControl w:val="0"/>
        <w:numPr>
          <w:ilvl w:val="0"/>
          <w:numId w:val="12"/>
        </w:numPr>
        <w:tabs>
          <w:tab w:leader="none" w:pos="360" w:val="left"/>
        </w:tabs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i w:val="1"/>
          <w:color w:val="000000"/>
          <w:sz w:val="24"/>
        </w:rPr>
        <w:t>«верно»</w:t>
      </w:r>
      <w:r>
        <w:rPr>
          <w:rFonts w:ascii="Times New Roman" w:hAnsi="Times New Roman"/>
          <w:color w:val="000000"/>
          <w:sz w:val="24"/>
        </w:rPr>
        <w:t xml:space="preserve"> - задание выполнено на 70 – 100 %;</w:t>
      </w:r>
    </w:p>
    <w:p w14:paraId="99000000">
      <w:pPr>
        <w:widowControl w:val="0"/>
        <w:numPr>
          <w:ilvl w:val="0"/>
          <w:numId w:val="12"/>
        </w:numPr>
        <w:tabs>
          <w:tab w:leader="none" w:pos="360" w:val="left"/>
        </w:tabs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i w:val="1"/>
          <w:color w:val="000000"/>
          <w:sz w:val="24"/>
        </w:rPr>
        <w:t>«частично верно»</w:t>
      </w:r>
      <w:r>
        <w:rPr>
          <w:rFonts w:ascii="Times New Roman" w:hAnsi="Times New Roman"/>
          <w:color w:val="000000"/>
          <w:sz w:val="24"/>
        </w:rPr>
        <w:t xml:space="preserve"> - задание выполнено на 30-70 %;</w:t>
      </w:r>
    </w:p>
    <w:p w14:paraId="9A000000">
      <w:pPr>
        <w:widowControl w:val="0"/>
        <w:numPr>
          <w:ilvl w:val="0"/>
          <w:numId w:val="12"/>
        </w:numPr>
        <w:tabs>
          <w:tab w:leader="none" w:pos="360" w:val="left"/>
        </w:tabs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bookmarkStart w:id="11" w:name="_heading=h.gjdgxs"/>
      <w:bookmarkEnd w:id="11"/>
      <w:r>
        <w:rPr>
          <w:rFonts w:ascii="Times New Roman" w:hAnsi="Times New Roman"/>
          <w:i w:val="1"/>
          <w:color w:val="000000"/>
          <w:sz w:val="24"/>
        </w:rPr>
        <w:t>«неверно»</w:t>
      </w:r>
      <w:r>
        <w:rPr>
          <w:rFonts w:ascii="Times New Roman" w:hAnsi="Times New Roman"/>
          <w:color w:val="000000"/>
          <w:sz w:val="24"/>
        </w:rPr>
        <w:t xml:space="preserve"> - задание выполнено менее</w:t>
      </w:r>
      <w:r>
        <w:rPr>
          <w:rFonts w:ascii="Times New Roman" w:hAnsi="Times New Roman"/>
          <w:color w:val="000000"/>
          <w:sz w:val="24"/>
        </w:rPr>
        <w:t>,</w:t>
      </w:r>
      <w:r>
        <w:rPr>
          <w:rFonts w:ascii="Times New Roman" w:hAnsi="Times New Roman"/>
          <w:color w:val="000000"/>
          <w:sz w:val="24"/>
        </w:rPr>
        <w:t xml:space="preserve"> чем 30 %</w:t>
      </w:r>
    </w:p>
    <w:p w14:paraId="9B000000">
      <w:pPr>
        <w:spacing w:after="0" w:line="240" w:lineRule="auto"/>
        <w:ind w:firstLine="0" w:left="1080"/>
        <w:jc w:val="both"/>
        <w:rPr>
          <w:rFonts w:ascii="Times New Roman" w:hAnsi="Times New Roman"/>
          <w:b w:val="1"/>
          <w:color w:val="000000"/>
          <w:sz w:val="24"/>
        </w:rPr>
      </w:pPr>
    </w:p>
    <w:p w14:paraId="9C000000">
      <w:pPr>
        <w:spacing w:line="360" w:lineRule="auto"/>
        <w:ind w:firstLine="0" w:left="284"/>
        <w:jc w:val="both"/>
        <w:rPr>
          <w:rFonts w:ascii="Times New Roman" w:hAnsi="Times New Roman"/>
          <w:sz w:val="24"/>
        </w:rPr>
      </w:pPr>
    </w:p>
    <w:p w14:paraId="9D000000">
      <w:pPr>
        <w:spacing w:after="0" w:line="360" w:lineRule="auto"/>
        <w:ind/>
        <w:jc w:val="both"/>
        <w:rPr>
          <w:rFonts w:ascii="Times New Roman" w:hAnsi="Times New Roman"/>
          <w:sz w:val="24"/>
        </w:rPr>
      </w:pPr>
    </w:p>
    <w:p w14:paraId="9E000000">
      <w:pPr>
        <w:tabs>
          <w:tab w:leader="none" w:pos="3690" w:val="left"/>
        </w:tabs>
        <w:spacing w:after="0" w:line="360" w:lineRule="auto"/>
        <w:ind/>
        <w:jc w:val="both"/>
        <w:rPr>
          <w:rFonts w:ascii="Times New Roman" w:hAnsi="Times New Roman"/>
          <w:b w:val="1"/>
          <w:sz w:val="28"/>
        </w:rPr>
      </w:pPr>
    </w:p>
    <w:p w14:paraId="9F000000">
      <w:pPr>
        <w:rPr>
          <w:b w:val="1"/>
          <w:sz w:val="28"/>
        </w:rPr>
      </w:pPr>
      <w:r>
        <w:rPr>
          <w:b w:val="1"/>
          <w:sz w:val="28"/>
        </w:rPr>
        <w:t>2 класс</w:t>
      </w:r>
    </w:p>
    <w:p w14:paraId="A000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 соответствии с учебным планом рабочая программа по учебному предмету «Речевая практика» во 2 классе рассчитана на 34 учебные недели и составляет 68 часов в год (2 часа в неделю).</w:t>
      </w:r>
    </w:p>
    <w:p w14:paraId="A100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Федеральная адаптированная основная общеобразовательная программа определяет цель и задачи учебного предмета «Речевая практика».</w:t>
      </w:r>
    </w:p>
    <w:p w14:paraId="A2000000">
      <w:pPr>
        <w:spacing w:after="0" w:line="360" w:lineRule="auto"/>
        <w:ind w:firstLine="709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Цель обучения - развитие речевой коммуникации </w:t>
      </w:r>
      <w:r>
        <w:rPr>
          <w:rFonts w:ascii="Times New Roman" w:hAnsi="Times New Roman"/>
          <w:color w:val="000000"/>
          <w:sz w:val="24"/>
        </w:rPr>
        <w:t>обучающихся</w:t>
      </w:r>
      <w:r>
        <w:rPr>
          <w:rFonts w:ascii="Times New Roman" w:hAnsi="Times New Roman"/>
          <w:color w:val="000000"/>
          <w:sz w:val="24"/>
        </w:rPr>
        <w:t xml:space="preserve"> с интеллектуальными нарушениями (умственной отсталостью) для осуществления общения с окружающими людьми.</w:t>
      </w:r>
    </w:p>
    <w:p w14:paraId="A3000000">
      <w:pPr>
        <w:spacing w:after="0" w:line="360" w:lineRule="auto"/>
        <w:ind w:firstLine="709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Задачи обучения:</w:t>
      </w:r>
    </w:p>
    <w:p w14:paraId="A4000000">
      <w:pPr>
        <w:numPr>
          <w:ilvl w:val="0"/>
          <w:numId w:val="13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совершенствование речевого опыта;</w:t>
      </w:r>
    </w:p>
    <w:p w14:paraId="A5000000">
      <w:pPr>
        <w:numPr>
          <w:ilvl w:val="0"/>
          <w:numId w:val="13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обогащение языковых средств;</w:t>
      </w:r>
    </w:p>
    <w:p w14:paraId="A6000000">
      <w:pPr>
        <w:numPr>
          <w:ilvl w:val="0"/>
          <w:numId w:val="13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формирование выразительной стороны речи;</w:t>
      </w:r>
    </w:p>
    <w:p w14:paraId="A7000000">
      <w:pPr>
        <w:numPr>
          <w:ilvl w:val="0"/>
          <w:numId w:val="13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формирование </w:t>
      </w:r>
      <w:r>
        <w:rPr>
          <w:rFonts w:ascii="Times New Roman" w:hAnsi="Times New Roman"/>
          <w:sz w:val="24"/>
        </w:rPr>
        <w:t xml:space="preserve">умений и </w:t>
      </w:r>
      <w:r>
        <w:rPr>
          <w:rFonts w:ascii="Times New Roman" w:hAnsi="Times New Roman"/>
          <w:color w:val="000000"/>
          <w:sz w:val="24"/>
        </w:rPr>
        <w:t>навыков связной речи;</w:t>
      </w:r>
    </w:p>
    <w:p w14:paraId="A8000000">
      <w:pPr>
        <w:numPr>
          <w:ilvl w:val="0"/>
          <w:numId w:val="13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воспитание культуры речевого общения.</w:t>
      </w:r>
    </w:p>
    <w:p w14:paraId="A900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Рабочая программа по учебному предмету «Речевая практика» во 2 классе определяет следующие задачи:</w:t>
      </w:r>
    </w:p>
    <w:p w14:paraId="AA000000">
      <w:pPr>
        <w:numPr>
          <w:ilvl w:val="0"/>
          <w:numId w:val="14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формирование умения составлять развернутые связные высказывания с опорой на план;</w:t>
      </w:r>
    </w:p>
    <w:p w14:paraId="AB000000">
      <w:pPr>
        <w:numPr>
          <w:ilvl w:val="0"/>
          <w:numId w:val="14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совершенствование диалогических умений обучающихся;</w:t>
      </w:r>
    </w:p>
    <w:p w14:paraId="AC000000">
      <w:pPr>
        <w:numPr>
          <w:ilvl w:val="0"/>
          <w:numId w:val="14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sz w:val="24"/>
        </w:rPr>
        <w:t>формирование</w:t>
      </w:r>
      <w:r>
        <w:rPr>
          <w:rFonts w:ascii="Times New Roman" w:hAnsi="Times New Roman"/>
          <w:color w:val="000000"/>
          <w:sz w:val="24"/>
        </w:rPr>
        <w:t xml:space="preserve"> умения участвовать в контекстном диалоге;</w:t>
      </w:r>
    </w:p>
    <w:p w14:paraId="AD000000">
      <w:pPr>
        <w:numPr>
          <w:ilvl w:val="0"/>
          <w:numId w:val="14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sz w:val="24"/>
        </w:rPr>
        <w:t>формирование</w:t>
      </w:r>
      <w:r>
        <w:rPr>
          <w:rFonts w:ascii="Times New Roman" w:hAnsi="Times New Roman"/>
          <w:color w:val="000000"/>
          <w:sz w:val="24"/>
        </w:rPr>
        <w:t xml:space="preserve"> интонационной и жестово-мимической выразительности;</w:t>
      </w:r>
    </w:p>
    <w:p w14:paraId="AE000000">
      <w:pPr>
        <w:numPr>
          <w:ilvl w:val="0"/>
          <w:numId w:val="14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sz w:val="24"/>
        </w:rPr>
        <w:t>формирование</w:t>
      </w:r>
      <w:r>
        <w:rPr>
          <w:rFonts w:ascii="Times New Roman" w:hAnsi="Times New Roman"/>
          <w:color w:val="000000"/>
          <w:sz w:val="24"/>
        </w:rPr>
        <w:t xml:space="preserve"> умения составлять рассказ с использованием различных опор (картинок, символов, вопросов);</w:t>
      </w:r>
    </w:p>
    <w:p w14:paraId="AF000000">
      <w:pPr>
        <w:numPr>
          <w:ilvl w:val="0"/>
          <w:numId w:val="14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воспитание уважительного отношения к собеседнику, его пожеланиям.</w:t>
      </w:r>
    </w:p>
    <w:p w14:paraId="B0000000">
      <w:pPr>
        <w:spacing w:after="0" w:line="360" w:lineRule="auto"/>
        <w:ind/>
        <w:jc w:val="both"/>
        <w:rPr>
          <w:rFonts w:ascii="Times New Roman" w:hAnsi="Times New Roman"/>
          <w:color w:val="000000"/>
          <w:sz w:val="24"/>
        </w:rPr>
      </w:pPr>
    </w:p>
    <w:p w14:paraId="B1000000">
      <w:pPr>
        <w:pStyle w:val="Style_5"/>
        <w:numPr>
          <w:ilvl w:val="0"/>
          <w:numId w:val="15"/>
        </w:numPr>
        <w:ind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СОДЕРЖАНИЕ ОБУЧЕНИЯ</w:t>
      </w:r>
    </w:p>
    <w:p w14:paraId="B2000000">
      <w:pPr>
        <w:spacing w:after="0" w:before="24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Обучение речевой практике во 2 классе</w:t>
      </w:r>
      <w:r>
        <w:rPr>
          <w:rFonts w:ascii="Times New Roman" w:hAnsi="Times New Roman"/>
          <w:color w:val="000000"/>
          <w:sz w:val="24"/>
        </w:rPr>
        <w:t xml:space="preserve"> неразрывно связано с развитием познавательной деятельности, личностных качеств ребёнка, а также, с воспитанием любознательности, культуры поведения в обществе.</w:t>
      </w:r>
    </w:p>
    <w:p w14:paraId="B300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Содержание программы включает четыре раздела:</w:t>
      </w:r>
    </w:p>
    <w:p w14:paraId="B4000000">
      <w:pPr>
        <w:numPr>
          <w:ilvl w:val="0"/>
          <w:numId w:val="16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color w:val="000000"/>
          <w:sz w:val="24"/>
        </w:rPr>
        <w:t>аудирование</w:t>
      </w:r>
      <w:r>
        <w:rPr>
          <w:rFonts w:ascii="Times New Roman" w:hAnsi="Times New Roman"/>
          <w:color w:val="000000"/>
          <w:sz w:val="24"/>
        </w:rPr>
        <w:t xml:space="preserve"> и понимание речи;</w:t>
      </w:r>
    </w:p>
    <w:p w14:paraId="B5000000">
      <w:pPr>
        <w:numPr>
          <w:ilvl w:val="0"/>
          <w:numId w:val="16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color w:val="000000"/>
          <w:sz w:val="24"/>
        </w:rPr>
        <w:t>дикция и выразительность речи;</w:t>
      </w:r>
    </w:p>
    <w:p w14:paraId="B6000000">
      <w:pPr>
        <w:numPr>
          <w:ilvl w:val="0"/>
          <w:numId w:val="16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color w:val="000000"/>
          <w:sz w:val="24"/>
        </w:rPr>
        <w:t>общение и его значение в жизни;</w:t>
      </w:r>
    </w:p>
    <w:p w14:paraId="B7000000">
      <w:pPr>
        <w:numPr>
          <w:ilvl w:val="0"/>
          <w:numId w:val="16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color w:val="000000"/>
          <w:sz w:val="24"/>
        </w:rPr>
        <w:t>организация речевого общения (базовые формулы речевого общения, примерные темы речевых ситуаций, алгоритм работы над речевой ситуацией).</w:t>
      </w:r>
    </w:p>
    <w:p w14:paraId="B800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Включение в программу разделов «</w:t>
      </w:r>
      <w:r>
        <w:rPr>
          <w:rFonts w:ascii="Times New Roman" w:hAnsi="Times New Roman"/>
          <w:sz w:val="24"/>
        </w:rPr>
        <w:t>Аудирование</w:t>
      </w:r>
      <w:r>
        <w:rPr>
          <w:rFonts w:ascii="Times New Roman" w:hAnsi="Times New Roman"/>
          <w:sz w:val="24"/>
        </w:rPr>
        <w:t xml:space="preserve"> и понимание речи», «Дикция и выразительность речи», «Общение и его значение в жизни» обеспечивает целенаправленную работу по развитию у школьников умений правильно воспринимать речь на слух, точно её интонировать, владеть этикетными средствами общения. Центральным в программе является раздел «Организация речевого общения». В нём определены речевые ситуации, которые встречались или могли встретиться в реальной жизни детей. В этих ситуациях школьники должны вести себя (вербально и </w:t>
      </w:r>
      <w:r>
        <w:rPr>
          <w:rFonts w:ascii="Times New Roman" w:hAnsi="Times New Roman"/>
          <w:sz w:val="24"/>
        </w:rPr>
        <w:t>невербально</w:t>
      </w:r>
      <w:r>
        <w:rPr>
          <w:rFonts w:ascii="Times New Roman" w:hAnsi="Times New Roman"/>
          <w:sz w:val="24"/>
        </w:rPr>
        <w:t xml:space="preserve">) в традициях данного общества. Иными словами, в процессе реализации программных тем </w:t>
      </w:r>
      <w:r>
        <w:rPr>
          <w:rFonts w:ascii="Times New Roman" w:hAnsi="Times New Roman"/>
          <w:sz w:val="24"/>
        </w:rPr>
        <w:t>предполагается научить детей понимать речевую ситуацию, правильно вести себя в ней, точно использовать языковые средства для поддержания общения.</w:t>
      </w:r>
    </w:p>
    <w:p w14:paraId="B900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Во 2 классе расширяются возможности понимания </w:t>
      </w:r>
      <w:r>
        <w:rPr>
          <w:rFonts w:ascii="Times New Roman" w:hAnsi="Times New Roman"/>
          <w:sz w:val="24"/>
        </w:rPr>
        <w:t>обучающимися</w:t>
      </w:r>
      <w:r>
        <w:rPr>
          <w:rFonts w:ascii="Times New Roman" w:hAnsi="Times New Roman"/>
          <w:sz w:val="24"/>
        </w:rPr>
        <w:t xml:space="preserve"> обращённой речи, в том числе за счёт включения упражнений на прослушивание знакомой речи в записи, совершенствуются диалогические умения школьников, много внимания уделяется развитию у них умений участвовать в контекстном диалоге, составлять развёрнутые связные высказывания с опорой на план. Актуальными во 2 классе остаются задачи развития интонационной и жестово-мимической выразительности речи.</w:t>
      </w:r>
    </w:p>
    <w:p w14:paraId="BA00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Выбор методов обучения обуславливается рядом факторов: содержанием изучаемого материала, возрастом и уровнем развития обучающихся, а также уровнем готовности их к овладению учебным материалом. На выбор методов обучения оказывает влияние коррекционная направленность обучения, а также решение задач социальной адаптации. На уроках речевой практики широкое применение находят следующие методы обучения: конструирование диалогов, тренировочные упражнения в произнесении с заданной интонацией, проигрывание диалогов, рассматривание иллюстрации, составление предложений, ролевые игры, дидактические игры, а также методы и приемы интерактивного обучения с применением аудио- и видеоматериалов, ИКТ.  Известно, что если ребенок заинтересован работой, положительно эмоционально настроен, то эффективность уроков заметно возрастает.</w:t>
      </w:r>
    </w:p>
    <w:p w14:paraId="BB000000">
      <w:pPr>
        <w:spacing w:after="0" w:line="360" w:lineRule="auto"/>
        <w:ind w:firstLine="709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 Обучение речевой практике носит коррекционную и практическую направленность и тесно связано с другими предметами. </w:t>
      </w:r>
    </w:p>
    <w:p w14:paraId="BC000000">
      <w:pPr>
        <w:spacing w:after="0" w:line="360" w:lineRule="auto"/>
        <w:ind w:firstLine="709" w:left="0"/>
        <w:jc w:val="center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Содержание разделов</w:t>
      </w:r>
    </w:p>
    <w:tbl>
      <w:tblPr>
        <w:tblStyle w:val="Style_3"/>
        <w:tblInd w:type="dxa" w:w="-34"/>
        <w:tblBorders>
          <w:top w:color="000000" w:sz="4" w:val="single"/>
          <w:left w:color="000000" w:sz="4" w:val="single"/>
          <w:bottom w:color="000000" w:sz="4" w:val="single"/>
          <w:right w:color="000000" w:sz="4" w:val="single"/>
          <w:insideH w:color="000000" w:sz="4" w:val="single"/>
          <w:insideV w:color="000000" w:sz="4" w:val="single"/>
        </w:tblBorders>
        <w:tblLayout w:type="fixed"/>
      </w:tblPr>
      <w:tblGrid>
        <w:gridCol w:w="968"/>
        <w:gridCol w:w="5331"/>
        <w:gridCol w:w="1418"/>
        <w:gridCol w:w="1662"/>
      </w:tblGrid>
      <w:tr>
        <w:tc>
          <w:tcPr>
            <w:tcW w:type="dxa" w:w="9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BD000000">
            <w:pPr>
              <w:spacing w:line="360" w:lineRule="auto"/>
              <w:ind/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№</w:t>
            </w:r>
          </w:p>
          <w:p w14:paraId="BE000000">
            <w:pPr>
              <w:spacing w:line="360" w:lineRule="auto"/>
              <w:ind/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п</w:t>
            </w:r>
            <w:r>
              <w:rPr>
                <w:color w:val="000000"/>
                <w:sz w:val="24"/>
              </w:rPr>
              <w:t>/</w:t>
            </w:r>
            <w:r>
              <w:rPr>
                <w:color w:val="000000"/>
                <w:sz w:val="24"/>
              </w:rPr>
              <w:t>п</w:t>
            </w:r>
          </w:p>
          <w:p w14:paraId="BF000000">
            <w:pPr>
              <w:spacing w:line="360" w:lineRule="auto"/>
              <w:ind/>
              <w:jc w:val="center"/>
              <w:rPr>
                <w:color w:val="000000"/>
                <w:sz w:val="24"/>
              </w:rPr>
            </w:pPr>
          </w:p>
        </w:tc>
        <w:tc>
          <w:tcPr>
            <w:tcW w:type="dxa" w:w="533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C0000000">
            <w:pPr>
              <w:spacing w:line="360" w:lineRule="auto"/>
              <w:ind/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Название раздела, темы</w:t>
            </w:r>
          </w:p>
        </w:tc>
        <w:tc>
          <w:tcPr>
            <w:tcW w:type="dxa" w:w="141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C1000000">
            <w:pPr>
              <w:spacing w:line="360" w:lineRule="auto"/>
              <w:ind/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Количество часов</w:t>
            </w:r>
          </w:p>
        </w:tc>
        <w:tc>
          <w:tcPr>
            <w:tcW w:type="dxa" w:w="16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C2000000">
            <w:pPr>
              <w:spacing w:line="360" w:lineRule="auto"/>
              <w:ind/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 xml:space="preserve">Контрольные работы </w:t>
            </w:r>
          </w:p>
        </w:tc>
      </w:tr>
      <w:tr>
        <w:tc>
          <w:tcPr>
            <w:tcW w:type="dxa" w:w="9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C3000000">
            <w:pPr>
              <w:spacing w:line="360" w:lineRule="auto"/>
              <w:ind/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</w:t>
            </w:r>
          </w:p>
        </w:tc>
        <w:tc>
          <w:tcPr>
            <w:tcW w:type="dxa" w:w="533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C4000000">
            <w:pPr>
              <w:spacing w:line="360" w:lineRule="auto"/>
              <w:ind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Аудирование</w:t>
            </w:r>
          </w:p>
        </w:tc>
        <w:tc>
          <w:tcPr>
            <w:tcW w:type="dxa" w:w="141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C5000000">
            <w:pPr>
              <w:spacing w:line="360" w:lineRule="auto"/>
              <w:ind/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13</w:t>
            </w:r>
          </w:p>
        </w:tc>
        <w:tc>
          <w:tcPr>
            <w:tcW w:type="dxa" w:w="16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C6000000">
            <w:pPr>
              <w:spacing w:line="360" w:lineRule="auto"/>
              <w:ind/>
              <w:jc w:val="center"/>
              <w:rPr>
                <w:color w:val="000000"/>
                <w:sz w:val="24"/>
              </w:rPr>
            </w:pPr>
          </w:p>
        </w:tc>
      </w:tr>
      <w:tr>
        <w:tc>
          <w:tcPr>
            <w:tcW w:type="dxa" w:w="9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C7000000">
            <w:pPr>
              <w:spacing w:line="360" w:lineRule="auto"/>
              <w:ind/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2</w:t>
            </w:r>
          </w:p>
        </w:tc>
        <w:tc>
          <w:tcPr>
            <w:tcW w:type="dxa" w:w="533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C8000000">
            <w:pPr>
              <w:spacing w:line="360" w:lineRule="auto"/>
              <w:ind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Дикция и выразительность речи</w:t>
            </w:r>
          </w:p>
        </w:tc>
        <w:tc>
          <w:tcPr>
            <w:tcW w:type="dxa" w:w="141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C9000000">
            <w:pPr>
              <w:spacing w:line="360" w:lineRule="auto"/>
              <w:ind/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18</w:t>
            </w:r>
          </w:p>
        </w:tc>
        <w:tc>
          <w:tcPr>
            <w:tcW w:type="dxa" w:w="16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CA000000">
            <w:pPr>
              <w:spacing w:line="360" w:lineRule="auto"/>
              <w:ind/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</w:t>
            </w:r>
          </w:p>
        </w:tc>
      </w:tr>
      <w:tr>
        <w:tc>
          <w:tcPr>
            <w:tcW w:type="dxa" w:w="9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CB000000">
            <w:pPr>
              <w:spacing w:line="360" w:lineRule="auto"/>
              <w:ind/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3</w:t>
            </w:r>
          </w:p>
        </w:tc>
        <w:tc>
          <w:tcPr>
            <w:tcW w:type="dxa" w:w="533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CC000000">
            <w:pPr>
              <w:spacing w:line="360" w:lineRule="auto"/>
              <w:ind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Подготовка речевой ситуации и организация высказывания</w:t>
            </w:r>
          </w:p>
        </w:tc>
        <w:tc>
          <w:tcPr>
            <w:tcW w:type="dxa" w:w="141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CD000000">
            <w:pPr>
              <w:spacing w:line="360" w:lineRule="auto"/>
              <w:ind/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24</w:t>
            </w:r>
          </w:p>
        </w:tc>
        <w:tc>
          <w:tcPr>
            <w:tcW w:type="dxa" w:w="16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CE000000">
            <w:pPr>
              <w:spacing w:line="360" w:lineRule="auto"/>
              <w:ind/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</w:t>
            </w:r>
          </w:p>
        </w:tc>
      </w:tr>
      <w:tr>
        <w:tc>
          <w:tcPr>
            <w:tcW w:type="dxa" w:w="9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CF000000">
            <w:pPr>
              <w:spacing w:line="360" w:lineRule="auto"/>
              <w:ind/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4</w:t>
            </w:r>
          </w:p>
        </w:tc>
        <w:tc>
          <w:tcPr>
            <w:tcW w:type="dxa" w:w="533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D0000000">
            <w:pPr>
              <w:spacing w:line="360" w:lineRule="auto"/>
              <w:ind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Культура общения</w:t>
            </w:r>
          </w:p>
        </w:tc>
        <w:tc>
          <w:tcPr>
            <w:tcW w:type="dxa" w:w="141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D1000000">
            <w:pPr>
              <w:spacing w:line="360" w:lineRule="auto"/>
              <w:ind/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13</w:t>
            </w:r>
          </w:p>
        </w:tc>
        <w:tc>
          <w:tcPr>
            <w:tcW w:type="dxa" w:w="16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D2000000">
            <w:pPr>
              <w:spacing w:line="360" w:lineRule="auto"/>
              <w:ind/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</w:t>
            </w:r>
          </w:p>
        </w:tc>
      </w:tr>
      <w:tr>
        <w:tc>
          <w:tcPr>
            <w:tcW w:type="dxa" w:w="629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D3000000">
            <w:pPr>
              <w:spacing w:line="360" w:lineRule="auto"/>
              <w:ind/>
              <w:jc w:val="right"/>
              <w:rPr>
                <w:b w:val="1"/>
                <w:color w:val="000000"/>
                <w:sz w:val="24"/>
              </w:rPr>
            </w:pPr>
            <w:r>
              <w:rPr>
                <w:b w:val="1"/>
                <w:color w:val="000000"/>
                <w:sz w:val="24"/>
              </w:rPr>
              <w:t>Итого:</w:t>
            </w:r>
          </w:p>
        </w:tc>
        <w:tc>
          <w:tcPr>
            <w:tcW w:type="dxa" w:w="141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D4000000">
            <w:pPr>
              <w:spacing w:line="360" w:lineRule="auto"/>
              <w:ind/>
              <w:jc w:val="center"/>
              <w:rPr>
                <w:b w:val="1"/>
                <w:color w:val="000000"/>
                <w:sz w:val="24"/>
              </w:rPr>
            </w:pPr>
            <w:r>
              <w:rPr>
                <w:b w:val="1"/>
                <w:color w:val="000000"/>
                <w:sz w:val="24"/>
              </w:rPr>
              <w:t>68</w:t>
            </w:r>
          </w:p>
        </w:tc>
        <w:tc>
          <w:tcPr>
            <w:tcW w:type="dxa" w:w="166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D5000000">
            <w:pPr>
              <w:spacing w:line="360" w:lineRule="auto"/>
              <w:ind/>
              <w:jc w:val="center"/>
              <w:rPr>
                <w:b w:val="1"/>
                <w:color w:val="000000"/>
                <w:sz w:val="24"/>
              </w:rPr>
            </w:pPr>
            <w:r>
              <w:rPr>
                <w:b w:val="1"/>
                <w:color w:val="000000"/>
                <w:sz w:val="24"/>
              </w:rPr>
              <w:t>3</w:t>
            </w:r>
          </w:p>
        </w:tc>
      </w:tr>
    </w:tbl>
    <w:p w14:paraId="D6000000">
      <w:pPr>
        <w:spacing w:after="0" w:line="360" w:lineRule="auto"/>
        <w:ind w:firstLine="0" w:left="786"/>
        <w:jc w:val="both"/>
        <w:rPr>
          <w:rFonts w:ascii="Times New Roman" w:hAnsi="Times New Roman"/>
          <w:b w:val="1"/>
          <w:color w:val="000000"/>
          <w:sz w:val="24"/>
        </w:rPr>
      </w:pPr>
    </w:p>
    <w:p w14:paraId="D7000000">
      <w:pPr>
        <w:pStyle w:val="Style_6"/>
        <w:numPr>
          <w:ilvl w:val="0"/>
          <w:numId w:val="17"/>
        </w:numPr>
        <w:ind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ПЛАНИРУЕМЫЕ РЕЗУЛЬТАТЫ</w:t>
      </w:r>
      <w:r>
        <w:rPr>
          <w:rFonts w:ascii="Times New Roman" w:hAnsi="Times New Roman"/>
          <w:sz w:val="24"/>
        </w:rPr>
        <w:t xml:space="preserve"> </w:t>
      </w:r>
    </w:p>
    <w:p w14:paraId="D8000000">
      <w:pPr>
        <w:pStyle w:val="Style_1"/>
        <w:spacing w:before="240" w:line="276" w:lineRule="auto"/>
        <w:ind w:firstLine="0" w:left="720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 xml:space="preserve"> Личностные:</w:t>
      </w:r>
    </w:p>
    <w:p w14:paraId="D9000000">
      <w:pPr>
        <w:pStyle w:val="Style_4"/>
        <w:numPr>
          <w:ilvl w:val="0"/>
          <w:numId w:val="18"/>
        </w:numPr>
        <w:spacing w:after="0" w:line="360" w:lineRule="auto"/>
        <w:ind/>
        <w:jc w:val="both"/>
        <w:rPr>
          <w:b w:val="1"/>
          <w:sz w:val="24"/>
        </w:rPr>
      </w:pPr>
      <w:r>
        <w:rPr>
          <w:sz w:val="24"/>
        </w:rPr>
        <w:t>владение навыками коммуникации и принятыми ритуалами социального взаимодействия;</w:t>
      </w:r>
    </w:p>
    <w:p w14:paraId="DA000000">
      <w:pPr>
        <w:pStyle w:val="Style_4"/>
        <w:numPr>
          <w:ilvl w:val="1"/>
          <w:numId w:val="19"/>
        </w:numPr>
        <w:spacing w:after="0" w:line="360" w:lineRule="auto"/>
        <w:ind w:firstLine="426" w:left="0"/>
        <w:jc w:val="both"/>
        <w:rPr>
          <w:b w:val="1"/>
          <w:sz w:val="24"/>
        </w:rPr>
      </w:pPr>
      <w:r>
        <w:rPr>
          <w:sz w:val="24"/>
        </w:rPr>
        <w:t xml:space="preserve">понимание личной ответственности за свои поступки на основе представлений </w:t>
      </w:r>
      <w:r>
        <w:rPr>
          <w:sz w:val="24"/>
        </w:rPr>
        <w:t>о</w:t>
      </w:r>
      <w:r>
        <w:rPr>
          <w:sz w:val="24"/>
        </w:rPr>
        <w:t xml:space="preserve"> этических нормах и правилах поведения в современном обществе;</w:t>
      </w:r>
    </w:p>
    <w:p w14:paraId="DB000000">
      <w:pPr>
        <w:pStyle w:val="Style_4"/>
        <w:numPr>
          <w:ilvl w:val="1"/>
          <w:numId w:val="19"/>
        </w:numPr>
        <w:spacing w:after="0" w:line="360" w:lineRule="auto"/>
        <w:ind w:firstLine="426" w:left="0"/>
        <w:jc w:val="both"/>
        <w:rPr>
          <w:b w:val="1"/>
          <w:sz w:val="24"/>
        </w:rPr>
      </w:pPr>
      <w:bookmarkStart w:id="12" w:name="_heading=h.otmo4wfdhgm"/>
      <w:bookmarkEnd w:id="12"/>
      <w:r>
        <w:rPr>
          <w:sz w:val="24"/>
        </w:rPr>
        <w:t>в предложенных педагогом ситуациях общения и сотрудничества, опираясь на общие для всех простые правила поведения, делать выбор, при поддержке других участников группы и педагога, как поступить.</w:t>
      </w:r>
    </w:p>
    <w:p w14:paraId="DC000000">
      <w:pPr>
        <w:spacing w:after="0" w:line="360" w:lineRule="auto"/>
        <w:ind w:firstLine="709" w:left="0"/>
        <w:jc w:val="both"/>
        <w:rPr>
          <w:rFonts w:ascii="Times New Roman" w:hAnsi="Times New Roman"/>
          <w:b w:val="1"/>
          <w:color w:val="000000"/>
          <w:sz w:val="24"/>
        </w:rPr>
      </w:pPr>
      <w:r>
        <w:rPr>
          <w:rFonts w:ascii="Times New Roman" w:hAnsi="Times New Roman"/>
          <w:b w:val="1"/>
          <w:color w:val="000000"/>
          <w:sz w:val="24"/>
        </w:rPr>
        <w:t>Предметные:</w:t>
      </w:r>
    </w:p>
    <w:p w14:paraId="DD000000">
      <w:pPr>
        <w:spacing w:after="0" w:line="360" w:lineRule="auto"/>
        <w:ind w:firstLine="709" w:left="0"/>
        <w:jc w:val="both"/>
        <w:rPr>
          <w:rFonts w:ascii="Times New Roman" w:hAnsi="Times New Roman"/>
          <w:color w:val="000000"/>
          <w:sz w:val="24"/>
          <w:u w:val="single"/>
        </w:rPr>
      </w:pPr>
      <w:r>
        <w:rPr>
          <w:rFonts w:ascii="Times New Roman" w:hAnsi="Times New Roman"/>
          <w:color w:val="000000"/>
          <w:sz w:val="24"/>
          <w:u w:val="single"/>
        </w:rPr>
        <w:t>Минимальный уровень</w:t>
      </w:r>
    </w:p>
    <w:p w14:paraId="DE000000">
      <w:pPr>
        <w:numPr>
          <w:ilvl w:val="0"/>
          <w:numId w:val="20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формулировать просьбы и желания с использованием этикетных слов и выражений;</w:t>
      </w:r>
    </w:p>
    <w:p w14:paraId="DF000000">
      <w:pPr>
        <w:numPr>
          <w:ilvl w:val="0"/>
          <w:numId w:val="20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участвовать в ролевых играх в соответствии с речевыми возможностями;</w:t>
      </w:r>
    </w:p>
    <w:p w14:paraId="E0000000">
      <w:pPr>
        <w:numPr>
          <w:ilvl w:val="0"/>
          <w:numId w:val="20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воспринимать на слух сказки и рассказы; отвечать на вопросы учителя по их содержанию с опорой на иллюстративный материал;</w:t>
      </w:r>
    </w:p>
    <w:p w14:paraId="E1000000">
      <w:pPr>
        <w:numPr>
          <w:ilvl w:val="0"/>
          <w:numId w:val="20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выразительно произносить </w:t>
      </w:r>
      <w:r>
        <w:rPr>
          <w:rFonts w:ascii="Times New Roman" w:hAnsi="Times New Roman"/>
          <w:color w:val="000000"/>
          <w:sz w:val="24"/>
        </w:rPr>
        <w:t>чистоговорки</w:t>
      </w:r>
      <w:r>
        <w:rPr>
          <w:rFonts w:ascii="Times New Roman" w:hAnsi="Times New Roman"/>
          <w:color w:val="000000"/>
          <w:sz w:val="24"/>
        </w:rPr>
        <w:t>, короткие стихотворения с опорой на образец чтения учителя;</w:t>
      </w:r>
    </w:p>
    <w:p w14:paraId="E2000000">
      <w:pPr>
        <w:numPr>
          <w:ilvl w:val="0"/>
          <w:numId w:val="20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участвовать в беседах на темы, близкие личному опыту ребенка;</w:t>
      </w:r>
    </w:p>
    <w:p w14:paraId="E3000000">
      <w:pPr>
        <w:numPr>
          <w:ilvl w:val="0"/>
          <w:numId w:val="20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отвечать на вопросы учителя по содержанию прослушанных и/или просмотренных радио- и телепередач.</w:t>
      </w:r>
    </w:p>
    <w:p w14:paraId="E4000000">
      <w:pPr>
        <w:spacing w:after="0" w:line="360" w:lineRule="auto"/>
        <w:ind w:firstLine="709" w:left="0"/>
        <w:jc w:val="both"/>
        <w:rPr>
          <w:rFonts w:ascii="Times New Roman" w:hAnsi="Times New Roman"/>
          <w:color w:val="000000"/>
          <w:sz w:val="24"/>
          <w:u w:val="single"/>
        </w:rPr>
      </w:pPr>
      <w:r>
        <w:rPr>
          <w:rFonts w:ascii="Times New Roman" w:hAnsi="Times New Roman"/>
          <w:color w:val="000000"/>
          <w:sz w:val="24"/>
          <w:u w:val="single"/>
        </w:rPr>
        <w:t>Достаточный уровень:</w:t>
      </w:r>
    </w:p>
    <w:p w14:paraId="E5000000">
      <w:pPr>
        <w:numPr>
          <w:ilvl w:val="0"/>
          <w:numId w:val="21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понимать содержания небольших по объему сказок, рассказов и стихотворений; отвечать на вопросы;</w:t>
      </w:r>
    </w:p>
    <w:p w14:paraId="E6000000">
      <w:pPr>
        <w:numPr>
          <w:ilvl w:val="0"/>
          <w:numId w:val="21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понимать содержания детских радио - и телепередач, отвечать на вопросы учителя;</w:t>
      </w:r>
    </w:p>
    <w:p w14:paraId="E7000000">
      <w:pPr>
        <w:numPr>
          <w:ilvl w:val="0"/>
          <w:numId w:val="21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выбирать правильные средства интонации с опорой на образец речи учителя и анализ речевой ситуации;</w:t>
      </w:r>
    </w:p>
    <w:p w14:paraId="E8000000">
      <w:pPr>
        <w:numPr>
          <w:ilvl w:val="0"/>
          <w:numId w:val="21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активно участвовать в диалогах по темам речевых ситуаций;</w:t>
      </w:r>
    </w:p>
    <w:p w14:paraId="E9000000">
      <w:pPr>
        <w:numPr>
          <w:ilvl w:val="0"/>
          <w:numId w:val="21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высказывать свои просьбы и желания; выполнение речевых действий (приветствия, прощания, извинения и т. п.), используя соответствующие этикетные слова и выражения;</w:t>
      </w:r>
    </w:p>
    <w:p w14:paraId="EA000000">
      <w:pPr>
        <w:numPr>
          <w:ilvl w:val="0"/>
          <w:numId w:val="21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участвовать в коллективном составлении рассказа или сказки по темам речевых ситуаций;</w:t>
      </w:r>
    </w:p>
    <w:p w14:paraId="EB000000">
      <w:pPr>
        <w:numPr>
          <w:ilvl w:val="0"/>
          <w:numId w:val="21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составлять рассказы с опорой на картинный или картинно-символический план.</w:t>
      </w:r>
    </w:p>
    <w:p w14:paraId="EC000000">
      <w:pPr>
        <w:pStyle w:val="Style_7"/>
        <w:spacing w:before="240"/>
        <w:ind/>
        <w:jc w:val="center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  <w:highlight w:val="white"/>
        </w:rPr>
        <w:t>Система оценки достижений</w:t>
      </w:r>
    </w:p>
    <w:p w14:paraId="ED000000">
      <w:pPr>
        <w:spacing w:after="0" w:line="360" w:lineRule="auto"/>
        <w:ind w:firstLine="709" w:left="0"/>
        <w:jc w:val="both"/>
        <w:rPr>
          <w:rFonts w:ascii="Times New Roman" w:hAnsi="Times New Roman"/>
          <w:b w:val="1"/>
          <w:sz w:val="24"/>
          <w:highlight w:val="white"/>
        </w:rPr>
      </w:pPr>
      <w:r>
        <w:rPr>
          <w:rFonts w:ascii="Times New Roman" w:hAnsi="Times New Roman"/>
          <w:sz w:val="24"/>
          <w:highlight w:val="white"/>
        </w:rPr>
        <w:t>Оценка личностных результатов предполагает, прежде всего, оценку продвижения обучающегося в овладении социальными (жизненными) компетенциями, может быть представлена в условных единицах:</w:t>
      </w:r>
    </w:p>
    <w:p w14:paraId="EE000000">
      <w:pPr>
        <w:pStyle w:val="Style_4"/>
        <w:numPr>
          <w:ilvl w:val="1"/>
          <w:numId w:val="22"/>
        </w:numPr>
        <w:spacing w:after="0" w:line="360" w:lineRule="auto"/>
        <w:ind w:firstLine="426" w:left="0"/>
        <w:rPr>
          <w:b w:val="1"/>
          <w:sz w:val="24"/>
        </w:rPr>
      </w:pPr>
      <w:r>
        <w:rPr>
          <w:sz w:val="24"/>
        </w:rPr>
        <w:t>0 баллов - нет фиксируемой динамики;</w:t>
      </w:r>
    </w:p>
    <w:p w14:paraId="EF000000">
      <w:pPr>
        <w:pStyle w:val="Style_4"/>
        <w:numPr>
          <w:ilvl w:val="1"/>
          <w:numId w:val="22"/>
        </w:numPr>
        <w:spacing w:after="0" w:line="360" w:lineRule="auto"/>
        <w:ind w:firstLine="426" w:left="0"/>
        <w:rPr>
          <w:b w:val="1"/>
          <w:sz w:val="24"/>
        </w:rPr>
      </w:pPr>
      <w:r>
        <w:rPr>
          <w:sz w:val="24"/>
        </w:rPr>
        <w:t>1 балл - минимальная динамика;</w:t>
      </w:r>
    </w:p>
    <w:p w14:paraId="F0000000">
      <w:pPr>
        <w:pStyle w:val="Style_4"/>
        <w:numPr>
          <w:ilvl w:val="1"/>
          <w:numId w:val="22"/>
        </w:numPr>
        <w:spacing w:after="0" w:line="360" w:lineRule="auto"/>
        <w:ind w:firstLine="426" w:left="0"/>
        <w:rPr>
          <w:b w:val="1"/>
          <w:sz w:val="24"/>
        </w:rPr>
      </w:pPr>
      <w:r>
        <w:rPr>
          <w:sz w:val="24"/>
        </w:rPr>
        <w:t>2 балла - удовлетворительная динамика;</w:t>
      </w:r>
    </w:p>
    <w:p w14:paraId="F1000000">
      <w:pPr>
        <w:pStyle w:val="Style_4"/>
        <w:numPr>
          <w:ilvl w:val="1"/>
          <w:numId w:val="22"/>
        </w:numPr>
        <w:spacing w:after="0" w:line="360" w:lineRule="auto"/>
        <w:ind w:firstLine="426" w:left="0"/>
        <w:rPr>
          <w:b w:val="1"/>
          <w:sz w:val="24"/>
        </w:rPr>
      </w:pPr>
      <w:bookmarkStart w:id="13" w:name="_heading=h.smat2jc7n2j"/>
      <w:bookmarkEnd w:id="13"/>
      <w:r>
        <w:rPr>
          <w:sz w:val="24"/>
        </w:rPr>
        <w:t>3 балла - значительная динамика.</w:t>
      </w:r>
    </w:p>
    <w:p w14:paraId="F2000000">
      <w:pPr>
        <w:spacing w:after="0" w:line="360" w:lineRule="auto"/>
        <w:ind w:firstLine="709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Оценка предметных результатов в течение 1 полугодия не проводится, используется только качественная оценка. Со 2 полугодия оценка достижения </w:t>
      </w:r>
      <w:r>
        <w:rPr>
          <w:rFonts w:ascii="Times New Roman" w:hAnsi="Times New Roman"/>
          <w:color w:val="000000"/>
          <w:sz w:val="24"/>
        </w:rPr>
        <w:t>обучающимися</w:t>
      </w:r>
      <w:r>
        <w:rPr>
          <w:rFonts w:ascii="Times New Roman" w:hAnsi="Times New Roman"/>
          <w:color w:val="000000"/>
          <w:sz w:val="24"/>
        </w:rPr>
        <w:t xml:space="preserve"> предметных результатов базируется на принципах индивидуального и дифференцированного подходов.</w:t>
      </w:r>
    </w:p>
    <w:p w14:paraId="F3000000">
      <w:pPr>
        <w:spacing w:after="0" w:line="360" w:lineRule="auto"/>
        <w:ind w:firstLine="709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Оценка предметных результатов, обучающихся с умственной отсталостью (интеллектуальными нарушениями) 2-х классов осуществляется по трехбалльной системе:</w:t>
      </w:r>
    </w:p>
    <w:p w14:paraId="F4000000">
      <w:pPr>
        <w:spacing w:after="0" w:line="360" w:lineRule="auto"/>
        <w:ind w:firstLine="709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 «5» - отлично,</w:t>
      </w:r>
    </w:p>
    <w:p w14:paraId="F5000000">
      <w:pPr>
        <w:spacing w:after="0" w:line="360" w:lineRule="auto"/>
        <w:ind w:firstLine="709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«4» - хорошо,</w:t>
      </w:r>
    </w:p>
    <w:p w14:paraId="F6000000">
      <w:pPr>
        <w:spacing w:after="0" w:line="360" w:lineRule="auto"/>
        <w:ind w:firstLine="709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«3» - удовлетворительно.</w:t>
      </w:r>
    </w:p>
    <w:p w14:paraId="F7000000">
      <w:pPr>
        <w:spacing w:after="0" w:line="360" w:lineRule="auto"/>
        <w:ind w:firstLine="709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b w:val="1"/>
          <w:i w:val="1"/>
          <w:color w:val="000000"/>
          <w:sz w:val="24"/>
        </w:rPr>
        <w:t>Оценка «5»</w:t>
      </w:r>
      <w:r>
        <w:rPr>
          <w:rFonts w:ascii="Times New Roman" w:hAnsi="Times New Roman"/>
          <w:b w:val="1"/>
          <w:color w:val="000000"/>
          <w:sz w:val="24"/>
        </w:rPr>
        <w:t xml:space="preserve"> </w:t>
      </w:r>
      <w:r>
        <w:rPr>
          <w:rFonts w:ascii="Times New Roman" w:hAnsi="Times New Roman"/>
          <w:color w:val="000000"/>
          <w:sz w:val="24"/>
        </w:rPr>
        <w:t xml:space="preserve">ставится, если </w:t>
      </w:r>
      <w:r>
        <w:rPr>
          <w:rFonts w:ascii="Times New Roman" w:hAnsi="Times New Roman"/>
          <w:color w:val="000000"/>
          <w:sz w:val="24"/>
        </w:rPr>
        <w:t>обучающийся</w:t>
      </w:r>
      <w:r>
        <w:rPr>
          <w:rFonts w:ascii="Times New Roman" w:hAnsi="Times New Roman"/>
          <w:color w:val="000000"/>
          <w:sz w:val="24"/>
        </w:rPr>
        <w:t xml:space="preserve"> обнаруживает понимание пройденного материала. Самостоятельно или с помощью учителя может сформулировать и обосновать  ответ, привести необходимые примеры полученных знаний на практике, в жизни. Допускает незначительные неточности (оговорки), не влияющие на правильность понятий, которые исправляет сам или с помощью учителя. Ученик в основном, последователен в изложении учебного материала.</w:t>
      </w:r>
    </w:p>
    <w:p w14:paraId="F8000000">
      <w:pPr>
        <w:spacing w:after="0" w:line="360" w:lineRule="auto"/>
        <w:ind w:firstLine="709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b w:val="1"/>
          <w:i w:val="1"/>
          <w:color w:val="000000"/>
          <w:sz w:val="24"/>
        </w:rPr>
        <w:t>Оценка «4»</w:t>
      </w:r>
      <w:r>
        <w:rPr>
          <w:rFonts w:ascii="Times New Roman" w:hAnsi="Times New Roman"/>
          <w:b w:val="1"/>
          <w:color w:val="000000"/>
          <w:sz w:val="24"/>
        </w:rPr>
        <w:t xml:space="preserve"> </w:t>
      </w:r>
      <w:r>
        <w:rPr>
          <w:rFonts w:ascii="Times New Roman" w:hAnsi="Times New Roman"/>
          <w:color w:val="000000"/>
          <w:sz w:val="24"/>
        </w:rPr>
        <w:t>ставится, если обучающийся дает ответ, в целом соответствующий требованиям оценки «5», но затрудняется в формулировании отдельных понятий и определений. Исправляет их с помощью учителя. Делает ошибки по практическому применению отдельных положений изучаемых предметов в повседневной жизни. Исправляет их с помощью  учителя.</w:t>
      </w:r>
    </w:p>
    <w:p w14:paraId="F9000000">
      <w:pPr>
        <w:spacing w:after="0" w:line="360" w:lineRule="auto"/>
        <w:ind w:firstLine="709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b w:val="1"/>
          <w:i w:val="1"/>
          <w:color w:val="000000"/>
          <w:sz w:val="24"/>
        </w:rPr>
        <w:t>Оценка «3»</w:t>
      </w:r>
      <w:r>
        <w:rPr>
          <w:rFonts w:ascii="Times New Roman" w:hAnsi="Times New Roman"/>
          <w:color w:val="000000"/>
          <w:sz w:val="24"/>
        </w:rPr>
        <w:t xml:space="preserve"> ставится, если обучающийся обнаруживает знание и понимание основных положений данной темы, но излагает материал недостаточно полно и последовательно, с большими затруднениями. Допускает ошибки в речи; затрудняется </w:t>
      </w:r>
      <w:r>
        <w:rPr>
          <w:rFonts w:ascii="Times New Roman" w:hAnsi="Times New Roman"/>
          <w:color w:val="000000"/>
          <w:sz w:val="24"/>
        </w:rPr>
        <w:t>самостоятельно подтвердить правила примерами и делает это с помощью учителя; нуждается в постоянной помощи учителя. Делает ошибки, вызванные недопониманием смысла учебного материала.</w:t>
      </w:r>
    </w:p>
    <w:p w14:paraId="FA00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 w:val="1"/>
          <w:i w:val="1"/>
          <w:sz w:val="24"/>
        </w:rPr>
        <w:t>Оценка «2»</w:t>
      </w:r>
      <w:r>
        <w:rPr>
          <w:rFonts w:ascii="Times New Roman" w:hAnsi="Times New Roman"/>
          <w:sz w:val="24"/>
        </w:rPr>
        <w:t xml:space="preserve"> -  не ставится.</w:t>
      </w:r>
    </w:p>
    <w:p w14:paraId="FB000000">
      <w:pPr>
        <w:spacing w:after="0" w:line="360" w:lineRule="auto"/>
        <w:ind w:firstLine="0" w:left="786"/>
        <w:jc w:val="both"/>
        <w:rPr>
          <w:rFonts w:ascii="Times New Roman" w:hAnsi="Times New Roman"/>
          <w:b w:val="1"/>
          <w:color w:val="000000"/>
          <w:sz w:val="28"/>
        </w:rPr>
      </w:pPr>
    </w:p>
    <w:p w14:paraId="FC000000">
      <w:pPr>
        <w:spacing w:after="0" w:line="240" w:lineRule="auto"/>
        <w:ind w:firstLine="0" w:left="1080"/>
        <w:jc w:val="both"/>
        <w:rPr>
          <w:rFonts w:ascii="Times New Roman" w:hAnsi="Times New Roman"/>
          <w:b w:val="1"/>
          <w:color w:val="000000"/>
          <w:sz w:val="28"/>
        </w:rPr>
      </w:pPr>
      <w:r>
        <w:rPr>
          <w:rFonts w:ascii="Times New Roman" w:hAnsi="Times New Roman"/>
          <w:b w:val="1"/>
          <w:color w:val="000000"/>
          <w:sz w:val="28"/>
        </w:rPr>
        <w:t>3 класс</w:t>
      </w:r>
    </w:p>
    <w:p w14:paraId="FD00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 соответствии с учебным планом рабочая программа по учебному предмету «Речевая практика» в 3 классе рассчитана на 34 учебные недели и составляет 68 часов в год (2 часа в неделю).</w:t>
      </w:r>
    </w:p>
    <w:p w14:paraId="FE00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Федеральная адаптированная основная общеобразовательная программа определяет цель и задачи учебного предмета «Речевая практика».</w:t>
      </w:r>
    </w:p>
    <w:p w14:paraId="FF000000">
      <w:pPr>
        <w:spacing w:after="0" w:line="360" w:lineRule="auto"/>
        <w:ind w:firstLine="709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sz w:val="24"/>
        </w:rPr>
        <w:t>Цель учебного предмета</w:t>
      </w:r>
      <w:r>
        <w:rPr>
          <w:rFonts w:ascii="Times New Roman" w:hAnsi="Times New Roman"/>
          <w:b w:val="1"/>
          <w:sz w:val="24"/>
        </w:rPr>
        <w:t xml:space="preserve"> – </w:t>
      </w:r>
      <w:r>
        <w:rPr>
          <w:rFonts w:ascii="Times New Roman" w:hAnsi="Times New Roman"/>
          <w:color w:val="000000"/>
          <w:sz w:val="24"/>
        </w:rPr>
        <w:t xml:space="preserve">развитие речевой коммуникации </w:t>
      </w:r>
      <w:r>
        <w:rPr>
          <w:rFonts w:ascii="Times New Roman" w:hAnsi="Times New Roman"/>
          <w:color w:val="000000"/>
          <w:sz w:val="24"/>
        </w:rPr>
        <w:t>обучающихся</w:t>
      </w:r>
      <w:r>
        <w:rPr>
          <w:rFonts w:ascii="Times New Roman" w:hAnsi="Times New Roman"/>
          <w:color w:val="000000"/>
          <w:sz w:val="24"/>
        </w:rPr>
        <w:t xml:space="preserve"> с умственной отсталостью (интеллектуальными нарушениями) для осуществления общения с окружающими людьми.</w:t>
      </w:r>
    </w:p>
    <w:p w14:paraId="00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Задачи обучения:</w:t>
      </w:r>
    </w:p>
    <w:p w14:paraId="01010000">
      <w:pPr>
        <w:numPr>
          <w:ilvl w:val="0"/>
          <w:numId w:val="23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совершенствование речевого опыта;</w:t>
      </w:r>
    </w:p>
    <w:p w14:paraId="02010000">
      <w:pPr>
        <w:numPr>
          <w:ilvl w:val="0"/>
          <w:numId w:val="23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обогащение языковых средств обучающихся;</w:t>
      </w:r>
    </w:p>
    <w:p w14:paraId="03010000">
      <w:pPr>
        <w:numPr>
          <w:ilvl w:val="0"/>
          <w:numId w:val="23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формирование выразительной стороны речи;</w:t>
      </w:r>
    </w:p>
    <w:p w14:paraId="04010000">
      <w:pPr>
        <w:numPr>
          <w:ilvl w:val="0"/>
          <w:numId w:val="23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формирование у обучающихся навыков связной речи;</w:t>
      </w:r>
    </w:p>
    <w:p w14:paraId="05010000">
      <w:pPr>
        <w:numPr>
          <w:ilvl w:val="0"/>
          <w:numId w:val="23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воспитание  культуры речевого общения.</w:t>
      </w:r>
    </w:p>
    <w:p w14:paraId="06010000">
      <w:pPr>
        <w:spacing w:after="0" w:line="360" w:lineRule="auto"/>
        <w:ind w:firstLine="709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Рабочая программа по учебному предмету «Речевая практика» в 3 классе определяет следующие задачи:</w:t>
      </w:r>
    </w:p>
    <w:p w14:paraId="07010000">
      <w:pPr>
        <w:numPr>
          <w:ilvl w:val="0"/>
          <w:numId w:val="24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помощь </w:t>
      </w:r>
      <w:r>
        <w:rPr>
          <w:rFonts w:ascii="Times New Roman" w:hAnsi="Times New Roman"/>
          <w:color w:val="000000"/>
          <w:sz w:val="24"/>
        </w:rPr>
        <w:t>обучающимся</w:t>
      </w:r>
      <w:r>
        <w:rPr>
          <w:rFonts w:ascii="Times New Roman" w:hAnsi="Times New Roman"/>
          <w:color w:val="000000"/>
          <w:sz w:val="24"/>
        </w:rPr>
        <w:t xml:space="preserve"> в  обобщении имеющегося у них речевого опыта;</w:t>
      </w:r>
    </w:p>
    <w:p w14:paraId="08010000">
      <w:pPr>
        <w:numPr>
          <w:ilvl w:val="0"/>
          <w:numId w:val="24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улучшение качественных характеристик устной речи, таких как звукопроизношение, темп, ритм, дикция, интонация, выразительность;</w:t>
      </w:r>
    </w:p>
    <w:p w14:paraId="09010000">
      <w:pPr>
        <w:numPr>
          <w:ilvl w:val="0"/>
          <w:numId w:val="24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обучение навыку конструктивно участвовать в споре;</w:t>
      </w:r>
    </w:p>
    <w:p w14:paraId="0A010000">
      <w:pPr>
        <w:numPr>
          <w:ilvl w:val="0"/>
          <w:numId w:val="24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обогащение словаря предметной лексикой и этикетными выражениями;</w:t>
      </w:r>
    </w:p>
    <w:p w14:paraId="0B010000">
      <w:pPr>
        <w:numPr>
          <w:ilvl w:val="0"/>
          <w:numId w:val="24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совершенствование умения слушать речь в аудиозаписи;</w:t>
      </w:r>
    </w:p>
    <w:p w14:paraId="0C010000">
      <w:pPr>
        <w:numPr>
          <w:ilvl w:val="0"/>
          <w:numId w:val="24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воспитание чуткого отношения к живой природе.</w:t>
      </w:r>
    </w:p>
    <w:p w14:paraId="0D010000">
      <w:pPr>
        <w:pStyle w:val="Style_5"/>
        <w:numPr>
          <w:ilvl w:val="0"/>
          <w:numId w:val="25"/>
        </w:numPr>
        <w:spacing w:line="264" w:lineRule="auto"/>
        <w:ind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СОДЕРЖАНИЕ ОБУЧЕНИЯ</w:t>
      </w:r>
    </w:p>
    <w:p w14:paraId="0E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Обучение речевой практике в 3 классе носит практическую направленность и тесно связано с другими учебными предметами, жизнью, готовит обучающихся к овладению профессионально-трудовыми знаниями и навыками, учит использованию речи в различных ситуациях.</w:t>
      </w:r>
    </w:p>
    <w:p w14:paraId="0F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 зависимости от формы организации совместной деятельности учителя и обучающихся выделяются следующие методы обучения: конструирование диалогов, тренировочные упражнения в произнесении с заданной интонацией, проигрывание диалогов, рассматривание иллюстрации, анализ плана, составление предложений, слушание аудиозаписи, ролевые и дидактические  игры по теме ситуации и др.</w:t>
      </w:r>
    </w:p>
    <w:p w14:paraId="10010000">
      <w:pPr>
        <w:spacing w:after="0" w:line="360" w:lineRule="auto"/>
        <w:ind w:firstLine="426" w:left="0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Содержание разделов</w:t>
      </w:r>
    </w:p>
    <w:tbl>
      <w:tblPr>
        <w:tblStyle w:val="Style_3"/>
        <w:tblBorders>
          <w:top w:color="000000" w:sz="4" w:val="single"/>
          <w:left w:color="000000" w:sz="4" w:val="single"/>
          <w:bottom w:color="000000" w:sz="4" w:val="single"/>
          <w:right w:color="000000" w:sz="4" w:val="single"/>
          <w:insideH w:color="000000" w:sz="4" w:val="single"/>
          <w:insideV w:color="000000" w:sz="4" w:val="single"/>
        </w:tblBorders>
        <w:tblLayout w:type="fixed"/>
      </w:tblPr>
      <w:tblGrid>
        <w:gridCol w:w="540"/>
        <w:gridCol w:w="5254"/>
        <w:gridCol w:w="1484"/>
        <w:gridCol w:w="1740"/>
      </w:tblGrid>
      <w:tr>
        <w:trPr>
          <w:trHeight w:hRule="atLeast" w:val="623"/>
        </w:trPr>
        <w:tc>
          <w:tcPr>
            <w:tcW w:type="dxa" w:w="54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11010000">
            <w:pPr>
              <w:spacing w:line="360" w:lineRule="auto"/>
              <w:ind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№</w:t>
            </w:r>
          </w:p>
          <w:p w14:paraId="12010000">
            <w:pPr>
              <w:spacing w:line="360" w:lineRule="auto"/>
              <w:ind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z w:val="24"/>
              </w:rPr>
              <w:t>п</w:t>
            </w:r>
          </w:p>
        </w:tc>
        <w:tc>
          <w:tcPr>
            <w:tcW w:type="dxa" w:w="525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13010000">
            <w:pPr>
              <w:spacing w:line="360" w:lineRule="auto"/>
              <w:ind w:firstLine="709" w:left="0"/>
              <w:jc w:val="center"/>
              <w:rPr>
                <w:rFonts w:ascii="Times New Roman" w:hAnsi="Times New Roman"/>
                <w:sz w:val="24"/>
              </w:rPr>
            </w:pPr>
          </w:p>
          <w:p w14:paraId="14010000">
            <w:pPr>
              <w:spacing w:line="360" w:lineRule="auto"/>
              <w:ind w:firstLine="709" w:lef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Название раздела, темы</w:t>
            </w:r>
          </w:p>
          <w:p w14:paraId="15010000">
            <w:pPr>
              <w:spacing w:line="360" w:lineRule="auto"/>
              <w:ind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48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16010000">
            <w:pPr>
              <w:spacing w:line="36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Количество</w:t>
            </w:r>
          </w:p>
          <w:p w14:paraId="17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часов</w:t>
            </w:r>
          </w:p>
          <w:p w14:paraId="18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74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19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Контрольные</w:t>
            </w:r>
          </w:p>
          <w:p w14:paraId="1A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работы</w:t>
            </w:r>
          </w:p>
        </w:tc>
      </w:tr>
      <w:tr>
        <w:trPr>
          <w:trHeight w:hRule="atLeast" w:val="351"/>
        </w:trPr>
        <w:tc>
          <w:tcPr>
            <w:tcW w:type="dxa" w:w="54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1B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525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FFFFFF" w:val="clear"/>
          </w:tcPr>
          <w:p w14:paraId="1C010000">
            <w:pPr>
              <w:spacing w:line="36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Аудирование</w:t>
            </w:r>
          </w:p>
        </w:tc>
        <w:tc>
          <w:tcPr>
            <w:tcW w:type="dxa" w:w="148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1D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</w:t>
            </w:r>
          </w:p>
        </w:tc>
        <w:tc>
          <w:tcPr>
            <w:tcW w:type="dxa" w:w="174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1E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</w:p>
        </w:tc>
      </w:tr>
      <w:tr>
        <w:trPr>
          <w:trHeight w:hRule="atLeast" w:val="336"/>
        </w:trPr>
        <w:tc>
          <w:tcPr>
            <w:tcW w:type="dxa" w:w="54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1F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525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FFFFFF" w:val="clear"/>
          </w:tcPr>
          <w:p w14:paraId="20010000">
            <w:pPr>
              <w:spacing w:line="36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Дикция и выразительность речи</w:t>
            </w:r>
          </w:p>
        </w:tc>
        <w:tc>
          <w:tcPr>
            <w:tcW w:type="dxa" w:w="148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21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</w:t>
            </w:r>
          </w:p>
        </w:tc>
        <w:tc>
          <w:tcPr>
            <w:tcW w:type="dxa" w:w="174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22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</w:tr>
      <w:tr>
        <w:trPr>
          <w:trHeight w:hRule="atLeast" w:val="702"/>
        </w:trPr>
        <w:tc>
          <w:tcPr>
            <w:tcW w:type="dxa" w:w="54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23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type="dxa" w:w="525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FFFFFF" w:val="clear"/>
          </w:tcPr>
          <w:p w14:paraId="24010000">
            <w:pPr>
              <w:spacing w:line="36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Подготовка речевой ситуации и организация высказывания</w:t>
            </w:r>
          </w:p>
        </w:tc>
        <w:tc>
          <w:tcPr>
            <w:tcW w:type="dxa" w:w="148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25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30</w:t>
            </w:r>
          </w:p>
        </w:tc>
        <w:tc>
          <w:tcPr>
            <w:tcW w:type="dxa" w:w="174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26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</w:tr>
      <w:tr>
        <w:trPr>
          <w:trHeight w:hRule="atLeast" w:val="351"/>
        </w:trPr>
        <w:tc>
          <w:tcPr>
            <w:tcW w:type="dxa" w:w="54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27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type="dxa" w:w="525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FFFFFF" w:val="clear"/>
          </w:tcPr>
          <w:p w14:paraId="28010000">
            <w:pPr>
              <w:spacing w:line="36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Культура общения</w:t>
            </w:r>
          </w:p>
        </w:tc>
        <w:tc>
          <w:tcPr>
            <w:tcW w:type="dxa" w:w="148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29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</w:t>
            </w:r>
          </w:p>
        </w:tc>
        <w:tc>
          <w:tcPr>
            <w:tcW w:type="dxa" w:w="174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2A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</w:tr>
      <w:tr>
        <w:trPr>
          <w:trHeight w:hRule="atLeast" w:val="351"/>
        </w:trPr>
        <w:tc>
          <w:tcPr>
            <w:tcW w:type="dxa" w:w="5794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2B010000">
            <w:pPr>
              <w:spacing w:line="360" w:lineRule="auto"/>
              <w:ind/>
              <w:jc w:val="right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Итого:</w:t>
            </w:r>
          </w:p>
        </w:tc>
        <w:tc>
          <w:tcPr>
            <w:tcW w:type="dxa" w:w="148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2C010000">
            <w:pPr>
              <w:spacing w:line="360" w:lineRule="auto"/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68</w:t>
            </w:r>
          </w:p>
        </w:tc>
        <w:tc>
          <w:tcPr>
            <w:tcW w:type="dxa" w:w="174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2D010000">
            <w:pPr>
              <w:spacing w:line="360" w:lineRule="auto"/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5</w:t>
            </w:r>
          </w:p>
        </w:tc>
      </w:tr>
    </w:tbl>
    <w:p w14:paraId="2E010000">
      <w:pPr>
        <w:spacing w:after="0" w:line="360" w:lineRule="auto"/>
        <w:ind w:firstLine="0" w:left="786"/>
        <w:jc w:val="both"/>
        <w:rPr>
          <w:rFonts w:ascii="Times New Roman" w:hAnsi="Times New Roman"/>
          <w:sz w:val="24"/>
        </w:rPr>
      </w:pPr>
    </w:p>
    <w:p w14:paraId="2F01000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br w:type="page"/>
      </w:r>
    </w:p>
    <w:p w14:paraId="30010000">
      <w:pPr>
        <w:rPr>
          <w:rFonts w:ascii="Times New Roman" w:hAnsi="Times New Roman"/>
          <w:sz w:val="24"/>
        </w:rPr>
      </w:pPr>
    </w:p>
    <w:p w14:paraId="31010000">
      <w:pPr>
        <w:pStyle w:val="Style_6"/>
        <w:spacing w:line="264" w:lineRule="auto"/>
        <w:ind w:firstLine="0" w:left="72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ПЛАНИРУЕМЫЕ РЕЗУЛЬТАТЫ</w:t>
      </w:r>
      <w:r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br/>
      </w:r>
    </w:p>
    <w:p w14:paraId="32010000">
      <w:pPr>
        <w:pStyle w:val="Style_1"/>
        <w:spacing w:line="360" w:lineRule="auto"/>
        <w:ind w:firstLine="709" w:left="0"/>
        <w:jc w:val="both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>Личностные:</w:t>
      </w:r>
    </w:p>
    <w:p w14:paraId="33010000">
      <w:pPr>
        <w:pStyle w:val="Style_4"/>
        <w:numPr>
          <w:ilvl w:val="0"/>
          <w:numId w:val="26"/>
        </w:numPr>
        <w:spacing w:after="160" w:line="360" w:lineRule="auto"/>
        <w:ind w:firstLine="360" w:left="0"/>
        <w:jc w:val="both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sz w:val="24"/>
        </w:rPr>
        <w:t>расширение представлений о различных социальных ролях (покупатель, пассажир, пациент и др.) — собственных и окружающих людей;</w:t>
      </w:r>
    </w:p>
    <w:p w14:paraId="34010000">
      <w:pPr>
        <w:pStyle w:val="Style_4"/>
        <w:numPr>
          <w:ilvl w:val="1"/>
          <w:numId w:val="27"/>
        </w:numPr>
        <w:spacing w:after="160" w:line="360" w:lineRule="auto"/>
        <w:ind w:firstLine="360" w:left="0"/>
        <w:jc w:val="both"/>
        <w:rPr>
          <w:rFonts w:ascii="Times New Roman" w:hAnsi="Times New Roman"/>
          <w:b w:val="1"/>
          <w:sz w:val="24"/>
        </w:rPr>
      </w:pPr>
      <w:bookmarkStart w:id="14" w:name="_heading=h.hejgp2yn9zju"/>
      <w:bookmarkEnd w:id="14"/>
      <w:r>
        <w:rPr>
          <w:rFonts w:ascii="Times New Roman" w:hAnsi="Times New Roman"/>
          <w:sz w:val="24"/>
        </w:rPr>
        <w:t>укрепление соответствующих возрасту ценностей и социальных ролей через расширение представлений о нормах этикета и правилах культурного поведения;</w:t>
      </w:r>
    </w:p>
    <w:p w14:paraId="35010000">
      <w:pPr>
        <w:pStyle w:val="Style_4"/>
        <w:numPr>
          <w:ilvl w:val="1"/>
          <w:numId w:val="27"/>
        </w:numPr>
        <w:spacing w:after="160" w:line="360" w:lineRule="auto"/>
        <w:ind w:firstLine="360" w:left="0"/>
        <w:jc w:val="both"/>
        <w:rPr>
          <w:rFonts w:ascii="Times New Roman" w:hAnsi="Times New Roman"/>
          <w:sz w:val="24"/>
        </w:rPr>
      </w:pPr>
      <w:bookmarkStart w:id="15" w:name="_heading=h.33c7kl3aphtz"/>
      <w:bookmarkEnd w:id="15"/>
      <w:r>
        <w:rPr>
          <w:rFonts w:ascii="Times New Roman" w:hAnsi="Times New Roman"/>
          <w:sz w:val="24"/>
        </w:rPr>
        <w:t>овладение социально-бытовыми навыками, используемыми в повседневной жизни.</w:t>
      </w:r>
    </w:p>
    <w:p w14:paraId="36010000">
      <w:pPr>
        <w:spacing w:after="0" w:line="360" w:lineRule="auto"/>
        <w:ind w:firstLine="709" w:left="0"/>
        <w:jc w:val="both"/>
        <w:rPr>
          <w:rFonts w:ascii="Times New Roman" w:hAnsi="Times New Roman"/>
          <w:b w:val="1"/>
          <w:color w:val="000000"/>
          <w:sz w:val="24"/>
        </w:rPr>
      </w:pPr>
      <w:r>
        <w:rPr>
          <w:rFonts w:ascii="Times New Roman" w:hAnsi="Times New Roman"/>
          <w:b w:val="1"/>
          <w:color w:val="000000"/>
          <w:sz w:val="24"/>
        </w:rPr>
        <w:t>Предметные:</w:t>
      </w:r>
    </w:p>
    <w:p w14:paraId="37010000">
      <w:pPr>
        <w:spacing w:after="0" w:line="360" w:lineRule="auto"/>
        <w:ind w:firstLine="709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  <w:u w:val="single"/>
        </w:rPr>
        <w:t>Минимальный уровень</w:t>
      </w:r>
      <w:r>
        <w:rPr>
          <w:rFonts w:ascii="Times New Roman" w:hAnsi="Times New Roman"/>
          <w:color w:val="000000"/>
          <w:sz w:val="24"/>
        </w:rPr>
        <w:t xml:space="preserve">: </w:t>
      </w:r>
    </w:p>
    <w:p w14:paraId="38010000">
      <w:pPr>
        <w:numPr>
          <w:ilvl w:val="0"/>
          <w:numId w:val="28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выполнять задания по словесной инструкции учителя, </w:t>
      </w:r>
      <w:r>
        <w:rPr>
          <w:rFonts w:ascii="Times New Roman" w:hAnsi="Times New Roman"/>
          <w:color w:val="000000"/>
          <w:sz w:val="24"/>
        </w:rPr>
        <w:t>обучающихся</w:t>
      </w:r>
      <w:r>
        <w:rPr>
          <w:rFonts w:ascii="Times New Roman" w:hAnsi="Times New Roman"/>
          <w:color w:val="000000"/>
          <w:sz w:val="24"/>
        </w:rPr>
        <w:t>;</w:t>
      </w:r>
    </w:p>
    <w:p w14:paraId="39010000">
      <w:pPr>
        <w:numPr>
          <w:ilvl w:val="0"/>
          <w:numId w:val="28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выражать свои просьбы, используя вежливые слова, адекватно пользоваться правилами этикета при встрече и расставании с детьми и взрослыми;</w:t>
      </w:r>
    </w:p>
    <w:p w14:paraId="3A010000">
      <w:pPr>
        <w:numPr>
          <w:ilvl w:val="0"/>
          <w:numId w:val="28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знать свои имя и фамилию, адрес дома, объяснять, как можно доехать или дойти до школы (по вопросам учителя);</w:t>
      </w:r>
    </w:p>
    <w:p w14:paraId="3B010000">
      <w:pPr>
        <w:numPr>
          <w:ilvl w:val="0"/>
          <w:numId w:val="28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участвовать в ролевых играх в соответствии с речевыми возможностями;</w:t>
      </w:r>
    </w:p>
    <w:p w14:paraId="3C010000">
      <w:pPr>
        <w:numPr>
          <w:ilvl w:val="0"/>
          <w:numId w:val="28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слушать сказку или рассказ, уметь отвечать на вопросы с опорой на иллюстративный материал;</w:t>
      </w:r>
    </w:p>
    <w:p w14:paraId="3D010000">
      <w:pPr>
        <w:numPr>
          <w:ilvl w:val="0"/>
          <w:numId w:val="28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выразительно произносить </w:t>
      </w:r>
      <w:r>
        <w:rPr>
          <w:rFonts w:ascii="Times New Roman" w:hAnsi="Times New Roman"/>
          <w:color w:val="000000"/>
          <w:sz w:val="24"/>
        </w:rPr>
        <w:t>чистоговорки</w:t>
      </w:r>
      <w:r>
        <w:rPr>
          <w:rFonts w:ascii="Times New Roman" w:hAnsi="Times New Roman"/>
          <w:color w:val="000000"/>
          <w:sz w:val="24"/>
        </w:rPr>
        <w:t>, короткие стихотворения по образцу учителя;</w:t>
      </w:r>
    </w:p>
    <w:p w14:paraId="3E010000">
      <w:pPr>
        <w:numPr>
          <w:ilvl w:val="0"/>
          <w:numId w:val="28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участвовать в беседе;</w:t>
      </w:r>
    </w:p>
    <w:p w14:paraId="3F010000">
      <w:pPr>
        <w:numPr>
          <w:ilvl w:val="0"/>
          <w:numId w:val="28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слушать сказку или рассказ, пересказывать содержание, опираясь на картинно-символический план.</w:t>
      </w:r>
    </w:p>
    <w:p w14:paraId="40010000">
      <w:pPr>
        <w:spacing w:after="0" w:line="360" w:lineRule="auto"/>
        <w:ind w:firstLine="709" w:left="0"/>
        <w:jc w:val="both"/>
        <w:rPr>
          <w:rFonts w:ascii="Times New Roman" w:hAnsi="Times New Roman"/>
          <w:color w:val="000000"/>
          <w:sz w:val="24"/>
          <w:u w:val="single"/>
        </w:rPr>
      </w:pPr>
      <w:r>
        <w:rPr>
          <w:rFonts w:ascii="Times New Roman" w:hAnsi="Times New Roman"/>
          <w:color w:val="000000"/>
          <w:sz w:val="24"/>
          <w:u w:val="single"/>
        </w:rPr>
        <w:t xml:space="preserve"> Достаточный уровень:</w:t>
      </w:r>
    </w:p>
    <w:p w14:paraId="41010000">
      <w:pPr>
        <w:numPr>
          <w:ilvl w:val="0"/>
          <w:numId w:val="29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понимать содержание сказок и рассказов, прочитанных учителем или артистами в аудиозаписи;</w:t>
      </w:r>
    </w:p>
    <w:p w14:paraId="42010000">
      <w:pPr>
        <w:numPr>
          <w:ilvl w:val="0"/>
          <w:numId w:val="29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выразительно произносить </w:t>
      </w:r>
      <w:r>
        <w:rPr>
          <w:rFonts w:ascii="Times New Roman" w:hAnsi="Times New Roman"/>
          <w:sz w:val="24"/>
        </w:rPr>
        <w:t>чистоговорки</w:t>
      </w:r>
      <w:r>
        <w:rPr>
          <w:rFonts w:ascii="Times New Roman" w:hAnsi="Times New Roman"/>
          <w:sz w:val="24"/>
        </w:rPr>
        <w:t>, короткие стихотворения после анализа;</w:t>
      </w:r>
    </w:p>
    <w:p w14:paraId="43010000">
      <w:pPr>
        <w:numPr>
          <w:ilvl w:val="0"/>
          <w:numId w:val="29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участвовать в диалогах по темам речевых ситуаций;</w:t>
      </w:r>
    </w:p>
    <w:p w14:paraId="44010000">
      <w:pPr>
        <w:numPr>
          <w:ilvl w:val="0"/>
          <w:numId w:val="29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правильно выражать свои просьбы, употребляя вежливые слова, уметь здороваться, прощаться, просить прощения и извиняться, используя соответствующие выражения; </w:t>
      </w:r>
    </w:p>
    <w:p w14:paraId="45010000">
      <w:pPr>
        <w:numPr>
          <w:ilvl w:val="0"/>
          <w:numId w:val="29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сообщать сведения о себе: имя и фамилию, адрес, имена и фамилии своих родственников;</w:t>
      </w:r>
    </w:p>
    <w:p w14:paraId="46010000">
      <w:pPr>
        <w:numPr>
          <w:ilvl w:val="0"/>
          <w:numId w:val="29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принимать участие в коллективном составлении рассказа по темам речевых ситуаций; </w:t>
      </w:r>
    </w:p>
    <w:p w14:paraId="47010000">
      <w:pPr>
        <w:numPr>
          <w:ilvl w:val="0"/>
          <w:numId w:val="29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уметь воспроизводить составленные рассказы с опорой на картинно-символический план; </w:t>
      </w:r>
    </w:p>
    <w:p w14:paraId="48010000">
      <w:pPr>
        <w:numPr>
          <w:ilvl w:val="0"/>
          <w:numId w:val="29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слушать сказку или рассказ, пересказывать содержание.</w:t>
      </w:r>
    </w:p>
    <w:p w14:paraId="49010000">
      <w:pPr>
        <w:pStyle w:val="Style_7"/>
        <w:spacing w:before="240"/>
        <w:ind/>
        <w:jc w:val="center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  <w:highlight w:val="white"/>
        </w:rPr>
        <w:t>Система оценки достижений</w:t>
      </w:r>
    </w:p>
    <w:p w14:paraId="4A010000">
      <w:pPr>
        <w:spacing w:after="0" w:line="360" w:lineRule="auto"/>
        <w:ind w:firstLine="709" w:left="0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sz w:val="24"/>
        </w:rPr>
        <w:t>Оценка личностных результатов предполагает, прежде всего, оценку продвижения обучающегося в овладении социальными (жизненными) компетенциями, может быть представлена в условных единицах:</w:t>
      </w:r>
    </w:p>
    <w:p w14:paraId="4B010000">
      <w:pPr>
        <w:pStyle w:val="Style_4"/>
        <w:numPr>
          <w:ilvl w:val="2"/>
          <w:numId w:val="30"/>
        </w:numPr>
        <w:spacing w:after="0" w:line="360" w:lineRule="auto"/>
        <w:ind w:firstLine="0" w:left="709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sz w:val="24"/>
        </w:rPr>
        <w:t>0 баллов - нет фиксируемой динамики;</w:t>
      </w:r>
    </w:p>
    <w:p w14:paraId="4C010000">
      <w:pPr>
        <w:pStyle w:val="Style_4"/>
        <w:numPr>
          <w:ilvl w:val="2"/>
          <w:numId w:val="30"/>
        </w:numPr>
        <w:spacing w:after="0" w:line="360" w:lineRule="auto"/>
        <w:ind w:firstLine="0" w:left="709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sz w:val="24"/>
        </w:rPr>
        <w:t>1 балл - минимальная динамика;</w:t>
      </w:r>
    </w:p>
    <w:p w14:paraId="4D010000">
      <w:pPr>
        <w:pStyle w:val="Style_4"/>
        <w:numPr>
          <w:ilvl w:val="2"/>
          <w:numId w:val="30"/>
        </w:numPr>
        <w:spacing w:after="0" w:line="360" w:lineRule="auto"/>
        <w:ind w:firstLine="0" w:left="709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sz w:val="24"/>
        </w:rPr>
        <w:t>2 балла - удовлетворительная динамика;</w:t>
      </w:r>
    </w:p>
    <w:p w14:paraId="4E010000">
      <w:pPr>
        <w:pStyle w:val="Style_4"/>
        <w:numPr>
          <w:ilvl w:val="2"/>
          <w:numId w:val="30"/>
        </w:numPr>
        <w:spacing w:after="0" w:line="360" w:lineRule="auto"/>
        <w:ind w:firstLine="0" w:left="709"/>
        <w:rPr>
          <w:rFonts w:ascii="Times New Roman" w:hAnsi="Times New Roman"/>
          <w:b w:val="1"/>
          <w:sz w:val="24"/>
        </w:rPr>
      </w:pPr>
      <w:bookmarkStart w:id="16" w:name="_heading=h.yvmncte50sgd"/>
      <w:bookmarkEnd w:id="16"/>
      <w:r>
        <w:rPr>
          <w:rFonts w:ascii="Times New Roman" w:hAnsi="Times New Roman"/>
          <w:sz w:val="24"/>
        </w:rPr>
        <w:t>3 балла - значительная динамика.</w:t>
      </w:r>
    </w:p>
    <w:p w14:paraId="4F010000">
      <w:pPr>
        <w:spacing w:after="0" w:before="240" w:line="360" w:lineRule="auto"/>
        <w:ind w:firstLine="709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Оценка предметных результатов, обучающихся с умственной отсталостью (интеллектуальными нарушениями) 3-х классов базируется на принципах индивидуального и дифференцированного подходов и осуществляется по трехбалльной системе:</w:t>
      </w:r>
    </w:p>
    <w:p w14:paraId="50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«5» - отлично,</w:t>
      </w:r>
    </w:p>
    <w:p w14:paraId="51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«4» - хорошо,</w:t>
      </w:r>
    </w:p>
    <w:p w14:paraId="52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«3» -удовлетворительно.</w:t>
      </w:r>
    </w:p>
    <w:p w14:paraId="53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 w:val="1"/>
          <w:i w:val="1"/>
          <w:sz w:val="24"/>
        </w:rPr>
        <w:t>Оценка «5»</w:t>
      </w:r>
      <w:r>
        <w:rPr>
          <w:rFonts w:ascii="Times New Roman" w:hAnsi="Times New Roman"/>
          <w:sz w:val="24"/>
        </w:rPr>
        <w:t xml:space="preserve"> ставится, если </w:t>
      </w:r>
      <w:r>
        <w:rPr>
          <w:rFonts w:ascii="Times New Roman" w:hAnsi="Times New Roman"/>
          <w:sz w:val="24"/>
        </w:rPr>
        <w:t>обучающийся</w:t>
      </w:r>
      <w:r>
        <w:rPr>
          <w:rFonts w:ascii="Times New Roman" w:hAnsi="Times New Roman"/>
          <w:sz w:val="24"/>
        </w:rPr>
        <w:t xml:space="preserve"> обнаруживает понимание пройденного материала. Самостоятельно или с помощью учителя может сформулировать и обосновать ответ, привести необходимые примеры полученных знаний на практике, в жизни. Допускает незначительные неточности (оговорки), не влияющие на правильность понятий, которые исправляет сам или с помощью учителя. Ученик в основном, последователен в изложении учебного материала.</w:t>
      </w:r>
    </w:p>
    <w:p w14:paraId="54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 w:val="1"/>
          <w:i w:val="1"/>
          <w:sz w:val="24"/>
        </w:rPr>
        <w:t>Оценка «4»</w:t>
      </w:r>
      <w:r>
        <w:rPr>
          <w:rFonts w:ascii="Times New Roman" w:hAnsi="Times New Roman"/>
          <w:sz w:val="24"/>
        </w:rPr>
        <w:t xml:space="preserve"> ставится, если обучающийся дает ответ, в целом соответствующий требованиям оценки «5», но затрудняется в формулировании отдельных понятий и определений. Исправляет их с помощью учителя. Делает ошибки по практическому применению отдельных положений изучаемых предметов в повседневной жизни. Исправляет их с помощью учителя.</w:t>
      </w:r>
    </w:p>
    <w:p w14:paraId="55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 w:val="1"/>
          <w:i w:val="1"/>
          <w:sz w:val="24"/>
        </w:rPr>
        <w:t>Оценка «3</w:t>
      </w:r>
      <w:r>
        <w:rPr>
          <w:rFonts w:ascii="Times New Roman" w:hAnsi="Times New Roman"/>
          <w:i w:val="1"/>
          <w:sz w:val="24"/>
        </w:rPr>
        <w:t>»</w:t>
      </w:r>
      <w:r>
        <w:rPr>
          <w:rFonts w:ascii="Times New Roman" w:hAnsi="Times New Roman"/>
          <w:sz w:val="24"/>
        </w:rPr>
        <w:t xml:space="preserve"> ставится, если обучающийся обнаруживает знание и понимание основных положений данной темы, но излагает материал (вопрос) недостаточно полно и последовательно, с большими затруднениями. Допускает ошибки в речи; затрудняется </w:t>
      </w:r>
      <w:r>
        <w:rPr>
          <w:rFonts w:ascii="Times New Roman" w:hAnsi="Times New Roman"/>
          <w:sz w:val="24"/>
        </w:rPr>
        <w:t>самостоятельно подтвердить правила примерами и делает это с помощью учителя; нуждается в постоянной помощи учителя. Делает ошибки, вызванные недопониманием учебного материала.</w:t>
      </w:r>
    </w:p>
    <w:p w14:paraId="56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 w:val="1"/>
          <w:i w:val="1"/>
          <w:sz w:val="24"/>
        </w:rPr>
        <w:t>Оценка «2»</w:t>
      </w:r>
      <w:r>
        <w:rPr>
          <w:rFonts w:ascii="Times New Roman" w:hAnsi="Times New Roman"/>
          <w:sz w:val="24"/>
        </w:rPr>
        <w:t xml:space="preserve">  - не ставится</w:t>
      </w:r>
    </w:p>
    <w:p w14:paraId="57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</w:p>
    <w:p w14:paraId="58010000">
      <w:pPr>
        <w:spacing w:after="0" w:line="360" w:lineRule="auto"/>
        <w:ind w:firstLine="709" w:left="0"/>
        <w:jc w:val="center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4 класс</w:t>
      </w:r>
    </w:p>
    <w:p w14:paraId="59010000">
      <w:pPr>
        <w:rPr>
          <w:rFonts w:ascii="Times New Roman" w:hAnsi="Times New Roman"/>
          <w:sz w:val="24"/>
        </w:rPr>
      </w:pPr>
    </w:p>
    <w:p w14:paraId="5A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 соответствии с учебным планом рабочая программа по учебному предмету «Речевая практика» в 4 классе рассчитана на 34 учебные недели и составляет 68 часов в год (2 часа в неделю).</w:t>
      </w:r>
    </w:p>
    <w:p w14:paraId="5B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Федеральная адаптированная основная общеобразовательная программа определяет цель и задачи учебного предмета «Речевая практика».</w:t>
      </w:r>
    </w:p>
    <w:p w14:paraId="5C010000">
      <w:pPr>
        <w:spacing w:after="0" w:line="360" w:lineRule="auto"/>
        <w:ind w:firstLine="709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sz w:val="24"/>
        </w:rPr>
        <w:t>Цель учебного предмета</w:t>
      </w:r>
      <w:r>
        <w:rPr>
          <w:rFonts w:ascii="Times New Roman" w:hAnsi="Times New Roman"/>
          <w:b w:val="1"/>
          <w:sz w:val="24"/>
        </w:rPr>
        <w:t xml:space="preserve"> – </w:t>
      </w:r>
      <w:r>
        <w:rPr>
          <w:rFonts w:ascii="Times New Roman" w:hAnsi="Times New Roman"/>
          <w:color w:val="000000"/>
          <w:sz w:val="24"/>
        </w:rPr>
        <w:t xml:space="preserve">развитие речевой коммуникации </w:t>
      </w:r>
      <w:r>
        <w:rPr>
          <w:rFonts w:ascii="Times New Roman" w:hAnsi="Times New Roman"/>
          <w:color w:val="000000"/>
          <w:sz w:val="24"/>
        </w:rPr>
        <w:t>обучающихся</w:t>
      </w:r>
      <w:r>
        <w:rPr>
          <w:rFonts w:ascii="Times New Roman" w:hAnsi="Times New Roman"/>
          <w:color w:val="000000"/>
          <w:sz w:val="24"/>
        </w:rPr>
        <w:t xml:space="preserve"> с умственной отсталостью (интеллектуальными нарушениями) для осуществления общения с окружающими людьми.</w:t>
      </w:r>
    </w:p>
    <w:p w14:paraId="5D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Задачи обучения:</w:t>
      </w:r>
    </w:p>
    <w:p w14:paraId="5E010000">
      <w:pPr>
        <w:numPr>
          <w:ilvl w:val="0"/>
          <w:numId w:val="31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совершенствование речевого опыта;</w:t>
      </w:r>
    </w:p>
    <w:p w14:paraId="5F010000">
      <w:pPr>
        <w:numPr>
          <w:ilvl w:val="0"/>
          <w:numId w:val="31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обогащение языковых средств детей;</w:t>
      </w:r>
    </w:p>
    <w:p w14:paraId="60010000">
      <w:pPr>
        <w:numPr>
          <w:ilvl w:val="0"/>
          <w:numId w:val="31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формирование выразительной стороны речи;</w:t>
      </w:r>
    </w:p>
    <w:p w14:paraId="61010000">
      <w:pPr>
        <w:numPr>
          <w:ilvl w:val="0"/>
          <w:numId w:val="31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формирование у обучающихся навыков связной речи;</w:t>
      </w:r>
    </w:p>
    <w:p w14:paraId="62010000">
      <w:pPr>
        <w:numPr>
          <w:ilvl w:val="0"/>
          <w:numId w:val="31"/>
        </w:num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воспитание культуры речевого общения.</w:t>
      </w:r>
    </w:p>
    <w:p w14:paraId="63010000">
      <w:pPr>
        <w:spacing w:after="0" w:line="360" w:lineRule="auto"/>
        <w:ind w:firstLine="709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Рабочая программа по учебному предмету «Речевая практика» в 4 классе определяет следующие задачи:</w:t>
      </w:r>
    </w:p>
    <w:p w14:paraId="64010000">
      <w:pPr>
        <w:numPr>
          <w:ilvl w:val="0"/>
          <w:numId w:val="32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ускорение процесса овладения разговорной речью на основе коррекции всех составляющих речевой акт компонентов;</w:t>
      </w:r>
    </w:p>
    <w:p w14:paraId="65010000">
      <w:pPr>
        <w:numPr>
          <w:ilvl w:val="0"/>
          <w:numId w:val="32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улучшение таких качественных характеристик устной речи, как звукопроизношение, темп, ритм, дикция, интонация, выразительность;</w:t>
      </w:r>
    </w:p>
    <w:p w14:paraId="66010000">
      <w:pPr>
        <w:numPr>
          <w:ilvl w:val="0"/>
          <w:numId w:val="32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развитие умения составлять рассказ с опорой на иллюстрации, на фиксированную структуру текста, по серии картинок;</w:t>
      </w:r>
    </w:p>
    <w:p w14:paraId="67010000">
      <w:pPr>
        <w:numPr>
          <w:ilvl w:val="0"/>
          <w:numId w:val="32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 развитие творческой активности </w:t>
      </w:r>
      <w:r>
        <w:rPr>
          <w:rFonts w:ascii="Times New Roman" w:hAnsi="Times New Roman"/>
          <w:color w:val="000000"/>
          <w:sz w:val="24"/>
        </w:rPr>
        <w:t>обучающихся</w:t>
      </w:r>
      <w:r>
        <w:rPr>
          <w:rFonts w:ascii="Times New Roman" w:hAnsi="Times New Roman"/>
          <w:color w:val="000000"/>
          <w:sz w:val="24"/>
        </w:rPr>
        <w:t>;</w:t>
      </w:r>
    </w:p>
    <w:p w14:paraId="68010000">
      <w:pPr>
        <w:numPr>
          <w:ilvl w:val="0"/>
          <w:numId w:val="32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формирование представлений о необходимости обязательного выполнения правил, обеспечивающих безопасность человека и порядок в обществе.  </w:t>
      </w:r>
    </w:p>
    <w:p w14:paraId="69010000">
      <w:pPr>
        <w:spacing w:after="0" w:line="360" w:lineRule="auto"/>
        <w:ind w:firstLine="709" w:left="0"/>
        <w:jc w:val="both"/>
        <w:rPr>
          <w:sz w:val="24"/>
        </w:rPr>
      </w:pPr>
    </w:p>
    <w:p w14:paraId="6A010000">
      <w:pPr>
        <w:spacing w:after="240" w:before="240"/>
        <w:ind/>
        <w:jc w:val="center"/>
        <w:rPr>
          <w:rFonts w:ascii="Times New Roman" w:hAnsi="Times New Roman"/>
          <w:b w:val="1"/>
          <w:sz w:val="24"/>
        </w:rPr>
      </w:pPr>
    </w:p>
    <w:p w14:paraId="6B010000">
      <w:pPr>
        <w:pStyle w:val="Style_5"/>
        <w:numPr>
          <w:ilvl w:val="0"/>
          <w:numId w:val="33"/>
        </w:numPr>
        <w:spacing w:line="264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СОДЕРЖАНИЕ ОБУЧЕНИЯ</w:t>
      </w:r>
    </w:p>
    <w:p w14:paraId="6C010000">
      <w:pPr>
        <w:spacing w:after="0" w:before="24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Обучение речевой практике в 4 классе носит практическую направленность и тесно связано с другими учебными предметами, жизнью, готовит обучающихся к овладению профессионально-трудовыми знаниями и навыками, учит использованию речи в различных ситуациях.</w:t>
      </w:r>
    </w:p>
    <w:p w14:paraId="6D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 зависимости от формы организации совместной деятельности учителя и обучающихся выделяются следующие методы обучения: конструирование диалогов, тренировочные упражнения в произнесении с заданной интонацией, проигрывание диалогов, рассматривание иллюстрации, анализ плана, составление предложений, слушание аудиозаписи, ролевые и дидактические игры по теме ситуации и др.</w:t>
      </w:r>
    </w:p>
    <w:p w14:paraId="6E010000">
      <w:pPr>
        <w:spacing w:after="0" w:line="360" w:lineRule="auto"/>
        <w:ind w:firstLine="426" w:left="0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Содержание разделов</w:t>
      </w:r>
    </w:p>
    <w:tbl>
      <w:tblPr>
        <w:tblStyle w:val="Style_3"/>
        <w:tblInd w:type="dxa" w:w="-5"/>
        <w:tblBorders>
          <w:top w:color="000000" w:sz="4" w:val="single"/>
          <w:left w:color="000000" w:sz="4" w:val="single"/>
          <w:bottom w:color="000000" w:sz="4" w:val="single"/>
          <w:right w:color="000000" w:sz="4" w:val="single"/>
          <w:insideH w:color="000000" w:sz="4" w:val="single"/>
          <w:insideV w:color="000000" w:sz="4" w:val="single"/>
        </w:tblBorders>
        <w:tblLayout w:type="fixed"/>
      </w:tblPr>
      <w:tblGrid>
        <w:gridCol w:w="567"/>
        <w:gridCol w:w="5649"/>
        <w:gridCol w:w="1448"/>
        <w:gridCol w:w="1697"/>
      </w:tblGrid>
      <w:tr>
        <w:trPr>
          <w:trHeight w:hRule="atLeast" w:val="885"/>
        </w:trPr>
        <w:tc>
          <w:tcPr>
            <w:tcW w:type="dxa" w:w="56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6F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№</w:t>
            </w:r>
          </w:p>
          <w:p w14:paraId="70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z w:val="24"/>
              </w:rPr>
              <w:t>п</w:t>
            </w:r>
          </w:p>
        </w:tc>
        <w:tc>
          <w:tcPr>
            <w:tcW w:type="dxa" w:w="564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71010000">
            <w:pPr>
              <w:spacing w:line="360" w:lineRule="auto"/>
              <w:ind w:firstLine="709" w:left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Название раздела, темы</w:t>
            </w:r>
          </w:p>
        </w:tc>
        <w:tc>
          <w:tcPr>
            <w:tcW w:type="dxa" w:w="144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72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Количество</w:t>
            </w:r>
          </w:p>
          <w:p w14:paraId="73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часов</w:t>
            </w:r>
          </w:p>
        </w:tc>
        <w:tc>
          <w:tcPr>
            <w:tcW w:type="dxa" w:w="16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74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Контрольные</w:t>
            </w:r>
          </w:p>
          <w:p w14:paraId="75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работы</w:t>
            </w:r>
          </w:p>
        </w:tc>
      </w:tr>
      <w:tr>
        <w:trPr>
          <w:trHeight w:hRule="atLeast" w:val="442"/>
        </w:trPr>
        <w:tc>
          <w:tcPr>
            <w:tcW w:type="dxa" w:w="56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76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564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FFFFFF" w:val="clear"/>
          </w:tcPr>
          <w:p w14:paraId="77010000">
            <w:pPr>
              <w:spacing w:line="360" w:lineRule="auto"/>
              <w:ind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Аудирование</w:t>
            </w:r>
          </w:p>
        </w:tc>
        <w:tc>
          <w:tcPr>
            <w:tcW w:type="dxa" w:w="144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78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type="dxa" w:w="16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79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</w:p>
        </w:tc>
      </w:tr>
      <w:tr>
        <w:trPr>
          <w:trHeight w:hRule="atLeast" w:val="424"/>
        </w:trPr>
        <w:tc>
          <w:tcPr>
            <w:tcW w:type="dxa" w:w="56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7A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564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FFFFFF" w:val="clear"/>
          </w:tcPr>
          <w:p w14:paraId="7B010000">
            <w:pPr>
              <w:spacing w:line="360" w:lineRule="auto"/>
              <w:ind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Дикция и выразительность речи</w:t>
            </w:r>
          </w:p>
        </w:tc>
        <w:tc>
          <w:tcPr>
            <w:tcW w:type="dxa" w:w="144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7C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</w:t>
            </w:r>
          </w:p>
        </w:tc>
        <w:tc>
          <w:tcPr>
            <w:tcW w:type="dxa" w:w="16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7D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</w:tr>
      <w:tr>
        <w:trPr>
          <w:trHeight w:hRule="atLeast" w:val="885"/>
        </w:trPr>
        <w:tc>
          <w:tcPr>
            <w:tcW w:type="dxa" w:w="56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7E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type="dxa" w:w="564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FFFFFF" w:val="clear"/>
          </w:tcPr>
          <w:p w14:paraId="7F010000">
            <w:pPr>
              <w:spacing w:line="360" w:lineRule="auto"/>
              <w:ind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Подготовка речевой ситуации и организация высказывания</w:t>
            </w:r>
          </w:p>
        </w:tc>
        <w:tc>
          <w:tcPr>
            <w:tcW w:type="dxa" w:w="144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80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</w:t>
            </w:r>
          </w:p>
        </w:tc>
        <w:tc>
          <w:tcPr>
            <w:tcW w:type="dxa" w:w="16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81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</w:tr>
      <w:tr>
        <w:trPr>
          <w:trHeight w:hRule="atLeast" w:val="442"/>
        </w:trPr>
        <w:tc>
          <w:tcPr>
            <w:tcW w:type="dxa" w:w="56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82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type="dxa" w:w="564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FFFFFF" w:val="clear"/>
          </w:tcPr>
          <w:p w14:paraId="83010000">
            <w:pPr>
              <w:spacing w:line="360" w:lineRule="auto"/>
              <w:ind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Культура общения</w:t>
            </w:r>
          </w:p>
        </w:tc>
        <w:tc>
          <w:tcPr>
            <w:tcW w:type="dxa" w:w="144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84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</w:t>
            </w:r>
          </w:p>
        </w:tc>
        <w:tc>
          <w:tcPr>
            <w:tcW w:type="dxa" w:w="16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85010000">
            <w:pPr>
              <w:spacing w:line="36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</w:tr>
      <w:tr>
        <w:trPr>
          <w:trHeight w:hRule="atLeast" w:val="424"/>
        </w:trPr>
        <w:tc>
          <w:tcPr>
            <w:tcW w:type="dxa" w:w="6216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86010000">
            <w:pPr>
              <w:spacing w:line="360" w:lineRule="auto"/>
              <w:ind/>
              <w:jc w:val="right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Итого:</w:t>
            </w:r>
          </w:p>
        </w:tc>
        <w:tc>
          <w:tcPr>
            <w:tcW w:type="dxa" w:w="144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87010000">
            <w:pPr>
              <w:spacing w:line="360" w:lineRule="auto"/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68</w:t>
            </w:r>
          </w:p>
        </w:tc>
        <w:tc>
          <w:tcPr>
            <w:tcW w:type="dxa" w:w="16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vAlign w:val="center"/>
          </w:tcPr>
          <w:p w14:paraId="88010000">
            <w:pPr>
              <w:spacing w:line="360" w:lineRule="auto"/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7</w:t>
            </w:r>
          </w:p>
        </w:tc>
      </w:tr>
    </w:tbl>
    <w:p w14:paraId="89010000">
      <w:pPr>
        <w:spacing w:after="0" w:line="360" w:lineRule="auto"/>
        <w:ind w:firstLine="426" w:left="0"/>
        <w:jc w:val="both"/>
        <w:rPr>
          <w:rFonts w:ascii="Times New Roman" w:hAnsi="Times New Roman"/>
          <w:sz w:val="24"/>
        </w:rPr>
      </w:pPr>
    </w:p>
    <w:p w14:paraId="8A010000">
      <w:pPr>
        <w:spacing w:after="0" w:line="360" w:lineRule="auto"/>
        <w:ind w:firstLine="0" w:left="786"/>
        <w:jc w:val="both"/>
        <w:rPr>
          <w:rFonts w:ascii="Times New Roman" w:hAnsi="Times New Roman"/>
          <w:sz w:val="24"/>
        </w:rPr>
      </w:pPr>
    </w:p>
    <w:p w14:paraId="8B010000">
      <w:pPr>
        <w:pStyle w:val="Style_6"/>
        <w:numPr>
          <w:ilvl w:val="0"/>
          <w:numId w:val="34"/>
        </w:numPr>
        <w:spacing w:line="264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ПЛАНИРУЕМЫЕ РЕЗУЛЬТАТЫ</w:t>
      </w:r>
      <w:r>
        <w:rPr>
          <w:rFonts w:ascii="Times New Roman" w:hAnsi="Times New Roman"/>
          <w:sz w:val="28"/>
        </w:rPr>
        <w:t xml:space="preserve"> </w:t>
      </w:r>
    </w:p>
    <w:p w14:paraId="8C010000">
      <w:pPr>
        <w:pStyle w:val="Style_1"/>
        <w:spacing w:before="240" w:line="360" w:lineRule="auto"/>
        <w:ind w:firstLine="709" w:left="0"/>
        <w:jc w:val="both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>Личностные:</w:t>
      </w:r>
    </w:p>
    <w:p w14:paraId="8D010000">
      <w:pPr>
        <w:pStyle w:val="Style_4"/>
        <w:numPr>
          <w:ilvl w:val="0"/>
          <w:numId w:val="35"/>
        </w:numPr>
        <w:spacing w:after="160" w:line="360" w:lineRule="auto"/>
        <w:ind w:firstLine="426" w:left="0"/>
        <w:jc w:val="both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sz w:val="24"/>
        </w:rPr>
        <w:t>способность положительно относиться к окружающей действительности, готовность к организации взаимодействия с ней и эстетическому ее восприятию;</w:t>
      </w:r>
    </w:p>
    <w:p w14:paraId="8E010000">
      <w:pPr>
        <w:pStyle w:val="Style_4"/>
        <w:numPr>
          <w:ilvl w:val="1"/>
          <w:numId w:val="36"/>
        </w:numPr>
        <w:spacing w:after="160" w:line="360" w:lineRule="auto"/>
        <w:ind w:firstLine="426" w:left="0"/>
        <w:jc w:val="both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sz w:val="24"/>
        </w:rPr>
        <w:t>представление о различных социальных ролях: собственных и окружающих людей;</w:t>
      </w:r>
    </w:p>
    <w:p w14:paraId="8F010000">
      <w:pPr>
        <w:pStyle w:val="Style_4"/>
        <w:numPr>
          <w:ilvl w:val="1"/>
          <w:numId w:val="36"/>
        </w:numPr>
        <w:spacing w:after="160" w:line="360" w:lineRule="auto"/>
        <w:ind w:firstLine="426" w:left="0"/>
        <w:jc w:val="both"/>
        <w:rPr>
          <w:rFonts w:ascii="Times New Roman" w:hAnsi="Times New Roman"/>
          <w:b w:val="1"/>
          <w:sz w:val="24"/>
        </w:rPr>
      </w:pPr>
      <w:bookmarkStart w:id="17" w:name="_heading=h.poukkwsjkzld"/>
      <w:bookmarkEnd w:id="17"/>
      <w:r>
        <w:rPr>
          <w:rFonts w:ascii="Times New Roman" w:hAnsi="Times New Roman"/>
          <w:sz w:val="24"/>
        </w:rPr>
        <w:t>целостный, социально ориентированный взгляд на мир в единстве его природной и социальной частей;</w:t>
      </w:r>
    </w:p>
    <w:p w14:paraId="90010000">
      <w:pPr>
        <w:pStyle w:val="Style_4"/>
        <w:numPr>
          <w:ilvl w:val="1"/>
          <w:numId w:val="36"/>
        </w:numPr>
        <w:spacing w:after="160" w:line="360" w:lineRule="auto"/>
        <w:ind w:firstLine="426" w:left="0"/>
        <w:jc w:val="both"/>
        <w:rPr>
          <w:rFonts w:ascii="Times New Roman" w:hAnsi="Times New Roman"/>
          <w:sz w:val="24"/>
        </w:rPr>
      </w:pPr>
      <w:bookmarkStart w:id="18" w:name="_heading=h.xe781bml23n2"/>
      <w:bookmarkEnd w:id="18"/>
      <w:r>
        <w:rPr>
          <w:rFonts w:ascii="Times New Roman" w:hAnsi="Times New Roman"/>
          <w:sz w:val="24"/>
        </w:rPr>
        <w:t>готовность к безопасному и бережному поведению в природе и обществе.</w:t>
      </w:r>
    </w:p>
    <w:p w14:paraId="91010000">
      <w:pPr>
        <w:spacing w:after="0" w:line="360" w:lineRule="auto"/>
        <w:ind w:firstLine="709" w:left="0"/>
        <w:jc w:val="both"/>
        <w:rPr>
          <w:rFonts w:ascii="Times New Roman" w:hAnsi="Times New Roman"/>
          <w:b w:val="1"/>
          <w:color w:val="000000"/>
          <w:sz w:val="24"/>
        </w:rPr>
      </w:pPr>
      <w:r>
        <w:rPr>
          <w:rFonts w:ascii="Times New Roman" w:hAnsi="Times New Roman"/>
          <w:b w:val="1"/>
          <w:color w:val="000000"/>
          <w:sz w:val="24"/>
        </w:rPr>
        <w:t>Предметные:</w:t>
      </w:r>
    </w:p>
    <w:p w14:paraId="92010000">
      <w:pPr>
        <w:spacing w:after="0" w:line="360" w:lineRule="auto"/>
        <w:ind w:firstLine="709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  <w:u w:val="single"/>
        </w:rPr>
        <w:t>Минимальный уровень</w:t>
      </w:r>
      <w:r>
        <w:rPr>
          <w:rFonts w:ascii="Times New Roman" w:hAnsi="Times New Roman"/>
          <w:color w:val="000000"/>
          <w:sz w:val="24"/>
        </w:rPr>
        <w:t xml:space="preserve">: </w:t>
      </w:r>
    </w:p>
    <w:p w14:paraId="93010000">
      <w:pPr>
        <w:numPr>
          <w:ilvl w:val="0"/>
          <w:numId w:val="37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выполнять задания по словесной инструкции учителя, детей;</w:t>
      </w:r>
    </w:p>
    <w:p w14:paraId="94010000">
      <w:pPr>
        <w:numPr>
          <w:ilvl w:val="0"/>
          <w:numId w:val="37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выражать свои просьбы, используя вежливые слова, адекватно пользоваться правилами этикета при встрече и расставании с детьми и взрослыми;</w:t>
      </w:r>
    </w:p>
    <w:p w14:paraId="95010000">
      <w:pPr>
        <w:numPr>
          <w:ilvl w:val="0"/>
          <w:numId w:val="37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знать свои имя и фамилию, адрес дома, объяснять, как можно доехать или дойти до школы (по вопросам учителя участвовать в ролевых играх в соответствии с речевыми возможностями);</w:t>
      </w:r>
    </w:p>
    <w:p w14:paraId="96010000">
      <w:pPr>
        <w:numPr>
          <w:ilvl w:val="0"/>
          <w:numId w:val="37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слушать сказку или рассказ, уметь отвечать на вопросы с опорой на иллюстративный материал;</w:t>
      </w:r>
    </w:p>
    <w:p w14:paraId="97010000">
      <w:pPr>
        <w:numPr>
          <w:ilvl w:val="0"/>
          <w:numId w:val="37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выразительно произносить </w:t>
      </w:r>
      <w:r>
        <w:rPr>
          <w:rFonts w:ascii="Times New Roman" w:hAnsi="Times New Roman"/>
          <w:color w:val="000000"/>
          <w:sz w:val="24"/>
        </w:rPr>
        <w:t>чистоговорки</w:t>
      </w:r>
      <w:r>
        <w:rPr>
          <w:rFonts w:ascii="Times New Roman" w:hAnsi="Times New Roman"/>
          <w:color w:val="000000"/>
          <w:sz w:val="24"/>
        </w:rPr>
        <w:t>, короткие стихотворения по образцу учителя;</w:t>
      </w:r>
    </w:p>
    <w:p w14:paraId="98010000">
      <w:pPr>
        <w:numPr>
          <w:ilvl w:val="0"/>
          <w:numId w:val="37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участвовать в беседе;</w:t>
      </w:r>
    </w:p>
    <w:p w14:paraId="99010000">
      <w:pPr>
        <w:numPr>
          <w:ilvl w:val="0"/>
          <w:numId w:val="37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слушать сказку или рассказ, пересказывать содержание, опираясь на картинно-символический план.</w:t>
      </w:r>
    </w:p>
    <w:p w14:paraId="9A010000">
      <w:pPr>
        <w:spacing w:after="0" w:line="360" w:lineRule="auto"/>
        <w:ind w:firstLine="709" w:left="0"/>
        <w:jc w:val="both"/>
        <w:rPr>
          <w:rFonts w:ascii="Times New Roman" w:hAnsi="Times New Roman"/>
          <w:color w:val="000000"/>
          <w:sz w:val="24"/>
          <w:u w:val="single"/>
        </w:rPr>
      </w:pPr>
      <w:r>
        <w:rPr>
          <w:rFonts w:ascii="Times New Roman" w:hAnsi="Times New Roman"/>
          <w:color w:val="000000"/>
          <w:sz w:val="24"/>
          <w:u w:val="single"/>
        </w:rPr>
        <w:t>Достаточный уровень:</w:t>
      </w:r>
    </w:p>
    <w:p w14:paraId="9B010000">
      <w:pPr>
        <w:numPr>
          <w:ilvl w:val="0"/>
          <w:numId w:val="38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понимать содержание сказок и рассказов, прочитанных артистами в аудиозаписи, уметь отвечать на вопросы по содержанию услышанного; понимать содержание детских радио- и телевизионных передач, уметь отвечать на вопросы по содержанию услышанного;</w:t>
      </w:r>
    </w:p>
    <w:p w14:paraId="9C010000">
      <w:pPr>
        <w:numPr>
          <w:ilvl w:val="0"/>
          <w:numId w:val="38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уметь выбирать правильные средства интонации, ориентируясь на образец учителя и анализ речевой ситуации; участвовать в диалогах по темам речевых ситуаций; </w:t>
      </w:r>
    </w:p>
    <w:p w14:paraId="9D010000">
      <w:pPr>
        <w:numPr>
          <w:ilvl w:val="0"/>
          <w:numId w:val="38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правильно выражать свои просьбы, уметь здороваться, прощаться, просить прощения и извиняться, используя соответствующие выражения;</w:t>
      </w:r>
    </w:p>
    <w:p w14:paraId="9E010000">
      <w:pPr>
        <w:numPr>
          <w:ilvl w:val="0"/>
          <w:numId w:val="38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принимать участие в коллективном составлении рассказа, сказки по темам речевых ситуаций;</w:t>
      </w:r>
    </w:p>
    <w:p w14:paraId="9F010000">
      <w:pPr>
        <w:numPr>
          <w:ilvl w:val="0"/>
          <w:numId w:val="38"/>
        </w:numPr>
        <w:spacing w:after="0" w:line="360" w:lineRule="auto"/>
        <w:ind w:firstLine="426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уметь воспроизводить составленные рассказы с опорой на картинно-символический план.</w:t>
      </w:r>
    </w:p>
    <w:p w14:paraId="A0010000">
      <w:pPr>
        <w:pStyle w:val="Style_7"/>
        <w:spacing w:before="240"/>
        <w:ind/>
        <w:jc w:val="center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  <w:highlight w:val="white"/>
        </w:rPr>
        <w:t>Система оценки достижений</w:t>
      </w:r>
    </w:p>
    <w:p w14:paraId="A1010000">
      <w:pPr>
        <w:spacing w:after="0" w:before="240" w:line="360" w:lineRule="auto"/>
        <w:ind w:firstLine="709" w:left="0"/>
        <w:jc w:val="both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sz w:val="24"/>
        </w:rPr>
        <w:t>Оценка личностных результатов предполагает, прежде всего, оценку продвижения обучающегося в овладении социальными (жизненными) компетенциями, может быть представлена в условных единицах:</w:t>
      </w:r>
    </w:p>
    <w:p w14:paraId="A2010000">
      <w:pPr>
        <w:pStyle w:val="Style_4"/>
        <w:numPr>
          <w:ilvl w:val="2"/>
          <w:numId w:val="39"/>
        </w:numPr>
        <w:spacing w:after="0" w:line="360" w:lineRule="auto"/>
        <w:ind w:firstLine="0" w:left="709"/>
        <w:jc w:val="both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sz w:val="24"/>
        </w:rPr>
        <w:t>0 баллов - нет фиксируемой динамики;</w:t>
      </w:r>
    </w:p>
    <w:p w14:paraId="A3010000">
      <w:pPr>
        <w:pStyle w:val="Style_4"/>
        <w:numPr>
          <w:ilvl w:val="2"/>
          <w:numId w:val="39"/>
        </w:numPr>
        <w:spacing w:after="0" w:line="360" w:lineRule="auto"/>
        <w:ind w:firstLine="0" w:left="709"/>
        <w:jc w:val="both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sz w:val="24"/>
        </w:rPr>
        <w:t>1 балл - минимальная динамика;</w:t>
      </w:r>
    </w:p>
    <w:p w14:paraId="A4010000">
      <w:pPr>
        <w:pStyle w:val="Style_4"/>
        <w:numPr>
          <w:ilvl w:val="2"/>
          <w:numId w:val="39"/>
        </w:numPr>
        <w:spacing w:after="0" w:line="360" w:lineRule="auto"/>
        <w:ind w:firstLine="0" w:left="709"/>
        <w:jc w:val="both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sz w:val="24"/>
        </w:rPr>
        <w:t>2 балла - удовлетворительная динамика;</w:t>
      </w:r>
    </w:p>
    <w:p w14:paraId="A5010000">
      <w:pPr>
        <w:pStyle w:val="Style_4"/>
        <w:numPr>
          <w:ilvl w:val="2"/>
          <w:numId w:val="39"/>
        </w:numPr>
        <w:spacing w:after="0" w:line="360" w:lineRule="auto"/>
        <w:ind w:firstLine="0" w:left="709"/>
        <w:jc w:val="both"/>
        <w:rPr>
          <w:rFonts w:ascii="Times New Roman" w:hAnsi="Times New Roman"/>
          <w:sz w:val="24"/>
        </w:rPr>
      </w:pPr>
      <w:bookmarkStart w:id="19" w:name="_heading=h.qbq46xot6awa"/>
      <w:bookmarkEnd w:id="19"/>
      <w:r>
        <w:rPr>
          <w:rFonts w:ascii="Times New Roman" w:hAnsi="Times New Roman"/>
          <w:sz w:val="24"/>
        </w:rPr>
        <w:t>3 балла - значительная динамика.</w:t>
      </w:r>
    </w:p>
    <w:p w14:paraId="A6010000">
      <w:pPr>
        <w:spacing w:after="0" w:before="240" w:line="360" w:lineRule="auto"/>
        <w:ind w:firstLine="709" w:left="0"/>
        <w:jc w:val="both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Оценка предметных результатов обучающихся с умственной отсталостью (интеллектуальными нарушениями) 4-х классов базируется на принципах индивидуального и дифференцированного подходов и осуществляется по  трехбалльной системе:</w:t>
      </w:r>
    </w:p>
    <w:p w14:paraId="A7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«5» - отлично,</w:t>
      </w:r>
    </w:p>
    <w:p w14:paraId="A8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«4» - хорошо,</w:t>
      </w:r>
    </w:p>
    <w:p w14:paraId="A9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«3» - удовлетворительно.</w:t>
      </w:r>
    </w:p>
    <w:p w14:paraId="AA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 w:val="1"/>
          <w:i w:val="1"/>
          <w:sz w:val="24"/>
        </w:rPr>
        <w:t>Оценка «5»</w:t>
      </w:r>
      <w:r>
        <w:rPr>
          <w:rFonts w:ascii="Times New Roman" w:hAnsi="Times New Roman"/>
          <w:sz w:val="24"/>
        </w:rPr>
        <w:t xml:space="preserve"> ставится, если </w:t>
      </w:r>
      <w:r>
        <w:rPr>
          <w:rFonts w:ascii="Times New Roman" w:hAnsi="Times New Roman"/>
          <w:sz w:val="24"/>
        </w:rPr>
        <w:t>обучающийся</w:t>
      </w:r>
      <w:r>
        <w:rPr>
          <w:rFonts w:ascii="Times New Roman" w:hAnsi="Times New Roman"/>
          <w:sz w:val="24"/>
        </w:rPr>
        <w:t xml:space="preserve"> обнаруживает понимание пройденного материала. Самостоятельно или с помощью учителя может сформулировать и обосновать ответ, привести необходимые примеры полученных знаний на практике, в жизни. Допускает незначительные неточности (оговорки), не влияющие на правильность понятий, которые исправляет сам или с помощью учителя. Ученик в основном, последователен в изложении учебного материала.</w:t>
      </w:r>
    </w:p>
    <w:p w14:paraId="AB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 w:val="1"/>
          <w:i w:val="1"/>
          <w:sz w:val="24"/>
        </w:rPr>
        <w:t>Оценка «4»</w:t>
      </w:r>
      <w:r>
        <w:rPr>
          <w:rFonts w:ascii="Times New Roman" w:hAnsi="Times New Roman"/>
          <w:sz w:val="24"/>
        </w:rPr>
        <w:t xml:space="preserve"> ставится, если обучающийся дает ответ, в целом соответствующий требованиям оценки «5», но затрудняется в формулировании отдельных понятий и определений. Исправляет их с помощью учителя. Делает ошибки по практическому применению отдельных положений изучаемых предметов в повседневной жизни. Исправляет их с помощью учителя.</w:t>
      </w:r>
    </w:p>
    <w:p w14:paraId="AC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 w:val="1"/>
          <w:i w:val="1"/>
          <w:sz w:val="24"/>
        </w:rPr>
        <w:t>Оценка «3»</w:t>
      </w:r>
      <w:r>
        <w:rPr>
          <w:rFonts w:ascii="Times New Roman" w:hAnsi="Times New Roman"/>
          <w:sz w:val="24"/>
        </w:rPr>
        <w:t xml:space="preserve"> ставится, если обучающийся обнаруживает знание и понимание основных положений данной темы, но излагает материал (вопрос) недостаточно полно и последовательно, с большими затруднениями. Допускает ошибки в речи; затрудняется самостоятельно подтвердить правила примерами и делает это с помощью учителя; нуждается в постоянной помощи учителя. Делает ошибки, вызванные недопониманием учебного материала.</w:t>
      </w:r>
    </w:p>
    <w:p w14:paraId="AD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 w:val="1"/>
          <w:i w:val="1"/>
          <w:sz w:val="24"/>
        </w:rPr>
        <w:t>Оценка «2»</w:t>
      </w:r>
      <w:r>
        <w:rPr>
          <w:rFonts w:ascii="Times New Roman" w:hAnsi="Times New Roman"/>
          <w:sz w:val="24"/>
        </w:rPr>
        <w:t xml:space="preserve"> - не ставится.</w:t>
      </w:r>
    </w:p>
    <w:p w14:paraId="AE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</w:p>
    <w:p w14:paraId="AF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</w:p>
    <w:p w14:paraId="B0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</w:p>
    <w:p w14:paraId="B1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</w:p>
    <w:p w14:paraId="B2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</w:p>
    <w:p w14:paraId="B3010000">
      <w:pPr>
        <w:sectPr>
          <w:pgSz w:h="16838" w:orient="portrait" w:w="11906"/>
          <w:pgMar w:bottom="1134" w:footer="708" w:gutter="0" w:header="708" w:left="1701" w:right="850" w:top="1134"/>
        </w:sectPr>
      </w:pPr>
    </w:p>
    <w:p w14:paraId="B401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</w:p>
    <w:p w14:paraId="B5010000">
      <w:pPr>
        <w:spacing w:after="0" w:line="360" w:lineRule="auto"/>
        <w:ind w:firstLine="0" w:left="851"/>
        <w:contextualSpacing w:val="1"/>
        <w:jc w:val="center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>1 класс</w:t>
      </w:r>
    </w:p>
    <w:tbl>
      <w:tblPr>
        <w:tblInd w:type="dxa" w:w="-601"/>
        <w:tblBorders>
          <w:top w:color="000000" w:sz="4" w:val="single"/>
          <w:left w:color="000000" w:sz="4" w:val="single"/>
          <w:bottom w:color="000000" w:sz="4" w:val="single"/>
          <w:right w:color="000000" w:sz="4" w:val="single"/>
          <w:insideH w:color="000000" w:sz="4" w:val="single"/>
          <w:insideV w:color="000000" w:sz="4" w:val="single"/>
        </w:tblBorders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986"/>
        <w:gridCol w:w="699"/>
        <w:gridCol w:w="2991"/>
        <w:gridCol w:w="997"/>
        <w:gridCol w:w="1275"/>
        <w:gridCol w:w="8"/>
        <w:gridCol w:w="4530"/>
        <w:gridCol w:w="3681"/>
        <w:gridCol w:w="569"/>
      </w:tblGrid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601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 xml:space="preserve">№ </w:t>
            </w:r>
            <w:r>
              <w:rPr>
                <w:rFonts w:ascii="Times New Roman" w:hAnsi="Times New Roman"/>
                <w:b w:val="1"/>
                <w:sz w:val="24"/>
              </w:rPr>
              <w:t>п</w:t>
            </w:r>
            <w:r>
              <w:rPr>
                <w:rFonts w:ascii="Times New Roman" w:hAnsi="Times New Roman"/>
                <w:b w:val="1"/>
                <w:sz w:val="24"/>
              </w:rPr>
              <w:t>/</w:t>
            </w:r>
            <w:r>
              <w:rPr>
                <w:rFonts w:ascii="Times New Roman" w:hAnsi="Times New Roman"/>
                <w:b w:val="1"/>
                <w:sz w:val="24"/>
              </w:rPr>
              <w:t>п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701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Раздел. Тема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801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Кол-во часов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901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Дата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A01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Вид учебной деятельности</w:t>
            </w:r>
          </w:p>
        </w:tc>
        <w:tc>
          <w:tcPr>
            <w:tcW w:type="dxa" w:w="425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B01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Реализация программы воспитания, модуль «Школьный урок»</w:t>
            </w:r>
          </w:p>
        </w:tc>
      </w:tr>
      <w:tr>
        <w:tc>
          <w:tcPr>
            <w:tcW w:type="dxa" w:w="11486"/>
            <w:gridSpan w:val="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C010000">
            <w:pPr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1 четверть – 18 ч.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D010000">
            <w:pPr>
              <w:rPr>
                <w:rFonts w:ascii="Times New Roman" w:hAnsi="Times New Roman"/>
                <w:b w:val="1"/>
                <w:sz w:val="24"/>
              </w:rPr>
            </w:pP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E01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F010000">
            <w:pPr>
              <w:ind w:firstLine="0" w:left="40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1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0010000">
            <w:pPr>
              <w:spacing w:line="183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Давайте знакомиться:</w:t>
            </w:r>
            <w:r>
              <w:rPr>
                <w:rFonts w:ascii="Times New Roman" w:hAnsi="Times New Roman"/>
                <w:sz w:val="24"/>
              </w:rPr>
              <w:t> Знакомство, приветствие.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1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2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Сентябрь </w:t>
            </w:r>
          </w:p>
          <w:p w14:paraId="C3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01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4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Формировать умение отвечать на вопросы учителя в процессе беседы. Знакомство. Употребление фраз «меня зовут…».</w:t>
            </w:r>
          </w:p>
          <w:p w14:paraId="C501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Беседа, «Приветствие», хоровод. Составление рассказа «1 сентября» с опорой на картинный план 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6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Всероссийский праздник «День знаний»; </w:t>
            </w:r>
          </w:p>
          <w:p w14:paraId="C7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Игры  «Наши имена»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801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901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2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A010000">
            <w:pPr>
              <w:spacing w:line="183" w:lineRule="atLeast"/>
              <w:ind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Знакомство со школой и учителями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B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C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D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Рассматривание картинок, составление предложений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E010000">
            <w:pPr>
              <w:ind w:firstLine="170" w:left="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85 лет со дня рождения Ольги Александровны Фокиной, русской поэтессы (1937); День окончания</w:t>
            </w:r>
            <w:r>
              <w:rPr>
                <w:rFonts w:ascii="Times New Roman" w:hAnsi="Times New Roman"/>
                <w:sz w:val="24"/>
              </w:rPr>
              <w:t xml:space="preserve"> В</w:t>
            </w:r>
            <w:r>
              <w:rPr>
                <w:rFonts w:ascii="Times New Roman" w:hAnsi="Times New Roman"/>
                <w:sz w:val="24"/>
              </w:rPr>
              <w:t>торой мировой войны (1945);</w:t>
            </w:r>
          </w:p>
          <w:p w14:paraId="CF01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Д/и</w:t>
            </w:r>
            <w:r>
              <w:rPr>
                <w:rFonts w:ascii="Times New Roman" w:hAnsi="Times New Roman"/>
                <w:b w:val="1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333333"/>
                <w:sz w:val="24"/>
              </w:rPr>
              <w:t> Рассеянный почтальон».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001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101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3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2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Введение в ситуацию. Составление предложений по картинкам.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3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4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501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Беседа с привлечением личного опыта, ответы на вопросы на основе иллюстраций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6010000">
            <w:pPr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Международный день распространения грамотности.</w:t>
            </w:r>
          </w:p>
          <w:p w14:paraId="D701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color w:val="333333"/>
                <w:sz w:val="24"/>
              </w:rPr>
              <w:t>Игра «Живая – неживая»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801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901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4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A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Знакомство с основными правилами поведения в диалоге, </w:t>
            </w:r>
            <w:r>
              <w:rPr>
                <w:rFonts w:ascii="Times New Roman" w:hAnsi="Times New Roman"/>
                <w:sz w:val="24"/>
              </w:rPr>
              <w:t>при знакомстве.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B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C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D01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Составление простых предложений по </w:t>
            </w:r>
            <w:r>
              <w:rPr>
                <w:rFonts w:ascii="Times New Roman" w:hAnsi="Times New Roman"/>
                <w:sz w:val="24"/>
              </w:rPr>
              <w:t xml:space="preserve">образцу, данному учителем. 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E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 «Подари улыбку»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F01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001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5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1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Закрепление полученных знаний. Обобщающая беседа. 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2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3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4010000">
            <w:pPr>
              <w:rPr>
                <w:rFonts w:ascii="Times New Roman" w:hAnsi="Times New Roman"/>
                <w:b w:val="1"/>
                <w:sz w:val="24"/>
              </w:rPr>
            </w:pP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5010000">
            <w:pPr>
              <w:rPr>
                <w:rFonts w:ascii="Times New Roman" w:hAnsi="Times New Roman"/>
                <w:b w:val="1"/>
                <w:sz w:val="24"/>
              </w:rPr>
            </w:pP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601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701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6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801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Знакомство во дворе.</w:t>
            </w:r>
            <w:r>
              <w:rPr>
                <w:rFonts w:ascii="Times New Roman" w:hAnsi="Times New Roman"/>
                <w:sz w:val="24"/>
              </w:rPr>
              <w:t xml:space="preserve">  Введение в ситуацию.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9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A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B01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Моделирование диалогов знакомства. Разучивание </w:t>
            </w:r>
            <w:r>
              <w:rPr>
                <w:rFonts w:ascii="Times New Roman" w:hAnsi="Times New Roman"/>
                <w:sz w:val="24"/>
              </w:rPr>
              <w:t>чистоговорки</w:t>
            </w:r>
            <w:r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C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4E2800"/>
                <w:sz w:val="27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Международный день охраны озонового слоя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D01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E01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7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F01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Закрепление правил поведения при знакомстве 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0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1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201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Конструирование диалогов по серии картинок. Ролевые игры по теме ситуации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3010000">
            <w:pPr>
              <w:spacing w:afterAutospacing="on" w:beforeAutospacing="on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120 лет со дня рождения </w:t>
            </w:r>
            <w:r>
              <w:rPr>
                <w:rFonts w:ascii="Times New Roman" w:hAnsi="Times New Roman"/>
                <w:sz w:val="24"/>
              </w:rPr>
              <w:t>Элен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Димфны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Кьюсак</w:t>
            </w:r>
            <w:r>
              <w:rPr>
                <w:rFonts w:ascii="Times New Roman" w:hAnsi="Times New Roman"/>
                <w:sz w:val="24"/>
              </w:rPr>
              <w:t>, австралийской писательницы (1902 – 1981);</w:t>
            </w:r>
          </w:p>
          <w:p w14:paraId="F4010000">
            <w:pPr>
              <w:rPr>
                <w:rFonts w:ascii="Times New Roman" w:hAnsi="Times New Roman"/>
                <w:sz w:val="24"/>
              </w:rPr>
            </w:pPr>
          </w:p>
          <w:p w14:paraId="F5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Игра «Планета друзей»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601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701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8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801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Составление рассказа по теме ситуации 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9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A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B01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Проигрывание диалогов.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C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«Дополни предложение».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D01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E01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9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F01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Обобщающая беседа по теме «Знакомство во дворе».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0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1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202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3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Неделя безопасности дорожного движения.</w:t>
            </w:r>
          </w:p>
          <w:p w14:paraId="04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«Расставь по порядку»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5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6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10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7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 xml:space="preserve">Дорога домой. </w:t>
            </w:r>
          </w:p>
          <w:p w14:paraId="08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Дом, в котором я живу.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9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A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B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Отгадывать загадки. Составление рассказа о доме. 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C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«Копилка вопросов»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D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E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11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F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Правила безопасного поведения на улице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0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1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2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Конструирование и проигрывание диалогов сказочных героев. Разучивание </w:t>
            </w:r>
            <w:r>
              <w:rPr>
                <w:rFonts w:ascii="Times New Roman" w:hAnsi="Times New Roman"/>
                <w:sz w:val="24"/>
              </w:rPr>
              <w:t>физминутки</w:t>
            </w:r>
            <w:r>
              <w:rPr>
                <w:rFonts w:ascii="Times New Roman" w:hAnsi="Times New Roman"/>
                <w:sz w:val="24"/>
              </w:rPr>
              <w:t xml:space="preserve"> «Гуси».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3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65 лет со дня зажжения Вечного огня (1957);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4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5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12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6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Инсценирование</w:t>
            </w:r>
            <w:r>
              <w:rPr>
                <w:rFonts w:ascii="Times New Roman" w:hAnsi="Times New Roman"/>
                <w:sz w:val="24"/>
              </w:rPr>
              <w:t xml:space="preserve"> сказки «Гуси – лебеди».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7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8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9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Инсценирование</w:t>
            </w:r>
            <w:r>
              <w:rPr>
                <w:rFonts w:ascii="Times New Roman" w:hAnsi="Times New Roman"/>
                <w:sz w:val="24"/>
              </w:rPr>
              <w:t xml:space="preserve"> сказки.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A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70 лет со дня рождения Владимира Владимировича Путина</w:t>
            </w:r>
            <w:r>
              <w:rPr>
                <w:rFonts w:ascii="Times New Roman" w:hAnsi="Times New Roman"/>
                <w:sz w:val="24"/>
              </w:rPr>
              <w:t>, Президента Российской федерации;</w:t>
            </w:r>
          </w:p>
          <w:p w14:paraId="1B020000">
            <w:pPr>
              <w:rPr>
                <w:rFonts w:ascii="Times New Roman" w:hAnsi="Times New Roman"/>
                <w:sz w:val="24"/>
              </w:rPr>
            </w:pPr>
          </w:p>
          <w:p w14:paraId="1C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«Узнай свой дом».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D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E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13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F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Обобщающая беседа по теме «Дорога домой».</w:t>
            </w:r>
            <w:r>
              <w:rPr>
                <w:rFonts w:ascii="Times New Roman" w:hAnsi="Times New Roman"/>
                <w:b w:val="1"/>
                <w:sz w:val="24"/>
              </w:rPr>
              <w:t xml:space="preserve"> </w:t>
            </w:r>
          </w:p>
          <w:p w14:paraId="2002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1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2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302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402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5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6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14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7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«Теремок».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8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9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A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Знакомство со сказкой. Разучивание </w:t>
            </w:r>
            <w:r>
              <w:rPr>
                <w:rFonts w:ascii="Times New Roman" w:hAnsi="Times New Roman"/>
                <w:sz w:val="24"/>
              </w:rPr>
              <w:t>чистоговорки</w:t>
            </w:r>
            <w:r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B020000">
            <w:pPr>
              <w:keepNext w:val="1"/>
              <w:keepLines w:val="1"/>
              <w:spacing w:after="98" w:before="196" w:line="207" w:lineRule="atLeast"/>
              <w:ind/>
              <w:outlineLvl w:val="2"/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 xml:space="preserve">Всемирный день математики </w:t>
            </w:r>
          </w:p>
          <w:p w14:paraId="2C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Ролевая игра – хоровод по сюжету сказки.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D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E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15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F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Просмотр сказки «Теремок».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0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1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2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Обсуждение сказки по вопросам.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302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4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5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16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6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Рассказываем сказку «Теремок».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7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8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9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Рассказ сказки с опорой на предметные картинки. 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A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«Живые загадки»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B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C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17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D020000">
            <w:pPr>
              <w:tabs>
                <w:tab w:leader="none" w:pos="1200" w:val="left"/>
              </w:tabs>
              <w:ind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Проигрывание сказки.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E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F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0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Инсценирование</w:t>
            </w:r>
            <w:r>
              <w:rPr>
                <w:rFonts w:ascii="Times New Roman" w:hAnsi="Times New Roman"/>
                <w:sz w:val="24"/>
              </w:rPr>
              <w:t xml:space="preserve"> сказки.</w:t>
            </w:r>
          </w:p>
          <w:p w14:paraId="4102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2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«Угадай героя по описанию».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3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4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18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5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Обобщающая беседа по теме «Теремок».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6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7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Ноябрь</w:t>
            </w:r>
          </w:p>
          <w:p w14:paraId="48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09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902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A02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B020000"/>
        </w:tc>
      </w:tr>
      <w:tr>
        <w:tc>
          <w:tcPr>
            <w:tcW w:type="dxa" w:w="11486"/>
            <w:gridSpan w:val="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C020000">
            <w:pPr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2 четверть – 15ч.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D020000">
            <w:pPr>
              <w:rPr>
                <w:rFonts w:ascii="Times New Roman" w:hAnsi="Times New Roman"/>
                <w:b w:val="1"/>
                <w:sz w:val="24"/>
              </w:rPr>
            </w:pP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E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F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19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0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8"/>
              </w:rPr>
              <w:t>«Репка».</w:t>
            </w:r>
            <w:r>
              <w:rPr>
                <w:rFonts w:ascii="Times New Roman" w:hAnsi="Times New Roman"/>
                <w:sz w:val="28"/>
              </w:rPr>
              <w:t> 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1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2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Ноябрь </w:t>
            </w:r>
          </w:p>
          <w:p w14:paraId="53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4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8"/>
              </w:rPr>
              <w:t>Знакомство со сказкой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5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Всемирный день молодёжи; 155 лет со дня рождения Николая Дмитриевича </w:t>
            </w:r>
            <w:r>
              <w:rPr>
                <w:rFonts w:ascii="Times New Roman" w:hAnsi="Times New Roman"/>
                <w:sz w:val="24"/>
              </w:rPr>
              <w:t>Телешова</w:t>
            </w:r>
            <w:r>
              <w:rPr>
                <w:rFonts w:ascii="Times New Roman" w:hAnsi="Times New Roman"/>
                <w:sz w:val="24"/>
              </w:rPr>
              <w:t>, писателя (1867 – 1957);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6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7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20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8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Просмотр сказки </w:t>
            </w:r>
            <w:r>
              <w:rPr>
                <w:rFonts w:ascii="Times New Roman" w:hAnsi="Times New Roman"/>
                <w:sz w:val="28"/>
              </w:rPr>
              <w:t>«Репка». 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9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A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B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Рассказ сказки с опорой на предметные картинки. Игра «Живые загадки»,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C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Всемирный день доброты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D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E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21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F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8"/>
              </w:rPr>
              <w:t>Инсценирование</w:t>
            </w:r>
            <w:r>
              <w:rPr>
                <w:rFonts w:ascii="Times New Roman" w:hAnsi="Times New Roman"/>
                <w:sz w:val="28"/>
              </w:rPr>
              <w:t xml:space="preserve"> сказки «Репка». 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0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1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2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Инсценирование</w:t>
            </w:r>
            <w:r>
              <w:rPr>
                <w:rFonts w:ascii="Times New Roman" w:hAnsi="Times New Roman"/>
                <w:sz w:val="24"/>
              </w:rPr>
              <w:t xml:space="preserve"> сказки.</w:t>
            </w:r>
          </w:p>
          <w:p w14:paraId="6302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4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«Угадай героя по описанию».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5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6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22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7020000">
            <w:pPr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Обобщающая беседа по теме «Репка». 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8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9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A02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B02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C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D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23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E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Знакомство в гостях.</w:t>
            </w:r>
          </w:p>
          <w:p w14:paraId="6F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Правила этикета при знакомстве с взрослыми.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0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1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2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Ответы на вопросы на основе иллюстраций, составление предложений.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3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Инсценировка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4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5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24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6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Моделирование диалогов между героями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7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8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30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9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Проигрывание диалогов знакомство с гостями.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A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День матери в России</w:t>
            </w:r>
          </w:p>
          <w:p w14:paraId="7B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«Кукла знакомит мишку с зайцем».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C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D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25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E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Проигрывание диалогов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F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0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Декабрь </w:t>
            </w:r>
          </w:p>
          <w:p w14:paraId="81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01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2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Расширение представления детей о правилах поведения при знакомстве. 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3020000">
            <w:pPr>
              <w:spacing w:beforeAutospacing="on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230 лет со дня рождения Николая Ивановича Лобачевского, математика (1792 – 1856);</w:t>
            </w:r>
          </w:p>
          <w:p w14:paraId="84020000">
            <w:pPr>
              <w:rPr>
                <w:rFonts w:ascii="Times New Roman" w:hAnsi="Times New Roman"/>
                <w:sz w:val="24"/>
              </w:rPr>
            </w:pPr>
          </w:p>
          <w:p w14:paraId="85020000">
            <w:pPr>
              <w:rPr>
                <w:rFonts w:ascii="Times New Roman" w:hAnsi="Times New Roman"/>
                <w:sz w:val="24"/>
              </w:rPr>
            </w:pPr>
          </w:p>
          <w:p w14:paraId="86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Ролевая игра «Кукла встречает гостей»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7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8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26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9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Провожаем гостей.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A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B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C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Дополнение предложений, ответы на вопросы.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D02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E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F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27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0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Обобщающая беседа по теме</w:t>
            </w:r>
            <w:r>
              <w:rPr>
                <w:rFonts w:ascii="Times New Roman" w:hAnsi="Times New Roman"/>
                <w:b w:val="1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«Знакомство в гостях».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1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2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302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4020000">
            <w:pPr>
              <w:spacing w:beforeAutospacing="on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220  лет со дня рождения  Александра Ивановича Одоевского, поэта (1802 – 1839);</w:t>
            </w:r>
          </w:p>
          <w:p w14:paraId="9502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6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7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28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8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Покупка школьных принадлежностей.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9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A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B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Конструирование диалогов в магазине с опорой на иллюстрации, моделирование диалогов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C020000">
            <w:pPr>
              <w:spacing w:beforeAutospacing="on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  <w:highlight w:val="white"/>
              </w:rPr>
              <w:t xml:space="preserve"> </w:t>
            </w:r>
            <w:r>
              <w:rPr>
                <w:rFonts w:ascii="Times New Roman" w:hAnsi="Times New Roman"/>
                <w:b w:val="1"/>
                <w:sz w:val="24"/>
              </w:rPr>
              <w:t>День Героев Отечества</w:t>
            </w:r>
            <w:r>
              <w:rPr>
                <w:rFonts w:ascii="Times New Roman" w:hAnsi="Times New Roman"/>
                <w:sz w:val="24"/>
              </w:rPr>
              <w:t>; Всемирный день детского телевидения и радиовещания;</w:t>
            </w:r>
          </w:p>
          <w:p w14:paraId="9D020000">
            <w:pPr>
              <w:rPr>
                <w:rFonts w:ascii="Times New Roman" w:hAnsi="Times New Roman"/>
                <w:b w:val="1"/>
                <w:sz w:val="24"/>
                <w:highlight w:val="white"/>
              </w:rPr>
            </w:pPr>
          </w:p>
          <w:p w14:paraId="9E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«Ещё како</w:t>
            </w:r>
            <w:r>
              <w:rPr>
                <w:rFonts w:ascii="Times New Roman" w:hAnsi="Times New Roman"/>
                <w:sz w:val="24"/>
              </w:rPr>
              <w:t>й(</w:t>
            </w:r>
            <w:r>
              <w:rPr>
                <w:rFonts w:ascii="Times New Roman" w:hAnsi="Times New Roman"/>
                <w:sz w:val="24"/>
              </w:rPr>
              <w:t>ая</w:t>
            </w:r>
            <w:r>
              <w:rPr>
                <w:rFonts w:ascii="Times New Roman" w:hAnsi="Times New Roman"/>
                <w:sz w:val="24"/>
              </w:rPr>
              <w:t>)?</w:t>
            </w:r>
          </w:p>
          <w:p w14:paraId="9F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«Подбери пару».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0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1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29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2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Правила поведения в магазине.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3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4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5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Конструирование возможных диалогов между продавцом и покупателями. 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6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Ролевая игра «Магазин «Школьник».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7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8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30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9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Обобщающая беседа по теме</w:t>
            </w:r>
            <w:r>
              <w:rPr>
                <w:rFonts w:ascii="Times New Roman" w:hAnsi="Times New Roman"/>
                <w:b w:val="1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«Покупка школьных принадлежностей».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A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B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C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рассказов из личного опыта по теме.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D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105 лет со дня рождения Артура Кларка, американского писателя-фантаста (1917 – 2008);</w:t>
            </w:r>
          </w:p>
          <w:p w14:paraId="AE020000">
            <w:pPr>
              <w:rPr>
                <w:rFonts w:ascii="Times New Roman" w:hAnsi="Times New Roman"/>
                <w:sz w:val="24"/>
              </w:rPr>
            </w:pPr>
          </w:p>
          <w:p w14:paraId="AF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«Отгадай мою покупку».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0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1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31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2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В магазине  игрушек.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3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4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5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Подбор слов и словосочетаний по вопросам учителя.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6020000">
            <w:pPr>
              <w:spacing w:beforeAutospacing="on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85 лет со дня рождения Эдуарда Николаевича Успенского, писателя (1937);</w:t>
            </w:r>
          </w:p>
          <w:p w14:paraId="B7020000">
            <w:pPr>
              <w:rPr>
                <w:rFonts w:ascii="Times New Roman" w:hAnsi="Times New Roman"/>
                <w:sz w:val="24"/>
              </w:rPr>
            </w:pPr>
          </w:p>
          <w:p w14:paraId="B8020000">
            <w:pPr>
              <w:rPr>
                <w:rFonts w:ascii="Times New Roman" w:hAnsi="Times New Roman"/>
                <w:sz w:val="24"/>
              </w:rPr>
            </w:pPr>
          </w:p>
          <w:p w14:paraId="B9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«Отгадай мою игрушку»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A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B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32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C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Знакомство со стихотворением </w:t>
            </w:r>
            <w:r>
              <w:rPr>
                <w:rFonts w:ascii="Times New Roman" w:hAnsi="Times New Roman"/>
                <w:sz w:val="24"/>
              </w:rPr>
              <w:t>А.Барто</w:t>
            </w:r>
            <w:r>
              <w:rPr>
                <w:rFonts w:ascii="Times New Roman" w:hAnsi="Times New Roman"/>
                <w:sz w:val="24"/>
              </w:rPr>
              <w:t xml:space="preserve"> «Я люблю свою лошадку».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D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E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28.12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F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Чтение стихотворения учителем. Разучивание стихотворения.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0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Ролевая игра «Магазин игрушек».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1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2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34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3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Готовимся к празднику.</w:t>
            </w:r>
            <w:r>
              <w:rPr>
                <w:rFonts w:ascii="Times New Roman" w:hAnsi="Times New Roman"/>
                <w:sz w:val="24"/>
              </w:rPr>
              <w:t xml:space="preserve"> Введение в ситуацию. Знакомство с Дедом Морозом.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4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5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29.12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6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письма Деду Морозу по схеме. Разучивание новогоднего стихотворения.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7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Разучивание новогоднего стихотворения.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8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9020000">
            <w:pPr>
              <w:rPr>
                <w:rFonts w:ascii="Times New Roman" w:hAnsi="Times New Roman"/>
                <w:b w:val="1"/>
                <w:sz w:val="24"/>
              </w:rPr>
            </w:pP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A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3 четверть – 19ч.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B02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C02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D02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E02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F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0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35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1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Приглашение на новогодний праздник.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2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3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4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Составление приглашений на новогодний праздник. Разучивание </w:t>
            </w:r>
            <w:r>
              <w:rPr>
                <w:rFonts w:ascii="Times New Roman" w:hAnsi="Times New Roman"/>
                <w:sz w:val="24"/>
              </w:rPr>
              <w:t>физминутки</w:t>
            </w:r>
            <w:r>
              <w:rPr>
                <w:rFonts w:ascii="Times New Roman" w:hAnsi="Times New Roman"/>
                <w:sz w:val="24"/>
              </w:rPr>
              <w:t xml:space="preserve"> «Наша ёлка»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5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395 лет со дня рождения Шарля Перро, французского писателя, сказочника (1628 – 1703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6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7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36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8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Готовимся к празднику.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9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A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B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Дополнение предложений, ответы на вопросы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C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День российской печати;</w:t>
            </w:r>
          </w:p>
          <w:p w14:paraId="DD020000">
            <w:pPr>
              <w:rPr>
                <w:rFonts w:ascii="Times New Roman" w:hAnsi="Times New Roman"/>
                <w:sz w:val="24"/>
              </w:rPr>
            </w:pPr>
          </w:p>
          <w:p w14:paraId="DE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Д/и «Доскажи словечко»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F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0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37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1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Обобщающая беседа по теме «Готовимся к празднику».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2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3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402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5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150 лет со дня рождения Лидии Алексеевны Чарской (Вороновой), писательницы (1873- 1937); 120 лет со дня рождения Натальи Петровны </w:t>
            </w:r>
            <w:r>
              <w:rPr>
                <w:rFonts w:ascii="Times New Roman" w:hAnsi="Times New Roman"/>
                <w:sz w:val="24"/>
              </w:rPr>
              <w:t>Кончаловской</w:t>
            </w:r>
            <w:r>
              <w:rPr>
                <w:rFonts w:ascii="Times New Roman" w:hAnsi="Times New Roman"/>
                <w:sz w:val="24"/>
              </w:rPr>
              <w:t>, писательницы, поэтессы (1903 – 1988);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6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7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38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8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Новогодние чудеса. </w:t>
            </w:r>
            <w:r>
              <w:rPr>
                <w:rFonts w:ascii="Times New Roman" w:hAnsi="Times New Roman"/>
                <w:sz w:val="24"/>
              </w:rPr>
              <w:t>Введение в ситуацию</w:t>
            </w:r>
            <w:r>
              <w:rPr>
                <w:rFonts w:ascii="Times New Roman" w:hAnsi="Times New Roman"/>
                <w:b w:val="1"/>
                <w:sz w:val="24"/>
              </w:rPr>
              <w:t>. </w:t>
            </w:r>
            <w:r>
              <w:rPr>
                <w:rFonts w:ascii="Times New Roman" w:hAnsi="Times New Roman"/>
                <w:sz w:val="24"/>
              </w:rPr>
              <w:t>Знакомство на карнавале.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9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A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B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Дополнение предложений, ответы на вопросы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C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«Узнай меня»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D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E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39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F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новогодних поздравлений.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0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1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2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Конструирование диалогов поздравления и ответной реплики.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302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4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5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40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6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Беседа  «Что мне запомнилось на новогоднем празднике?».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7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8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26.01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9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Беседа с привлечением личного опыта. Разучивание </w:t>
            </w:r>
            <w:r>
              <w:rPr>
                <w:rFonts w:ascii="Times New Roman" w:hAnsi="Times New Roman"/>
                <w:sz w:val="24"/>
              </w:rPr>
              <w:t>чистоговорки</w:t>
            </w:r>
            <w:r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A020000">
            <w:pPr>
              <w:spacing w:beforeAutospacing="on"/>
              <w:ind/>
              <w:rPr>
                <w:rFonts w:ascii="Times New Roman" w:hAnsi="Times New Roman"/>
                <w:color w:val="4E2800"/>
                <w:sz w:val="24"/>
              </w:rPr>
            </w:pPr>
            <w:r>
              <w:rPr>
                <w:rFonts w:ascii="Times New Roman" w:hAnsi="Times New Roman"/>
                <w:color w:val="4E2800"/>
                <w:sz w:val="27"/>
              </w:rPr>
              <w:t> 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</w:p>
          <w:p w14:paraId="FB020000">
            <w:pPr>
              <w:spacing w:beforeAutospacing="on"/>
              <w:ind/>
              <w:rPr>
                <w:rFonts w:ascii="Times New Roman" w:hAnsi="Times New Roman"/>
                <w:color w:val="4E2800"/>
                <w:sz w:val="24"/>
              </w:rPr>
            </w:pPr>
            <w:r>
              <w:rPr>
                <w:rFonts w:ascii="Times New Roman" w:hAnsi="Times New Roman"/>
                <w:b w:val="1"/>
                <w:color w:val="4E2800"/>
                <w:sz w:val="27"/>
              </w:rPr>
              <w:t> </w:t>
            </w:r>
          </w:p>
          <w:p w14:paraId="FC02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D02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E02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41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F02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Обобщающая беседа по теме «Новогодние чудеса». 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0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1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Февраль</w:t>
            </w:r>
          </w:p>
          <w:p w14:paraId="02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01.02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303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4030000">
            <w:pPr>
              <w:spacing w:beforeAutospacing="on"/>
              <w:ind/>
              <w:rPr>
                <w:rFonts w:ascii="Times New Roman" w:hAnsi="Times New Roman"/>
                <w:color w:val="4E2800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80 лет Победы над немецко-фашистскими войсками в Сталинградской битве (1943);</w:t>
            </w:r>
          </w:p>
          <w:p w14:paraId="0503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603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7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42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8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Зимняя прогулка. Введение в тему. 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9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A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02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B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Разучивание </w:t>
            </w:r>
            <w:r>
              <w:rPr>
                <w:rFonts w:ascii="Times New Roman" w:hAnsi="Times New Roman"/>
                <w:sz w:val="24"/>
              </w:rPr>
              <w:t>чистоговорки</w:t>
            </w:r>
            <w:r>
              <w:rPr>
                <w:rFonts w:ascii="Times New Roman" w:hAnsi="Times New Roman"/>
                <w:sz w:val="24"/>
              </w:rPr>
              <w:t>. Проигрывание ситуации «Одеваемся на прогулку».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C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Игра «Отгадай, что в сундучке».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D03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E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43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F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Зимняя одежда.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0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1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2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Рассматривание картинок, составление предложений.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3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240 лет со дня рождения Василия Андреевича Жуковского, поэта, переводчика (1783- 1852);</w:t>
            </w:r>
          </w:p>
          <w:p w14:paraId="14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«Одень куклу»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503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6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44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7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Зимние забавы.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8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9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09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A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Дополнение предложений. Составление рассказа с опорой на картинный план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B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«Назови лишний предмет»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C03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D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45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E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Просьба о помощи. 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F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0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1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Конструирование в диалоге возможных реплик, содержащих просьбу.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203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303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4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46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5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Помощники. Знакомство со стихотворением А. </w:t>
            </w:r>
            <w:r>
              <w:rPr>
                <w:rFonts w:ascii="Times New Roman" w:hAnsi="Times New Roman"/>
                <w:sz w:val="24"/>
              </w:rPr>
              <w:t>Барто</w:t>
            </w:r>
            <w:r>
              <w:rPr>
                <w:rFonts w:ascii="Times New Roman" w:hAnsi="Times New Roman"/>
                <w:sz w:val="24"/>
              </w:rPr>
              <w:t xml:space="preserve"> «Помощница».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6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7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29.02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8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Разучивание стихотворения.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9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инсценировка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A03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B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47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C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Моделирование диалогов.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D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E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Март</w:t>
            </w:r>
          </w:p>
          <w:p w14:paraId="2F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01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0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Конструирование возможных диалогов, содержащих просьбу и распределение обязанностей.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1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Ролевые игры по теме «Дежурство в классе».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203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3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48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4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«Спокойной ночи!»</w:t>
            </w:r>
            <w:r>
              <w:rPr>
                <w:rFonts w:ascii="Times New Roman" w:hAnsi="Times New Roman"/>
                <w:sz w:val="24"/>
              </w:rPr>
              <w:t> Знакомство со сказкой С. Маршака «Сказка о глупом мышонке».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5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6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7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Знакомство со сказкой С. Маршака «Сказка о глупом мышонке».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8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Пересказ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903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A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49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B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Знакомство с этикетными формами пожеланий перед сном. 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C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D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E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диалога по картинкам, по данному образцу (подготовка ко сну)</w:t>
            </w:r>
          </w:p>
          <w:p w14:paraId="3F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Разучивание колыбельной.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0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103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2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50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3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Моделирование диалогов и ролевые игры по теме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4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5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6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Коллективное составление рассказа по картинкам.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7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«Дополни предложение».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8030000"/>
        </w:tc>
      </w:tr>
      <w:tr>
        <w:tc>
          <w:tcPr>
            <w:tcW w:type="dxa" w:w="98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9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51</w:t>
            </w:r>
          </w:p>
        </w:tc>
        <w:tc>
          <w:tcPr>
            <w:tcW w:type="dxa" w:w="369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A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Обобщающая беседа по теме «Спокойной ночи!» 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B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83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C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</w:t>
            </w:r>
          </w:p>
        </w:tc>
        <w:tc>
          <w:tcPr>
            <w:tcW w:type="dxa" w:w="453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D03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E03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F030000"/>
        </w:tc>
      </w:tr>
      <w:tr>
        <w:tc>
          <w:tcPr>
            <w:tcW w:type="dxa" w:w="1685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0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52</w:t>
            </w:r>
          </w:p>
        </w:tc>
        <w:tc>
          <w:tcPr>
            <w:tcW w:type="dxa" w:w="29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1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«Доброе утро!»</w:t>
            </w:r>
            <w:r>
              <w:rPr>
                <w:rFonts w:ascii="Times New Roman" w:hAnsi="Times New Roman"/>
                <w:sz w:val="24"/>
              </w:rPr>
              <w:t> Введение в тему.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2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7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3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22.03</w:t>
            </w:r>
          </w:p>
        </w:tc>
        <w:tc>
          <w:tcPr>
            <w:tcW w:type="dxa" w:w="4538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4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Знакомство с этикетными формами утренних приветствий.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503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6030000"/>
        </w:tc>
      </w:tr>
      <w:tr>
        <w:tc>
          <w:tcPr>
            <w:tcW w:type="dxa" w:w="1685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7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53</w:t>
            </w:r>
          </w:p>
        </w:tc>
        <w:tc>
          <w:tcPr>
            <w:tcW w:type="dxa" w:w="29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8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Занятия людей утром.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9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7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A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Апрель</w:t>
            </w:r>
          </w:p>
          <w:p w14:paraId="5B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04</w:t>
            </w:r>
          </w:p>
        </w:tc>
        <w:tc>
          <w:tcPr>
            <w:tcW w:type="dxa" w:w="4538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C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Рассматривание картинок, составление предложений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D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 «Живые загадки»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E030000"/>
        </w:tc>
      </w:tr>
      <w:tr>
        <w:tc>
          <w:tcPr>
            <w:tcW w:type="dxa" w:w="1685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F030000">
            <w:pPr>
              <w:rPr>
                <w:rFonts w:ascii="Times New Roman" w:hAnsi="Times New Roman"/>
                <w:b w:val="1"/>
                <w:sz w:val="24"/>
              </w:rPr>
            </w:pPr>
          </w:p>
        </w:tc>
        <w:tc>
          <w:tcPr>
            <w:tcW w:type="dxa" w:w="29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0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4 четверть – 14ч.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103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27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203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538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303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403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5030000"/>
        </w:tc>
      </w:tr>
      <w:tr>
        <w:tc>
          <w:tcPr>
            <w:tcW w:type="dxa" w:w="1685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6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54</w:t>
            </w:r>
          </w:p>
        </w:tc>
        <w:tc>
          <w:tcPr>
            <w:tcW w:type="dxa" w:w="29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7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Занятия людей в течение дня.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8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7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9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</w:t>
            </w:r>
          </w:p>
        </w:tc>
        <w:tc>
          <w:tcPr>
            <w:tcW w:type="dxa" w:w="4538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A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коротких рассказов.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B03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C030000"/>
        </w:tc>
      </w:tr>
      <w:tr>
        <w:tc>
          <w:tcPr>
            <w:tcW w:type="dxa" w:w="1685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D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55</w:t>
            </w:r>
          </w:p>
        </w:tc>
        <w:tc>
          <w:tcPr>
            <w:tcW w:type="dxa" w:w="29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E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Обобщающая беседа по теме «Доброе утро!» 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F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7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0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</w:t>
            </w:r>
          </w:p>
        </w:tc>
        <w:tc>
          <w:tcPr>
            <w:tcW w:type="dxa" w:w="4538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103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2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Всемирный день здоровья;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3030000"/>
        </w:tc>
      </w:tr>
      <w:tr>
        <w:tc>
          <w:tcPr>
            <w:tcW w:type="dxa" w:w="1685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4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56</w:t>
            </w:r>
          </w:p>
        </w:tc>
        <w:tc>
          <w:tcPr>
            <w:tcW w:type="dxa" w:w="29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5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  <w:highlight w:val="white"/>
              </w:rPr>
              <w:t>«</w:t>
            </w:r>
            <w:r>
              <w:rPr>
                <w:rFonts w:ascii="Times New Roman" w:hAnsi="Times New Roman"/>
                <w:sz w:val="24"/>
                <w:highlight w:val="white"/>
              </w:rPr>
              <w:t>Надо, надо умываться</w:t>
            </w:r>
            <w:r>
              <w:rPr>
                <w:rFonts w:ascii="Times New Roman" w:hAnsi="Times New Roman"/>
                <w:b w:val="1"/>
                <w:sz w:val="24"/>
                <w:highlight w:val="white"/>
              </w:rPr>
              <w:t>…»</w:t>
            </w:r>
            <w:r>
              <w:rPr>
                <w:rFonts w:ascii="Times New Roman" w:hAnsi="Times New Roman"/>
                <w:sz w:val="24"/>
              </w:rPr>
              <w:t xml:space="preserve"> Ведение в тему.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6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7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7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  <w:tc>
          <w:tcPr>
            <w:tcW w:type="dxa" w:w="4538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8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Беседа с опорой на сюжетную картинку.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9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«Назови лишний предмет»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A030000"/>
        </w:tc>
      </w:tr>
      <w:tr>
        <w:tc>
          <w:tcPr>
            <w:tcW w:type="dxa" w:w="1685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B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57</w:t>
            </w:r>
          </w:p>
        </w:tc>
        <w:tc>
          <w:tcPr>
            <w:tcW w:type="dxa" w:w="29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C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Стихотворение К. Чуковского «</w:t>
            </w:r>
            <w:r>
              <w:rPr>
                <w:rFonts w:ascii="Times New Roman" w:hAnsi="Times New Roman"/>
                <w:sz w:val="24"/>
              </w:rPr>
              <w:t>Мойдодыр</w:t>
            </w:r>
            <w:r>
              <w:rPr>
                <w:rFonts w:ascii="Times New Roman" w:hAnsi="Times New Roman"/>
                <w:sz w:val="24"/>
              </w:rPr>
              <w:t>».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D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7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E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</w:t>
            </w:r>
          </w:p>
        </w:tc>
        <w:tc>
          <w:tcPr>
            <w:tcW w:type="dxa" w:w="4538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F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Знакомство со стихотворением К. Чуковского «</w:t>
            </w:r>
            <w:r>
              <w:rPr>
                <w:rFonts w:ascii="Times New Roman" w:hAnsi="Times New Roman"/>
                <w:sz w:val="24"/>
              </w:rPr>
              <w:t>Мойдодыр</w:t>
            </w:r>
            <w:r>
              <w:rPr>
                <w:rFonts w:ascii="Times New Roman" w:hAnsi="Times New Roman"/>
                <w:sz w:val="24"/>
              </w:rPr>
              <w:t xml:space="preserve">». Работа с серий картин к стихотворению. 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003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1030000"/>
        </w:tc>
      </w:tr>
      <w:tr>
        <w:tc>
          <w:tcPr>
            <w:tcW w:type="dxa" w:w="1685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2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58</w:t>
            </w:r>
          </w:p>
        </w:tc>
        <w:tc>
          <w:tcPr>
            <w:tcW w:type="dxa" w:w="29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3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Моделирование диалогов.</w:t>
            </w:r>
          </w:p>
          <w:p w14:paraId="8403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5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7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6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</w:t>
            </w:r>
          </w:p>
        </w:tc>
        <w:tc>
          <w:tcPr>
            <w:tcW w:type="dxa" w:w="4538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7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предложений по теме ситуации (просьба в утвердительной и вопросительной формах)</w:t>
            </w:r>
          </w:p>
          <w:p w14:paraId="88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Конструирование возможных диалогов, содержащих просьбу.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903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A030000"/>
        </w:tc>
      </w:tr>
      <w:tr>
        <w:tc>
          <w:tcPr>
            <w:tcW w:type="dxa" w:w="1685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B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59</w:t>
            </w:r>
          </w:p>
        </w:tc>
        <w:tc>
          <w:tcPr>
            <w:tcW w:type="dxa" w:w="29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C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рассказа по теме «Утро школьника».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D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7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E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</w:t>
            </w:r>
          </w:p>
        </w:tc>
        <w:tc>
          <w:tcPr>
            <w:tcW w:type="dxa" w:w="4538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F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Коллективное составление рассказа по теме «Утро школьника» 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0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«Кто знает, пусть продолжит»)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1030000"/>
        </w:tc>
      </w:tr>
      <w:tr>
        <w:tc>
          <w:tcPr>
            <w:tcW w:type="dxa" w:w="1685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2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60</w:t>
            </w:r>
          </w:p>
        </w:tc>
        <w:tc>
          <w:tcPr>
            <w:tcW w:type="dxa" w:w="29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3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Семья</w:t>
            </w:r>
            <w:r>
              <w:rPr>
                <w:rFonts w:ascii="Times New Roman" w:hAnsi="Times New Roman"/>
                <w:sz w:val="24"/>
              </w:rPr>
              <w:t>. Домашний адрес.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4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7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5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</w:t>
            </w:r>
          </w:p>
        </w:tc>
        <w:tc>
          <w:tcPr>
            <w:tcW w:type="dxa" w:w="4538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6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Сюжетные картинки по теме. Семья, члены семьи близкие родственники</w:t>
            </w:r>
          </w:p>
          <w:p w14:paraId="97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домашний адрес. Речевая ситуация</w:t>
            </w:r>
          </w:p>
          <w:p w14:paraId="98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«С кем ты живёшь?»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903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A030000"/>
        </w:tc>
      </w:tr>
      <w:tr>
        <w:tc>
          <w:tcPr>
            <w:tcW w:type="dxa" w:w="1685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B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61</w:t>
            </w:r>
          </w:p>
        </w:tc>
        <w:tc>
          <w:tcPr>
            <w:tcW w:type="dxa" w:w="29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C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Дом и двор.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D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7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E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Май</w:t>
            </w:r>
          </w:p>
          <w:p w14:paraId="9F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02</w:t>
            </w:r>
          </w:p>
        </w:tc>
        <w:tc>
          <w:tcPr>
            <w:tcW w:type="dxa" w:w="4538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0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Сюжетные картинки по теме. Дом, соседи, двор. Речевая ситуация</w:t>
            </w:r>
          </w:p>
          <w:p w14:paraId="A1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«А у нас во дворе»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2030000">
            <w:pPr>
              <w:rPr>
                <w:rFonts w:ascii="Times New Roman" w:hAnsi="Times New Roman"/>
                <w:color w:val="0D0D0D"/>
                <w:sz w:val="24"/>
              </w:rPr>
            </w:pP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3030000"/>
        </w:tc>
      </w:tr>
      <w:tr>
        <w:tc>
          <w:tcPr>
            <w:tcW w:type="dxa" w:w="1685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4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62</w:t>
            </w:r>
          </w:p>
        </w:tc>
        <w:tc>
          <w:tcPr>
            <w:tcW w:type="dxa" w:w="29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5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Семья дома.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6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7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7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03</w:t>
            </w:r>
          </w:p>
        </w:tc>
        <w:tc>
          <w:tcPr>
            <w:tcW w:type="dxa" w:w="4538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8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Сюжетные картинки по теме. Семья, родственники, мама, папа, брат, сестра, бабушка, дедушка</w:t>
            </w:r>
          </w:p>
          <w:p w14:paraId="A9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Речевая ситуация «Моя семья»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A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Ролевая игра</w:t>
            </w:r>
            <w:r>
              <w:rPr>
                <w:rFonts w:ascii="Times New Roman" w:hAnsi="Times New Roman"/>
                <w:sz w:val="24"/>
              </w:rPr>
              <w:t xml:space="preserve"> :</w:t>
            </w:r>
            <w:r>
              <w:rPr>
                <w:rFonts w:ascii="Times New Roman" w:hAnsi="Times New Roman"/>
                <w:sz w:val="24"/>
              </w:rPr>
              <w:t xml:space="preserve"> «Кто дома?»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B030000"/>
        </w:tc>
      </w:tr>
      <w:tr>
        <w:tc>
          <w:tcPr>
            <w:tcW w:type="dxa" w:w="1685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C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63</w:t>
            </w:r>
          </w:p>
        </w:tc>
        <w:tc>
          <w:tcPr>
            <w:tcW w:type="dxa" w:w="29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D030000">
            <w:pPr>
              <w:spacing w:line="0" w:lineRule="atLeast"/>
              <w:ind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Здравствуй, лето!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E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7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F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type="dxa" w:w="4538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0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Раздаточный материал. Лето признаки лета</w:t>
            </w:r>
          </w:p>
          <w:p w14:paraId="B1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Речевая ситуация «Отгадай, какое время года»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2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95 лет со дня рождения Анатолия Степановича Иванова, писателя  (1928 – 1999);</w:t>
            </w:r>
          </w:p>
          <w:p w14:paraId="B3030000">
            <w:pPr>
              <w:rPr>
                <w:rFonts w:ascii="Times New Roman" w:hAnsi="Times New Roman"/>
                <w:sz w:val="24"/>
              </w:rPr>
            </w:pPr>
          </w:p>
          <w:p w14:paraId="B4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Речевая ситуация «Отгадай, какое время года»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5030000"/>
        </w:tc>
      </w:tr>
      <w:tr>
        <w:tc>
          <w:tcPr>
            <w:tcW w:type="dxa" w:w="1685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6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64</w:t>
            </w:r>
          </w:p>
        </w:tc>
        <w:tc>
          <w:tcPr>
            <w:tcW w:type="dxa" w:w="29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703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Летом. В поход.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8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7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9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</w:t>
            </w:r>
          </w:p>
        </w:tc>
        <w:tc>
          <w:tcPr>
            <w:tcW w:type="dxa" w:w="4538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A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Приметы лета.</w:t>
            </w:r>
          </w:p>
          <w:p w14:paraId="BB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Речевая ситуация</w:t>
            </w:r>
          </w:p>
          <w:p w14:paraId="BC03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«В походе»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D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Речевая ситуация</w:t>
            </w:r>
          </w:p>
          <w:p w14:paraId="BE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«В походе»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F030000"/>
        </w:tc>
      </w:tr>
      <w:tr>
        <w:tc>
          <w:tcPr>
            <w:tcW w:type="dxa" w:w="1685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0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65</w:t>
            </w:r>
          </w:p>
        </w:tc>
        <w:tc>
          <w:tcPr>
            <w:tcW w:type="dxa" w:w="29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103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Летом. В поход.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2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7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3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</w:t>
            </w:r>
          </w:p>
        </w:tc>
        <w:tc>
          <w:tcPr>
            <w:tcW w:type="dxa" w:w="4538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403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503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6030000"/>
        </w:tc>
      </w:tr>
      <w:tr>
        <w:tc>
          <w:tcPr>
            <w:tcW w:type="dxa" w:w="1685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7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66</w:t>
            </w:r>
          </w:p>
        </w:tc>
        <w:tc>
          <w:tcPr>
            <w:tcW w:type="dxa" w:w="29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803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Летние каникулы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9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127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A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</w:t>
            </w:r>
          </w:p>
        </w:tc>
        <w:tc>
          <w:tcPr>
            <w:tcW w:type="dxa" w:w="4538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B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Летние каникулы.</w:t>
            </w:r>
          </w:p>
          <w:p w14:paraId="CC03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Речевая ситуация «Ура, каникулы!»</w:t>
            </w: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D030000">
            <w:pPr>
              <w:spacing w:beforeAutospacing="on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90 лет со дня рождения Андрея Андреевича Вознесенского, поэта (1933 - 2010);</w:t>
            </w:r>
          </w:p>
          <w:p w14:paraId="CE030000">
            <w:pPr>
              <w:spacing w:beforeAutospacing="on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Международный день музеев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F030000"/>
        </w:tc>
      </w:tr>
      <w:tr>
        <w:tc>
          <w:tcPr>
            <w:tcW w:type="dxa" w:w="1685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0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67</w:t>
            </w:r>
          </w:p>
        </w:tc>
        <w:tc>
          <w:tcPr>
            <w:tcW w:type="dxa" w:w="29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1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Летние каникулы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2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7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3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</w:t>
            </w:r>
          </w:p>
        </w:tc>
        <w:tc>
          <w:tcPr>
            <w:tcW w:type="dxa" w:w="4538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403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5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Речевая ситуация «Ура, каникулы!»</w:t>
            </w: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6030000"/>
        </w:tc>
      </w:tr>
      <w:tr>
        <w:tc>
          <w:tcPr>
            <w:tcW w:type="dxa" w:w="1685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7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68</w:t>
            </w:r>
          </w:p>
        </w:tc>
        <w:tc>
          <w:tcPr>
            <w:tcW w:type="dxa" w:w="299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8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Итоговый урок.</w:t>
            </w:r>
          </w:p>
        </w:tc>
        <w:tc>
          <w:tcPr>
            <w:tcW w:type="dxa" w:w="99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9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127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A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30</w:t>
            </w:r>
          </w:p>
        </w:tc>
        <w:tc>
          <w:tcPr>
            <w:tcW w:type="dxa" w:w="4538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B03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6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C03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569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D030000"/>
        </w:tc>
      </w:tr>
    </w:tbl>
    <w:p w14:paraId="DE030000">
      <w:pPr>
        <w:spacing w:after="150" w:line="240" w:lineRule="auto"/>
        <w:ind/>
        <w:jc w:val="center"/>
        <w:rPr>
          <w:rFonts w:ascii="Times New Roman" w:hAnsi="Times New Roman"/>
          <w:b w:val="1"/>
          <w:sz w:val="24"/>
        </w:rPr>
      </w:pPr>
    </w:p>
    <w:p w14:paraId="DF030000">
      <w:pPr>
        <w:spacing w:after="150" w:line="240" w:lineRule="auto"/>
        <w:ind/>
        <w:jc w:val="center"/>
        <w:rPr>
          <w:rFonts w:ascii="Times New Roman" w:hAnsi="Times New Roman"/>
          <w:b w:val="1"/>
          <w:sz w:val="24"/>
        </w:rPr>
      </w:pPr>
    </w:p>
    <w:p w14:paraId="E0030000">
      <w:pPr>
        <w:spacing w:after="150" w:line="240" w:lineRule="auto"/>
        <w:ind/>
        <w:jc w:val="center"/>
        <w:rPr>
          <w:rFonts w:ascii="Times New Roman" w:hAnsi="Times New Roman"/>
          <w:b w:val="1"/>
          <w:sz w:val="24"/>
        </w:rPr>
      </w:pPr>
    </w:p>
    <w:p w14:paraId="E1030000">
      <w:pPr>
        <w:spacing w:after="150" w:line="240" w:lineRule="auto"/>
        <w:ind/>
        <w:jc w:val="center"/>
        <w:rPr>
          <w:rFonts w:ascii="Times New Roman" w:hAnsi="Times New Roman"/>
          <w:b w:val="1"/>
          <w:sz w:val="24"/>
        </w:rPr>
      </w:pPr>
    </w:p>
    <w:p w14:paraId="E2030000">
      <w:pPr>
        <w:spacing w:after="150" w:line="240" w:lineRule="auto"/>
        <w:ind/>
        <w:jc w:val="center"/>
        <w:rPr>
          <w:rFonts w:ascii="Times New Roman" w:hAnsi="Times New Roman"/>
          <w:b w:val="1"/>
          <w:sz w:val="24"/>
        </w:rPr>
      </w:pPr>
    </w:p>
    <w:p w14:paraId="E3030000">
      <w:pPr>
        <w:spacing w:after="150" w:line="240" w:lineRule="auto"/>
        <w:ind/>
        <w:jc w:val="center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 xml:space="preserve">Календарно  тематическое планирование учебного предмета </w:t>
      </w:r>
    </w:p>
    <w:p w14:paraId="E4030000">
      <w:pPr>
        <w:spacing w:after="150" w:line="240" w:lineRule="auto"/>
        <w:ind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b w:val="1"/>
          <w:sz w:val="24"/>
        </w:rPr>
        <w:t>«Речевая  практика»</w:t>
      </w:r>
      <w:r>
        <w:rPr>
          <w:rFonts w:ascii="Times New Roman" w:hAnsi="Times New Roman"/>
          <w:sz w:val="24"/>
        </w:rPr>
        <w:t xml:space="preserve"> ,2 класс</w:t>
      </w:r>
    </w:p>
    <w:p w14:paraId="E5030000">
      <w:pPr>
        <w:spacing w:after="150" w:line="240" w:lineRule="auto"/>
        <w:ind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 часа в неделю (всего 68 часов)</w:t>
      </w:r>
    </w:p>
    <w:p w14:paraId="E6030000">
      <w:pPr>
        <w:spacing w:after="150" w:line="240" w:lineRule="auto"/>
        <w:ind/>
        <w:jc w:val="center"/>
        <w:rPr>
          <w:rFonts w:ascii="Times New Roman" w:hAnsi="Times New Roman"/>
          <w:b w:val="1"/>
          <w:sz w:val="24"/>
        </w:rPr>
      </w:pPr>
    </w:p>
    <w:tbl>
      <w:tblPr>
        <w:tblInd w:type="dxa" w:w="-318"/>
        <w:tblBorders>
          <w:top w:color="000000" w:sz="4" w:val="single"/>
          <w:left w:color="000000" w:sz="4" w:val="single"/>
          <w:bottom w:color="000000" w:sz="4" w:val="single"/>
          <w:right w:color="000000" w:sz="4" w:val="single"/>
          <w:insideH w:color="000000" w:sz="4" w:val="single"/>
          <w:insideV w:color="000000" w:sz="4" w:val="single"/>
        </w:tblBorders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852"/>
        <w:gridCol w:w="2126"/>
        <w:gridCol w:w="4394"/>
        <w:gridCol w:w="55"/>
        <w:gridCol w:w="937"/>
        <w:gridCol w:w="55"/>
        <w:gridCol w:w="3206"/>
        <w:gridCol w:w="55"/>
        <w:gridCol w:w="1504"/>
        <w:gridCol w:w="236"/>
      </w:tblGrid>
      <w:tr>
        <w:trPr>
          <w:trHeight w:hRule="atLeast" w:val="569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7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№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8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Тема раздела.      Тема урока.</w:t>
            </w: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9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Содержание темы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A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Кол-во часов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B030000">
            <w:pPr>
              <w:ind w:right="1167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 xml:space="preserve">Реализация воспитательной программы </w:t>
            </w:r>
          </w:p>
          <w:p w14:paraId="EC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Модуль  «Школьный урок»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D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Дата проведения урока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E03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themeFill="background1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F030000">
            <w:pPr>
              <w:spacing w:afterAutospacing="on" w:beforeAutospacing="on" w:line="240" w:lineRule="auto"/>
              <w:ind/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0030000">
            <w:pPr>
              <w:spacing w:afterAutospacing="on" w:beforeAutospacing="on" w:line="240" w:lineRule="auto"/>
              <w:ind/>
              <w:rPr>
                <w:b w:val="1"/>
              </w:rPr>
            </w:pPr>
            <w:r>
              <w:rPr>
                <w:b w:val="1"/>
              </w:rPr>
              <w:t>1 четверть – 18 ч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103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2030000">
            <w:pPr>
              <w:rPr>
                <w:rFonts w:ascii="Times New Roman" w:hAnsi="Times New Roman"/>
                <w:b w:val="1"/>
                <w:sz w:val="24"/>
                <w:highlight w:val="white"/>
              </w:rPr>
            </w:pP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3030000">
            <w:pPr>
              <w:rPr>
                <w:rFonts w:ascii="Times New Roman" w:hAnsi="Times New Roman"/>
                <w:b w:val="1"/>
                <w:sz w:val="24"/>
              </w:rPr>
            </w:pP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4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  1.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themeFill="background1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5030000">
            <w:pPr>
              <w:spacing w:afterAutospacing="on" w:beforeAutospacing="on" w:line="240" w:lineRule="auto"/>
              <w:ind/>
            </w:pPr>
            <w:r>
              <w:t>День знаний. Добро пожаловать!</w:t>
            </w:r>
          </w:p>
          <w:p w14:paraId="F6030000">
            <w:pPr>
              <w:spacing w:afterAutospacing="on" w:beforeAutospacing="on" w:line="240" w:lineRule="auto"/>
              <w:ind/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7030000">
            <w:pPr>
              <w:spacing w:afterAutospacing="on" w:beforeAutospacing="on" w:line="240" w:lineRule="auto"/>
              <w:ind/>
            </w:pPr>
            <w:r>
              <w:t>Поздравление с началом учебного года.</w:t>
            </w:r>
          </w:p>
          <w:p w14:paraId="F8030000">
            <w:pPr>
              <w:spacing w:afterAutospacing="on" w:beforeAutospacing="on" w:line="240" w:lineRule="auto"/>
              <w:ind/>
            </w:pPr>
            <w:r>
              <w:t>Приветствие и прощание в школе и дома. Употребление слов здравствуйте, доброе утро, до свидания.</w:t>
            </w:r>
          </w:p>
          <w:p w14:paraId="F9030000">
            <w:pPr>
              <w:spacing w:afterAutospacing="on" w:beforeAutospacing="on" w:line="240" w:lineRule="auto"/>
              <w:ind/>
            </w:pPr>
            <w:r>
              <w:t>Ответные реплики в типовом диалоге.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A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B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  <w:highlight w:val="white"/>
              </w:rPr>
              <w:t xml:space="preserve"> </w:t>
            </w:r>
            <w:r>
              <w:rPr>
                <w:rFonts w:ascii="Times New Roman" w:hAnsi="Times New Roman"/>
                <w:sz w:val="24"/>
                <w:highlight w:val="white"/>
              </w:rPr>
              <w:t>Акция  «Нарисуй дружбу»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C03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Сентябрь</w:t>
            </w:r>
          </w:p>
          <w:p w14:paraId="FD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718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E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themeFill="background1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F03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 нас новая ученица</w:t>
            </w: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themeFill="background1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0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Выполнение инструкций по заданию учителя (организационные инструкции).</w:t>
            </w:r>
          </w:p>
          <w:p w14:paraId="01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 Знакомство с  новой ученицей.</w:t>
            </w:r>
          </w:p>
          <w:p w14:paraId="02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Употребление слов здравствуйте, доброе утро, до свидания. Правила поведения при знакомстве.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3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4040000">
            <w:pPr>
              <w:rPr>
                <w:rFonts w:ascii="Times New Roman" w:hAnsi="Times New Roman"/>
                <w:b w:val="1"/>
                <w:sz w:val="24"/>
              </w:rPr>
            </w:pP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5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6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themeFill="background1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7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Кто нас лечит и кормит</w:t>
            </w: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themeFill="background1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8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Выполнение инструкций по заданию учителя (организационные инструкции</w:t>
            </w:r>
            <w:r>
              <w:rPr>
                <w:rFonts w:ascii="Times New Roman" w:hAnsi="Times New Roman"/>
                <w:sz w:val="24"/>
              </w:rPr>
              <w:t>)..</w:t>
            </w:r>
          </w:p>
          <w:p w14:paraId="09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Употребление слов здравствуйте, доброе утро, до свидания. Правила поведения при знакомстве.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A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B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C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D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4-5.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themeFill="background1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E040000">
            <w:pPr>
              <w:spacing w:afterAutospacing="on" w:beforeAutospacing="on" w:line="240" w:lineRule="auto"/>
              <w:ind/>
            </w:pPr>
            <w:r>
              <w:t>Правила для школьника.</w:t>
            </w:r>
          </w:p>
          <w:p w14:paraId="0F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themeFill="background1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0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Конструирование реплик по теме.</w:t>
            </w:r>
          </w:p>
          <w:p w14:paraId="11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Введение детей в ситуацию знакомства Развитие умения участвовать в вопросно-ответном диалоге.</w:t>
            </w:r>
          </w:p>
          <w:p w14:paraId="12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Расширение представления детей о правилах поведения при знакомстве.</w:t>
            </w:r>
          </w:p>
          <w:p w14:paraId="13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4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5040000">
            <w:pPr>
              <w:ind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Урок – игра «Школьные правила»</w:t>
            </w:r>
          </w:p>
          <w:p w14:paraId="16040000">
            <w:pPr>
              <w:ind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«Дополни предложение» по условно-графическим схемам.</w:t>
            </w:r>
          </w:p>
          <w:p w14:paraId="17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Проигрывание  диалогов знакомства детей.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8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14,20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themeFill="background1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9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6-7.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A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Дежурим с другом (подругой)</w:t>
            </w:r>
          </w:p>
          <w:p w14:paraId="1B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C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Прослушивание песни «Мы дежурные».</w:t>
            </w:r>
          </w:p>
          <w:p w14:paraId="1D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Выявление представлений детей по теме ситуации с помощью вопросов учителя и с опорой на иллюстративный материал</w:t>
            </w:r>
          </w:p>
          <w:p w14:paraId="1E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Закреплять умение строить </w:t>
            </w:r>
            <w:r>
              <w:rPr>
                <w:rFonts w:ascii="Times New Roman" w:hAnsi="Times New Roman"/>
                <w:sz w:val="24"/>
              </w:rPr>
              <w:t>высказывание-просьбу и отвечать на просьбу согласием или отказом.</w:t>
            </w:r>
          </w:p>
          <w:p w14:paraId="1F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Проигрывание диалогов между детьми с использованием соответствующей мимики, силы голоса, жестов.</w:t>
            </w:r>
          </w:p>
          <w:p w14:paraId="20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Уточнение обязанностей дежурных.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1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  <w:p w14:paraId="22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3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«Клубочек» (командная работа и взаимодействие)</w:t>
            </w:r>
          </w:p>
          <w:p w14:paraId="24040000">
            <w:pPr>
              <w:rPr>
                <w:rFonts w:ascii="Times New Roman" w:hAnsi="Times New Roman"/>
                <w:sz w:val="24"/>
              </w:rPr>
            </w:pPr>
          </w:p>
          <w:p w14:paraId="25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6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21,27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7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themeFill="background1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8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«Ура! Перемена!»</w:t>
            </w:r>
          </w:p>
          <w:p w14:paraId="29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44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themeFill="background1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A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Чтение учителем стихотворения «Перемена»</w:t>
            </w:r>
          </w:p>
          <w:p w14:paraId="2B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Обсуждение ситуации по вопросам учителя.</w:t>
            </w:r>
          </w:p>
          <w:p w14:paraId="2C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Познакомить школьников с основными правилами поведения на перемене.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D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E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Дидактическая игра: «Доскажи словечко».</w:t>
            </w:r>
          </w:p>
          <w:p w14:paraId="2F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740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0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</w:t>
            </w:r>
          </w:p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1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themeFill="background1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2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Я иду в кружок. Кто со мной?</w:t>
            </w:r>
          </w:p>
          <w:p w14:paraId="33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4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Конструирование реплик-обращений в ситуации записи в кружок</w:t>
            </w:r>
          </w:p>
          <w:p w14:paraId="35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Познакомить с основными моделями поведения в ситуации записи в кружок</w:t>
            </w:r>
          </w:p>
          <w:p w14:paraId="36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7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8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Ролевая ситуация «Я записываюсь в кружок»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9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04.10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A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themeFill="background1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B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Истории о лете.</w:t>
            </w:r>
          </w:p>
          <w:p w14:paraId="3C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themeFill="background1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D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Моделирование диалогов на </w:t>
            </w:r>
            <w:r>
              <w:rPr>
                <w:rFonts w:ascii="Times New Roman" w:hAnsi="Times New Roman"/>
                <w:sz w:val="24"/>
              </w:rPr>
              <w:t>основе</w:t>
            </w:r>
            <w:r>
              <w:rPr>
                <w:rFonts w:ascii="Times New Roman" w:hAnsi="Times New Roman"/>
                <w:sz w:val="24"/>
              </w:rPr>
              <w:t xml:space="preserve"> изображенной на картинке ситуации</w:t>
            </w:r>
          </w:p>
          <w:p w14:paraId="3E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Познакомить с правилами участия в </w:t>
            </w:r>
            <w:r>
              <w:rPr>
                <w:rFonts w:ascii="Times New Roman" w:hAnsi="Times New Roman"/>
                <w:sz w:val="24"/>
              </w:rPr>
              <w:t>полилоге</w:t>
            </w:r>
            <w:r>
              <w:rPr>
                <w:rFonts w:ascii="Times New Roman" w:hAnsi="Times New Roman"/>
                <w:sz w:val="24"/>
              </w:rPr>
              <w:t>.</w:t>
            </w:r>
          </w:p>
          <w:p w14:paraId="3F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0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1040000">
            <w:pPr>
              <w:rPr>
                <w:rFonts w:ascii="Times New Roman" w:hAnsi="Times New Roman"/>
                <w:b w:val="1"/>
                <w:sz w:val="24"/>
                <w:highlight w:val="white"/>
              </w:rPr>
            </w:pPr>
            <w:r>
              <w:rPr>
                <w:rFonts w:ascii="Times New Roman" w:hAnsi="Times New Roman"/>
                <w:b w:val="1"/>
                <w:sz w:val="24"/>
                <w:highlight w:val="white"/>
              </w:rPr>
              <w:t>День  учителя</w:t>
            </w:r>
          </w:p>
          <w:p w14:paraId="42040000">
            <w:pPr>
              <w:rPr>
                <w:rFonts w:ascii="Times New Roman" w:hAnsi="Times New Roman"/>
                <w:sz w:val="24"/>
                <w:highlight w:val="white"/>
              </w:rPr>
            </w:pPr>
          </w:p>
          <w:p w14:paraId="43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Экологический лабиринт.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4040000">
            <w:pPr>
              <w:rPr>
                <w:rFonts w:ascii="Times New Roman" w:hAnsi="Times New Roman"/>
                <w:b w:val="1"/>
                <w:sz w:val="24"/>
              </w:rPr>
            </w:pPr>
          </w:p>
          <w:p w14:paraId="45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05.10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6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7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Я расскажу вам, где отдыхал…</w:t>
            </w:r>
          </w:p>
          <w:p w14:paraId="48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9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Моделирование диалогов на </w:t>
            </w:r>
            <w:r>
              <w:rPr>
                <w:rFonts w:ascii="Times New Roman" w:hAnsi="Times New Roman"/>
                <w:sz w:val="24"/>
              </w:rPr>
              <w:t>основе</w:t>
            </w:r>
            <w:r>
              <w:rPr>
                <w:rFonts w:ascii="Times New Roman" w:hAnsi="Times New Roman"/>
                <w:sz w:val="24"/>
              </w:rPr>
              <w:t xml:space="preserve"> изображенной на картинке ситуации и по собственному опыту</w:t>
            </w:r>
          </w:p>
          <w:p w14:paraId="4A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Познакомить с правилами участия в </w:t>
            </w:r>
            <w:r>
              <w:rPr>
                <w:rFonts w:ascii="Times New Roman" w:hAnsi="Times New Roman"/>
                <w:sz w:val="24"/>
              </w:rPr>
              <w:t>полилоге</w:t>
            </w:r>
            <w:r>
              <w:rPr>
                <w:rFonts w:ascii="Times New Roman" w:hAnsi="Times New Roman"/>
                <w:sz w:val="24"/>
              </w:rPr>
              <w:t>.</w:t>
            </w:r>
          </w:p>
          <w:p w14:paraId="4B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рассказа о лете с опорой на вопросительно – символический план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C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D040000">
            <w:pPr>
              <w:rPr>
                <w:rFonts w:ascii="Times New Roman" w:hAnsi="Times New Roman"/>
                <w:b w:val="1"/>
                <w:sz w:val="24"/>
              </w:rPr>
            </w:pP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E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11.10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109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F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0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«Игрушки»</w:t>
            </w:r>
          </w:p>
          <w:p w14:paraId="51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2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Обогащать лексический запас учащихся словами, называющими игрушки, их основные признаки и действия с </w:t>
            </w:r>
            <w:r>
              <w:rPr>
                <w:rFonts w:ascii="Times New Roman" w:hAnsi="Times New Roman"/>
                <w:sz w:val="24"/>
              </w:rPr>
              <w:t>ними</w:t>
            </w:r>
            <w:r>
              <w:rPr>
                <w:rFonts w:ascii="Times New Roman" w:hAnsi="Times New Roman"/>
                <w:sz w:val="24"/>
              </w:rPr>
              <w:t>.С</w:t>
            </w:r>
            <w:r>
              <w:rPr>
                <w:rFonts w:ascii="Times New Roman" w:hAnsi="Times New Roman"/>
                <w:sz w:val="24"/>
              </w:rPr>
              <w:t>оставление</w:t>
            </w:r>
            <w:r>
              <w:rPr>
                <w:rFonts w:ascii="Times New Roman" w:hAnsi="Times New Roman"/>
                <w:sz w:val="24"/>
              </w:rPr>
              <w:t xml:space="preserve"> предложений об </w:t>
            </w:r>
            <w:r>
              <w:rPr>
                <w:rFonts w:ascii="Times New Roman" w:hAnsi="Times New Roman"/>
                <w:sz w:val="24"/>
              </w:rPr>
              <w:t>игрушках, изображенных на картинке, по образцу, данному учителем.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3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4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«Виноградная гроздь» (укрепление единства в детском коллективе)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5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6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7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«Магазин игрушек»</w:t>
            </w:r>
          </w:p>
          <w:p w14:paraId="58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9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Конструирование возможных диалогов между продавцом и покупателями в магазине «Игрушки» с опорой на содержание картинки</w:t>
            </w:r>
          </w:p>
          <w:p w14:paraId="5A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Помочь перенести полученные знания о ситуации «Покупка в магазине» в новые условия</w:t>
            </w:r>
          </w:p>
          <w:p w14:paraId="5B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Повторить основные правила поведения в магазине.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C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D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Ролевая игра «Магазин игрушек»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E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F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14-15.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0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Мы уже не малыши»</w:t>
            </w:r>
          </w:p>
          <w:p w14:paraId="61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2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Составление предложений «Где что находится?», «Какие предметы не на своём месте», «Что положу в портфель», «Куда уберу игрушки». </w:t>
            </w:r>
          </w:p>
          <w:p w14:paraId="63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 Выявление умений рассказывать о предстоящей и выполненной работе, проводить простую классификацию (игрушки – учебные вещи),  строить предложения по вопросам, использовать предлоги (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  <w:t>, на, под).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4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5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shd w:fill="F5F5F5" w:val="clear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Урок – конкурс рассказов «Моя школа»</w:t>
            </w:r>
          </w:p>
          <w:p w14:paraId="66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shd w:fill="F5F5F5" w:val="clear"/>
              </w:rPr>
              <w:t xml:space="preserve">Игра </w:t>
            </w:r>
            <w:r>
              <w:rPr>
                <w:rFonts w:ascii="Times New Roman" w:hAnsi="Times New Roman"/>
                <w:sz w:val="24"/>
              </w:rPr>
              <w:t>«Хороший друг»</w:t>
            </w:r>
          </w:p>
          <w:p w14:paraId="67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высказываний по условным схемам «Куда нужно убрать вещи (игрушки и учебные принадлежности).</w:t>
            </w:r>
          </w:p>
          <w:p w14:paraId="68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Беседа о бережном отношении к вещам.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9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19,25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A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                                                                                  16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B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Знакомство со сказкой  «Три медведя»</w:t>
            </w:r>
          </w:p>
          <w:p w14:paraId="6C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D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Познакомить учащихся с русской народной сказкой «Три медведя»</w:t>
            </w:r>
            <w:r>
              <w:rPr>
                <w:rFonts w:ascii="Times New Roman" w:hAnsi="Times New Roman"/>
                <w:sz w:val="24"/>
              </w:rPr>
              <w:t>.П</w:t>
            </w:r>
            <w:r>
              <w:rPr>
                <w:rFonts w:ascii="Times New Roman" w:hAnsi="Times New Roman"/>
                <w:sz w:val="24"/>
              </w:rPr>
              <w:t>родолжать формировать представления детей о правилах поведения при знакомстве.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E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F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Ролевая игра: «Дрозды»</w:t>
            </w:r>
            <w:r>
              <w:rPr>
                <w:rFonts w:ascii="Times New Roman" w:hAnsi="Times New Roman"/>
                <w:sz w:val="24"/>
                <w:shd w:fill="F5F5F5" w:val="clear"/>
              </w:rPr>
              <w:t xml:space="preserve"> (</w:t>
            </w:r>
            <w:r>
              <w:rPr>
                <w:rFonts w:ascii="Times New Roman" w:hAnsi="Times New Roman"/>
                <w:sz w:val="24"/>
              </w:rPr>
              <w:t>развивать навыки общения, воспитывать доброжелательное отношение к сверстникам).</w:t>
            </w:r>
          </w:p>
          <w:p w14:paraId="70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Выкладывание картинок в правильной сюжетной последовательности.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1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26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2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17-18.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3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Инсценировка сказки «Три </w:t>
            </w:r>
            <w:r>
              <w:rPr>
                <w:rFonts w:ascii="Times New Roman" w:hAnsi="Times New Roman"/>
                <w:sz w:val="24"/>
              </w:rPr>
              <w:t>медведя»</w:t>
            </w:r>
          </w:p>
          <w:p w14:paraId="74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5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Коллективное рассказывание сказки.</w:t>
            </w:r>
          </w:p>
          <w:p w14:paraId="76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Развивать интонационные и жестово-</w:t>
            </w:r>
            <w:r>
              <w:rPr>
                <w:rFonts w:ascii="Times New Roman" w:hAnsi="Times New Roman"/>
                <w:sz w:val="24"/>
              </w:rPr>
              <w:t>мимические умения школьников в процессе инсценировки сказки.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7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8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Дидактический театр. </w:t>
            </w:r>
            <w:r>
              <w:rPr>
                <w:rFonts w:ascii="Times New Roman" w:hAnsi="Times New Roman"/>
                <w:sz w:val="24"/>
              </w:rPr>
              <w:t>Инсценирование</w:t>
            </w:r>
            <w:r>
              <w:rPr>
                <w:rFonts w:ascii="Times New Roman" w:hAnsi="Times New Roman"/>
                <w:sz w:val="24"/>
              </w:rPr>
              <w:t xml:space="preserve"> сказки с </w:t>
            </w:r>
            <w:r>
              <w:rPr>
                <w:rFonts w:ascii="Times New Roman" w:hAnsi="Times New Roman"/>
                <w:sz w:val="24"/>
              </w:rPr>
              <w:t>использованием элементов костюмов.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9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Ноябрь 08</w:t>
            </w:r>
          </w:p>
          <w:p w14:paraId="7A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09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B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C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D04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2 четверть – 15 ч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E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F040000">
            <w:pPr>
              <w:rPr>
                <w:rFonts w:ascii="Times New Roman" w:hAnsi="Times New Roman"/>
                <w:sz w:val="24"/>
                <w:highlight w:val="white"/>
              </w:rPr>
            </w:pP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0040000">
            <w:pPr>
              <w:rPr>
                <w:rFonts w:ascii="Times New Roman" w:hAnsi="Times New Roman"/>
                <w:b w:val="1"/>
                <w:sz w:val="24"/>
              </w:rPr>
            </w:pP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1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2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Знакомство со сказкой  «Три поросенка»</w:t>
            </w:r>
          </w:p>
          <w:p w14:paraId="83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4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Выбор из нескольких, близких по содержанию картинок, той, которая соответствует услышанной сказке. Познакомить учащихся со сказкой «Три поросенка». Формирование навыков взаимопомощи на примере героев сказки.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5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6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704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Ноябрь</w:t>
            </w:r>
          </w:p>
          <w:p w14:paraId="88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9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20-21.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A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Инсценировка сказки «Три поросенка»</w:t>
            </w:r>
          </w:p>
          <w:p w14:paraId="8B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C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Прослушивание аудиозаписи сказки «Три поросенка»</w:t>
            </w:r>
          </w:p>
          <w:p w14:paraId="8D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Развивать интонационные и жестово-мимические умения школьников в процессе инсценировки сказки.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E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F04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inherit" w:hAnsi="inherit"/>
                <w:sz w:val="27"/>
              </w:rPr>
              <w:t xml:space="preserve"> 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0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16,22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1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2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Знакомство со сказкой  «Красная Шапочка»</w:t>
            </w:r>
          </w:p>
          <w:p w14:paraId="93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4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Познакомить учащихся со сказкой «Красная Шапочка»</w:t>
            </w:r>
          </w:p>
          <w:p w14:paraId="95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Продолжать формировать представления детей о правилах поведения при знакомстве.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6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7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«Расскажи по кругу» с опорой на картинки.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8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9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23-24.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A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Инсценировка сказки «Красная Шапочка»</w:t>
            </w:r>
          </w:p>
          <w:p w14:paraId="9B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C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Коллективное рассказывание сказки.</w:t>
            </w:r>
          </w:p>
          <w:p w14:paraId="9D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Инсценирование</w:t>
            </w:r>
            <w:r>
              <w:rPr>
                <w:rFonts w:ascii="Times New Roman" w:hAnsi="Times New Roman"/>
                <w:sz w:val="24"/>
              </w:rPr>
              <w:t xml:space="preserve"> сказки и использование элементов костюмов. Рассказывание сказки учащимися с опорой на предметные картинки.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E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F04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color w:val="222337"/>
                <w:sz w:val="24"/>
              </w:rPr>
              <w:t>День Государственного герба Российской Федерации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0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29,30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1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2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Знакомство со стихотворением С. Михалкова «Мой щенок»</w:t>
            </w:r>
          </w:p>
          <w:p w14:paraId="A3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4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Заучивание четверостишья из стихотворения.</w:t>
            </w:r>
          </w:p>
          <w:p w14:paraId="A5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Познакомить учащихся с творчеством С. Михалкова</w:t>
            </w:r>
          </w:p>
          <w:p w14:paraId="A6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Воспитывать у детей любовь к животным.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7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8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Урок – мужества «Живая память». </w:t>
            </w:r>
          </w:p>
          <w:p w14:paraId="A9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Воспроизведение содержания стихотворения по сюжетным картинкам.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A04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 xml:space="preserve">Декабрь </w:t>
            </w:r>
          </w:p>
          <w:p w14:paraId="AB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C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D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 воскресенье все дома</w:t>
            </w:r>
          </w:p>
          <w:p w14:paraId="AE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F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Слушание стихотворения Е. Благининой «Посидим в тишине»</w:t>
            </w:r>
            <w:r>
              <w:rPr>
                <w:rFonts w:ascii="Times New Roman" w:hAnsi="Times New Roman"/>
                <w:sz w:val="24"/>
              </w:rPr>
              <w:t>.П</w:t>
            </w:r>
            <w:r>
              <w:rPr>
                <w:rFonts w:ascii="Times New Roman" w:hAnsi="Times New Roman"/>
                <w:sz w:val="24"/>
              </w:rPr>
              <w:t xml:space="preserve">онимание </w:t>
            </w:r>
            <w:r>
              <w:rPr>
                <w:rFonts w:ascii="Times New Roman" w:hAnsi="Times New Roman"/>
                <w:sz w:val="24"/>
              </w:rPr>
              <w:t>прямых родственных отношений: мама, папа, дедушка, бабушка, братья, сестры. Знание имени, отчества и фамилии своих родителей, места их работы, имён братьев и сестёр, их занятий. «Кто старше, кто младше?».</w:t>
            </w:r>
          </w:p>
          <w:p w14:paraId="B0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Выявление знаний учащихся о членах своей семьи, о понимании отношений: старше - младше, умения составлять предложения по сюжетным картинкам.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1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2040000">
            <w:pPr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 xml:space="preserve">Беседа: «День Здоровья» - «Мир особых детей». </w:t>
            </w:r>
          </w:p>
          <w:p w14:paraId="B3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описательного рассказа по сюжетной картинке.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4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5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6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Расскажи о себе</w:t>
            </w:r>
          </w:p>
          <w:p w14:paraId="B7040000">
            <w:pPr>
              <w:rPr>
                <w:rFonts w:ascii="Times New Roman" w:hAnsi="Times New Roman"/>
                <w:sz w:val="24"/>
              </w:rPr>
            </w:pPr>
          </w:p>
          <w:p w14:paraId="B8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9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Знание своего имени, отчества, фамилии, адреса.</w:t>
            </w:r>
          </w:p>
          <w:p w14:paraId="BA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 Рассказ о себе по образцу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B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C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D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E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F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Не надо больше ссориться</w:t>
            </w:r>
          </w:p>
          <w:p w14:paraId="C0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1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Прослушивание стихотворения Э. </w:t>
            </w:r>
            <w:r>
              <w:rPr>
                <w:rFonts w:ascii="Times New Roman" w:hAnsi="Times New Roman"/>
                <w:sz w:val="24"/>
              </w:rPr>
              <w:t>Мошковской</w:t>
            </w:r>
            <w:r>
              <w:rPr>
                <w:rFonts w:ascii="Times New Roman" w:hAnsi="Times New Roman"/>
                <w:sz w:val="24"/>
              </w:rPr>
              <w:t xml:space="preserve"> «Не надо больше ссориться»</w:t>
            </w:r>
          </w:p>
          <w:p w14:paraId="C2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Формировать доброжелательное отношение друг к другу.</w:t>
            </w:r>
          </w:p>
          <w:p w14:paraId="C3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Проигрывание диалогов между детьми с использованием соответствующей мимики, силы голоса, жестов.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4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5040000">
            <w:pPr>
              <w:ind/>
              <w:jc w:val="both"/>
              <w:rPr>
                <w:rFonts w:ascii="Times New Roman" w:hAnsi="Times New Roman"/>
                <w:b w:val="1"/>
                <w:sz w:val="24"/>
              </w:rPr>
            </w:pPr>
          </w:p>
          <w:p w14:paraId="C6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Беседа: «помним и гордимся»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7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8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29-30.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9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Готовимся к празднику</w:t>
            </w:r>
          </w:p>
          <w:p w14:paraId="CA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B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письма Деду Морозу с опорой на условно-графические схемы предложений</w:t>
            </w:r>
          </w:p>
          <w:p w14:paraId="CC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Учить отвечать на вопросы в беседе и инициировать общение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D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E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Рассказ по кругу: коллективное составление рассказа о новогоднем празднике с опорой на сюжетные картинки.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F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20,21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0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31.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1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Новогодние чудеса</w:t>
            </w:r>
          </w:p>
          <w:p w14:paraId="D2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3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Моделирование ситуации знакомства на карнавале</w:t>
            </w:r>
          </w:p>
          <w:p w14:paraId="D4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Развивать у школьников жестово-мимическую и интонационную выразительность</w:t>
            </w:r>
          </w:p>
          <w:p w14:paraId="D5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6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7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«Узнай меня»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8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9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A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Новогодние </w:t>
            </w:r>
            <w:r>
              <w:rPr>
                <w:rFonts w:ascii="Times New Roman" w:hAnsi="Times New Roman"/>
                <w:sz w:val="24"/>
              </w:rPr>
              <w:t>поздравления</w:t>
            </w:r>
          </w:p>
          <w:p w14:paraId="DB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C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Выбор на рисунке ситуации, </w:t>
            </w:r>
            <w:r>
              <w:rPr>
                <w:rFonts w:ascii="Times New Roman" w:hAnsi="Times New Roman"/>
                <w:sz w:val="24"/>
              </w:rPr>
              <w:t>соответствующей реплике, произнесенной учителем</w:t>
            </w:r>
          </w:p>
          <w:p w14:paraId="DD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Моделирование возможных диалогов между героями картинки при преподнесении подарков.</w:t>
            </w:r>
          </w:p>
          <w:p w14:paraId="DE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реплики-поздравления, сопровождающие вручение подарков.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F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0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Игра </w:t>
            </w:r>
            <w:r>
              <w:rPr>
                <w:rFonts w:ascii="Times New Roman" w:hAnsi="Times New Roman"/>
                <w:sz w:val="24"/>
                <w:shd w:fill="F5F5F5" w:val="clear"/>
              </w:rPr>
              <w:t>«</w:t>
            </w:r>
            <w:r>
              <w:rPr>
                <w:rFonts w:ascii="Times New Roman" w:hAnsi="Times New Roman"/>
                <w:sz w:val="24"/>
              </w:rPr>
              <w:t>Мой подарок»</w:t>
            </w:r>
          </w:p>
          <w:p w14:paraId="E1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Проигрывание диалогов между учащимися при преподнесении подарков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2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3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4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504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3 четверть -  21 ч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6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7040000">
            <w:pPr>
              <w:rPr>
                <w:rFonts w:ascii="Times New Roman" w:hAnsi="Times New Roman"/>
                <w:sz w:val="24"/>
                <w:highlight w:val="white"/>
              </w:rPr>
            </w:pP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8040000">
            <w:pPr>
              <w:rPr>
                <w:rFonts w:ascii="Times New Roman" w:hAnsi="Times New Roman"/>
                <w:b w:val="1"/>
                <w:sz w:val="24"/>
              </w:rPr>
            </w:pP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9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A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Дружат в нашем классе девочки и мальчики</w:t>
            </w:r>
          </w:p>
          <w:p w14:paraId="EB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C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Выявление представлений детей по теме ситуации с помощью вопросов учителя и с опорой на иллюстративный материал</w:t>
            </w:r>
          </w:p>
          <w:p w14:paraId="ED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Закреплять умение строить высказывание-просьбу и отвечать на просьбу согласием или отказом</w:t>
            </w:r>
          </w:p>
          <w:p w14:paraId="EE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F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0040000">
            <w:pPr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Игра «Измени слова по образцу»</w:t>
            </w:r>
          </w:p>
          <w:p w14:paraId="F1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Проигрывание диалогов между детьми с использованием соответствующей мимики, силы голоса, жестов.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204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 xml:space="preserve">Январь </w:t>
            </w:r>
          </w:p>
          <w:p w14:paraId="F3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4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34.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5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Наш товарищ заболел</w:t>
            </w:r>
          </w:p>
          <w:p w14:paraId="F6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7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Слушание стихотворения Г.П. </w:t>
            </w:r>
            <w:r>
              <w:rPr>
                <w:rFonts w:ascii="Times New Roman" w:hAnsi="Times New Roman"/>
                <w:sz w:val="24"/>
              </w:rPr>
              <w:t>Шалаевой</w:t>
            </w:r>
            <w:r>
              <w:rPr>
                <w:rFonts w:ascii="Times New Roman" w:hAnsi="Times New Roman"/>
                <w:sz w:val="24"/>
              </w:rPr>
              <w:t xml:space="preserve"> «Если друг попал в беду, помоги ему». Выявление представлений детей по теме «Опасные ситуации» с помощью вопросов учителя и с опорой на иллюстративный материал. Закреплять умение строить высказывание-просьбу, </w:t>
            </w:r>
            <w:r>
              <w:rPr>
                <w:rFonts w:ascii="Times New Roman" w:hAnsi="Times New Roman"/>
                <w:sz w:val="24"/>
              </w:rPr>
              <w:t>обращенную</w:t>
            </w:r>
            <w:r>
              <w:rPr>
                <w:rFonts w:ascii="Times New Roman" w:hAnsi="Times New Roman"/>
                <w:sz w:val="24"/>
              </w:rPr>
              <w:t xml:space="preserve"> к учителю.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8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904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День российской печати.</w:t>
            </w:r>
          </w:p>
          <w:p w14:paraId="FA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B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C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35.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D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Я звоню себе домой</w:t>
            </w:r>
          </w:p>
          <w:p w14:paraId="FE04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F04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Познакомить с правилами общения по телефону</w:t>
            </w:r>
          </w:p>
          <w:p w14:paraId="00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Чтение номеров телефонов, запись и заучивание домашнего номера телефона.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1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2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Моделирование телефонных разговоров с мамой.</w:t>
            </w:r>
          </w:p>
          <w:p w14:paraId="03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Игра «Назови по порядку».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4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5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36.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6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Я звоню в экстренные службы</w:t>
            </w:r>
          </w:p>
          <w:p w14:paraId="07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8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Познакомить с правилами общения по телефону. Составление рассказа с опорой на картинки.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9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A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Конструирование диалога с диспетчером «Скорой помощи», «Службой </w:t>
            </w:r>
            <w:r>
              <w:rPr>
                <w:rFonts w:ascii="Times New Roman" w:hAnsi="Times New Roman"/>
                <w:sz w:val="24"/>
              </w:rPr>
              <w:t>спасения».</w:t>
            </w:r>
          </w:p>
          <w:p w14:paraId="0B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рассказа с опорой на картинки.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C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D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37.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E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Играем во дворе</w:t>
            </w:r>
          </w:p>
          <w:p w14:paraId="0F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0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Прослушавание</w:t>
            </w:r>
            <w:r>
              <w:rPr>
                <w:rFonts w:ascii="Times New Roman" w:hAnsi="Times New Roman"/>
                <w:sz w:val="24"/>
              </w:rPr>
              <w:t xml:space="preserve"> стихотворения Г.П. </w:t>
            </w:r>
            <w:r>
              <w:rPr>
                <w:rFonts w:ascii="Times New Roman" w:hAnsi="Times New Roman"/>
                <w:sz w:val="24"/>
              </w:rPr>
              <w:t>Шалаевой</w:t>
            </w:r>
            <w:r>
              <w:rPr>
                <w:rFonts w:ascii="Times New Roman" w:hAnsi="Times New Roman"/>
                <w:sz w:val="24"/>
              </w:rPr>
              <w:t xml:space="preserve"> «Умей играть самостоятельно». Формировать умение школьников разворачивать диалог в игровых ситуациях. Умение игры по правилам. 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1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2050000">
            <w:pPr>
              <w:rPr>
                <w:rFonts w:ascii="Times New Roman" w:hAnsi="Times New Roman"/>
                <w:b w:val="1"/>
                <w:sz w:val="24"/>
                <w:highlight w:val="white"/>
              </w:rPr>
            </w:pPr>
            <w:r>
              <w:rPr>
                <w:rFonts w:ascii="Times New Roman" w:hAnsi="Times New Roman"/>
                <w:b w:val="1"/>
                <w:color w:val="222337"/>
                <w:sz w:val="24"/>
              </w:rPr>
              <w:t>День рождения Сурикова В.И.</w:t>
            </w:r>
          </w:p>
          <w:p w14:paraId="13050000">
            <w:pPr>
              <w:rPr>
                <w:rFonts w:ascii="Times New Roman" w:hAnsi="Times New Roman"/>
                <w:sz w:val="24"/>
                <w:highlight w:val="white"/>
              </w:rPr>
            </w:pPr>
          </w:p>
          <w:p w14:paraId="14050000">
            <w:pPr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Работа с разрезными картинками «Сложи картинку».</w:t>
            </w:r>
          </w:p>
          <w:p w14:paraId="15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«Кто быстрее?»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6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7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38.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8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Зимняя одежда</w:t>
            </w:r>
          </w:p>
          <w:p w14:paraId="19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A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Рассматривание картинок и называние предметов зимней одежды и обуви</w:t>
            </w:r>
          </w:p>
          <w:p w14:paraId="1B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Закреплять умение строить высказывание-просьбу, подать тот или иной предмет одежды</w:t>
            </w:r>
          </w:p>
          <w:p w14:paraId="1C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D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E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F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0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39.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1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Зимние забавы</w:t>
            </w:r>
          </w:p>
          <w:p w14:paraId="22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3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Моделирование возможных диалогов между героями картинки. Закреплять умение строить высказывание-просьбу, в связи с ситуацией. Составление описательного рассказа с опорой на картинный план.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4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5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605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 xml:space="preserve"> </w:t>
            </w:r>
          </w:p>
          <w:p w14:paraId="27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31.01</w:t>
            </w:r>
          </w:p>
          <w:p w14:paraId="28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9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40.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A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Мы катаемся с горы</w:t>
            </w:r>
          </w:p>
          <w:p w14:paraId="2B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Н. Некрасов «Детство» (отрывок)</w:t>
            </w: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C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Закреплять умение составлять рассказы из личного опыта.</w:t>
            </w:r>
          </w:p>
          <w:p w14:paraId="2D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Закреплять умение строить высказывание-просьбу, в связи с ситуацией. 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E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F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рассказа с опорой на картинку.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0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01.02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1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41.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2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Лепим мы  снеговика…</w:t>
            </w:r>
          </w:p>
          <w:p w14:paraId="33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4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Закреплять умение составлять рассказы из личного опыта.</w:t>
            </w:r>
          </w:p>
          <w:p w14:paraId="35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Закреплять умение строить высказывание-просьбу, в связи с ситуацией. 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6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7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рассказа с опорой на картинный план. Практическое занятие.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8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9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42.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A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Утренние </w:t>
            </w:r>
            <w:r>
              <w:rPr>
                <w:rFonts w:ascii="Times New Roman" w:hAnsi="Times New Roman"/>
                <w:sz w:val="24"/>
              </w:rPr>
              <w:t>гигиенические процедуры</w:t>
            </w:r>
          </w:p>
          <w:p w14:paraId="3B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C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Слушание отрывка из стихотворения </w:t>
            </w:r>
            <w:r>
              <w:rPr>
                <w:rFonts w:ascii="Times New Roman" w:hAnsi="Times New Roman"/>
                <w:sz w:val="24"/>
              </w:rPr>
              <w:t>«</w:t>
            </w:r>
            <w:r>
              <w:rPr>
                <w:rFonts w:ascii="Times New Roman" w:hAnsi="Times New Roman"/>
                <w:sz w:val="24"/>
              </w:rPr>
              <w:t>Мойдодыр</w:t>
            </w:r>
            <w:r>
              <w:rPr>
                <w:rFonts w:ascii="Times New Roman" w:hAnsi="Times New Roman"/>
                <w:sz w:val="24"/>
              </w:rPr>
              <w:t>»</w:t>
            </w:r>
          </w:p>
          <w:p w14:paraId="3D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Активизировать в словарном запасе школьников слова, обозначающие предметы гигиены</w:t>
            </w:r>
          </w:p>
          <w:p w14:paraId="3E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Закреплять умение строить высказывание-просьбу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F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005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color w:val="222337"/>
                <w:sz w:val="24"/>
              </w:rPr>
              <w:t>День российской науки</w:t>
            </w:r>
          </w:p>
          <w:p w14:paraId="41050000">
            <w:pPr>
              <w:rPr>
                <w:rFonts w:ascii="Times New Roman" w:hAnsi="Times New Roman"/>
                <w:sz w:val="24"/>
              </w:rPr>
            </w:pPr>
          </w:p>
          <w:p w14:paraId="42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короткого рассказа на тему «Утро» и закрепление  его действиями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3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4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43.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5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Режим дня школьника</w:t>
            </w:r>
          </w:p>
          <w:p w14:paraId="46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7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Слушание стихотворения С. Михалкова «Про Мимозу»</w:t>
            </w:r>
          </w:p>
          <w:p w14:paraId="48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Познакомить детей с режимом дня школьника, с последовательностью их </w:t>
            </w:r>
            <w:r>
              <w:rPr>
                <w:rFonts w:ascii="Times New Roman" w:hAnsi="Times New Roman"/>
                <w:sz w:val="24"/>
              </w:rPr>
              <w:t>действий</w:t>
            </w:r>
            <w:r>
              <w:rPr>
                <w:rFonts w:ascii="Times New Roman" w:hAnsi="Times New Roman"/>
                <w:sz w:val="24"/>
              </w:rPr>
              <w:t>.П</w:t>
            </w:r>
            <w:r>
              <w:rPr>
                <w:rFonts w:ascii="Times New Roman" w:hAnsi="Times New Roman"/>
                <w:sz w:val="24"/>
              </w:rPr>
              <w:t>равильное</w:t>
            </w:r>
            <w:r>
              <w:rPr>
                <w:rFonts w:ascii="Times New Roman" w:hAnsi="Times New Roman"/>
                <w:sz w:val="24"/>
              </w:rPr>
              <w:t xml:space="preserve"> расположение картинок по порядку, составление рассказа по картинкам.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9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A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Работа с разрезными картинками «Сложи картинку».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B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C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44.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D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Я правильно одеваюсь</w:t>
            </w:r>
          </w:p>
          <w:p w14:paraId="4E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F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Прослушивание стихотворения С. Я. Маршака «Рассеянный»</w:t>
            </w:r>
          </w:p>
          <w:p w14:paraId="50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Расширить словарный запас школьников, обозначающие предметы одежды. Формирование навыков взаимопомощи. Употребление слов спасибо, пожалуйста.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1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2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 xml:space="preserve">Дидактическое упражнение </w:t>
            </w:r>
            <w:r>
              <w:rPr>
                <w:rFonts w:ascii="Times New Roman" w:hAnsi="Times New Roman"/>
                <w:color w:val="111111"/>
                <w:sz w:val="24"/>
                <w:highlight w:val="white"/>
              </w:rPr>
              <w:t>«Закончи предложение».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3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4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45.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5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shd w:fill="F5F5F5" w:val="clear"/>
              </w:rPr>
              <w:t>Вещи в моем шкафу</w:t>
            </w: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6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Употребление в речи предлогов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  <w:t>, на, под. Употребление слов спасибо, пожалуйста.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7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8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Практические упражнения по складыванию одежды.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9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A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46.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B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Содержу одежду в чистоте</w:t>
            </w:r>
          </w:p>
          <w:p w14:paraId="5C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D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Расширить словарный запас школьников, обозначающие предметы, используемые при уходе за одеждой.</w:t>
            </w:r>
          </w:p>
          <w:p w14:paraId="5E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Формирование навыков взаимопомощи. Употребление слов спасибо, пожалуйста. 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F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0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«Кто знает, пусть продолжает».</w:t>
            </w:r>
          </w:p>
          <w:p w14:paraId="61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описательного рассказа  по сюжетной картинке.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205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22.02</w:t>
            </w:r>
          </w:p>
          <w:p w14:paraId="63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4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47.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5050000">
            <w:pPr>
              <w:spacing w:afterAutospacing="on" w:beforeAutospacing="on" w:line="240" w:lineRule="auto"/>
              <w:ind/>
            </w:pPr>
            <w:r>
              <w:t>Я ухаживаю за обувью.</w:t>
            </w: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6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Расширить словарный запас школьников, обозначающие предметы для ухода за обувью</w:t>
            </w:r>
          </w:p>
          <w:p w14:paraId="67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Формирование навыков взаимопомощи. </w:t>
            </w:r>
            <w:r>
              <w:rPr>
                <w:rFonts w:ascii="Times New Roman" w:hAnsi="Times New Roman"/>
                <w:sz w:val="24"/>
              </w:rPr>
              <w:t>Употребление слов спасибо, пожалуйста.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8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9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Практические упражнения по уходу за обувью.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A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28..02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85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B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48.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C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Садитесь, пожалуйста! (Поведение в автобусе)</w:t>
            </w: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D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Расширить словарный запас школьников, </w:t>
            </w:r>
            <w:r>
              <w:rPr>
                <w:rFonts w:ascii="Times New Roman" w:hAnsi="Times New Roman"/>
                <w:sz w:val="24"/>
              </w:rPr>
              <w:t>обозначающие</w:t>
            </w:r>
            <w:r>
              <w:rPr>
                <w:rFonts w:ascii="Times New Roman" w:hAnsi="Times New Roman"/>
                <w:sz w:val="24"/>
              </w:rPr>
              <w:t xml:space="preserve"> общественный транспорт. Формирование навыков взаимопомощи. Употребление слов спасибо, пожалуйста.</w:t>
            </w:r>
          </w:p>
          <w:p w14:paraId="6E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F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005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Моделирование ситуации «Я в автобусе».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1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29.02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2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49.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3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Мы не знаем, как пройти, Как быть?</w:t>
            </w:r>
          </w:p>
          <w:p w14:paraId="74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5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Моделирование ситуации «Я забыл дорогу». Обратить внимание учащихся на значение интонационного выделения слов. Формирование навыков взаимопомощи. Употребление слов спасибо, </w:t>
            </w:r>
            <w:r>
              <w:rPr>
                <w:rFonts w:ascii="Times New Roman" w:hAnsi="Times New Roman"/>
                <w:sz w:val="24"/>
              </w:rPr>
              <w:t>пожалуйста</w:t>
            </w:r>
            <w:r>
              <w:rPr>
                <w:rFonts w:ascii="Times New Roman" w:hAnsi="Times New Roman"/>
                <w:sz w:val="24"/>
              </w:rPr>
              <w:t>.А</w:t>
            </w:r>
            <w:r>
              <w:rPr>
                <w:rFonts w:ascii="Times New Roman" w:hAnsi="Times New Roman"/>
                <w:sz w:val="24"/>
              </w:rPr>
              <w:t>нализ</w:t>
            </w:r>
            <w:r>
              <w:rPr>
                <w:rFonts w:ascii="Times New Roman" w:hAnsi="Times New Roman"/>
                <w:sz w:val="24"/>
              </w:rPr>
              <w:t xml:space="preserve"> ситуации по вопросам учителя. Рассматривание картинок.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6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7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Викторина на тему: «Зачем нужно знать правила безопасного поведения на дорогах «Игра по </w:t>
            </w:r>
            <w:r>
              <w:rPr>
                <w:rFonts w:ascii="Times New Roman" w:hAnsi="Times New Roman"/>
                <w:sz w:val="24"/>
              </w:rPr>
              <w:t>мультсборнику</w:t>
            </w:r>
            <w:r>
              <w:rPr>
                <w:rFonts w:ascii="Times New Roman" w:hAnsi="Times New Roman"/>
                <w:sz w:val="24"/>
              </w:rPr>
              <w:t>».</w:t>
            </w:r>
            <w:r>
              <w:rPr>
                <w:rFonts w:ascii="Times New Roman" w:hAnsi="Times New Roman"/>
                <w:sz w:val="24"/>
                <w:shd w:fill="F5F5F5" w:val="clear"/>
              </w:rPr>
              <w:t> 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8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06.03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9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50.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A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 покупками в магазин</w:t>
            </w:r>
          </w:p>
          <w:p w14:paraId="7B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C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Конструирование возможных диалогов между продавцом и покупателями в магазине  с опорой на содержание картинки.</w:t>
            </w:r>
          </w:p>
          <w:p w14:paraId="7D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Помочь первоклассникам перенести полученные знания о ситуации «Покупка в магазине» в новые условия</w:t>
            </w:r>
          </w:p>
          <w:p w14:paraId="7E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Повторить основные правила поведения в магазине.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F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0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Моделирование ситуации: «В магазине»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1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07.03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2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51.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3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Мы в гостях на день рождении.</w:t>
            </w: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4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Расширять представления учащихся о правилах поведения при знакомстве с ровесниками и старшими</w:t>
            </w:r>
          </w:p>
          <w:p w14:paraId="85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Учить школьников правильно вести себя при знакомстве со старшим по возрасту гостем.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6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7050000">
            <w:pPr>
              <w:rPr>
                <w:rFonts w:ascii="Times New Roman" w:hAnsi="Times New Roman"/>
                <w:sz w:val="24"/>
              </w:rPr>
            </w:pPr>
          </w:p>
          <w:p w14:paraId="8805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color w:val="222337"/>
                <w:sz w:val="24"/>
              </w:rPr>
              <w:t>Масленица</w:t>
            </w:r>
          </w:p>
          <w:p w14:paraId="89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Упражнение «5 важных вещей»</w:t>
            </w:r>
          </w:p>
          <w:p w14:paraId="8A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Коллективное составление рассказа «Как мы ходили в гости» по опорным </w:t>
            </w:r>
            <w:r>
              <w:rPr>
                <w:rFonts w:ascii="Times New Roman" w:hAnsi="Times New Roman"/>
                <w:sz w:val="24"/>
              </w:rPr>
              <w:t>картинкам.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B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13.03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4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C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52.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D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Накрываем на стол</w:t>
            </w:r>
          </w:p>
          <w:p w14:paraId="8E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F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Расширить словарный запас школьников, обозначающие предметы посуды. Правила этикета за столом.</w:t>
            </w:r>
          </w:p>
          <w:p w14:paraId="90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1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205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color w:val="222337"/>
                <w:sz w:val="24"/>
              </w:rPr>
              <w:t>Масленица</w:t>
            </w:r>
          </w:p>
          <w:p w14:paraId="93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Практическое занятие: «Мы накрываем на  стол». Использование в речи слов «передайте, пожалуйста», «подайте, пожалуйста».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4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14.03</w:t>
            </w:r>
          </w:p>
          <w:p w14:paraId="95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20.03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820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6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7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805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4 четверть – 16 ч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9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A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B050000">
            <w:pPr>
              <w:rPr>
                <w:rFonts w:ascii="Times New Roman" w:hAnsi="Times New Roman"/>
                <w:b w:val="1"/>
                <w:sz w:val="24"/>
              </w:rPr>
            </w:pP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820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C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53.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D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День рождения! Знакомимся с гостями</w:t>
            </w: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E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Учить школьников правильно вести себя при знакомстве со старшим по возрасту. 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F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0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Дидактическое упражнение «Волшебные картинки».</w:t>
            </w:r>
          </w:p>
          <w:p w14:paraId="A1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Коллективное составление рассказа «Как я гостей встречал» по вопросам учителя.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2050000">
            <w:pPr>
              <w:rPr>
                <w:rFonts w:ascii="Times New Roman" w:hAnsi="Times New Roman"/>
                <w:b w:val="1"/>
                <w:sz w:val="24"/>
              </w:rPr>
            </w:pPr>
          </w:p>
          <w:p w14:paraId="A3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21.03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124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4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54.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5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День рождения!</w:t>
            </w:r>
          </w:p>
          <w:p w14:paraId="A6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Провожаем гостей</w:t>
            </w:r>
          </w:p>
          <w:p w14:paraId="A7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8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Расширять представления учащихся о правилах поведения при прощании с ровесниками и старшими</w:t>
            </w:r>
          </w:p>
          <w:p w14:paraId="A9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Учить школьников правильно вести себя при прощании со старшим по возрасту.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A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B050000">
            <w:pPr>
              <w:rPr>
                <w:rFonts w:ascii="Times New Roman" w:hAnsi="Times New Roman"/>
                <w:b w:val="1"/>
                <w:sz w:val="24"/>
              </w:rPr>
            </w:pP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C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03.04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1109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D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55-56.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E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Знакомство со сказкой  «Сестрица </w:t>
            </w:r>
            <w:r>
              <w:rPr>
                <w:rFonts w:ascii="Times New Roman" w:hAnsi="Times New Roman"/>
                <w:sz w:val="24"/>
              </w:rPr>
              <w:t>Алёнушка</w:t>
            </w:r>
            <w:r>
              <w:rPr>
                <w:rFonts w:ascii="Times New Roman" w:hAnsi="Times New Roman"/>
                <w:sz w:val="24"/>
              </w:rPr>
              <w:t xml:space="preserve"> и братец Иванушка». </w:t>
            </w: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F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 xml:space="preserve">Аудио прослушивание сказки. Пересказ сказки  по иллюстрации, с опорой на план. 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0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1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Дидактический театр.</w:t>
            </w:r>
            <w:r>
              <w:rPr>
                <w:rFonts w:ascii="Times New Roman" w:hAnsi="Times New Roman"/>
                <w:sz w:val="24"/>
                <w:highlight w:val="white"/>
              </w:rPr>
              <w:t xml:space="preserve"> Конструирование, моделирование, проигрывание диалогов.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2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04.04</w:t>
            </w:r>
          </w:p>
          <w:p w14:paraId="B3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10.04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835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4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57-58.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5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Знакомство со сказкой  «Гуси-лебеди». </w:t>
            </w: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6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 xml:space="preserve">Аудио прослушивание сказки. Пересказ сказки    по иллюстрации, с опорой на план. 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7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8050000">
            <w:pPr>
              <w:ind/>
              <w:jc w:val="both"/>
              <w:rPr>
                <w:rFonts w:ascii="Times New Roman" w:hAnsi="Times New Roman"/>
                <w:b w:val="1"/>
                <w:sz w:val="24"/>
                <w:highlight w:val="white"/>
              </w:rPr>
            </w:pPr>
            <w:r>
              <w:rPr>
                <w:rFonts w:ascii="Times New Roman" w:hAnsi="Times New Roman"/>
                <w:b w:val="1"/>
                <w:sz w:val="24"/>
                <w:highlight w:val="white"/>
              </w:rPr>
              <w:t>Всемирный День Земли.</w:t>
            </w:r>
          </w:p>
          <w:p w14:paraId="B9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 xml:space="preserve">Конкурс рисунков </w:t>
            </w:r>
            <w:r>
              <w:rPr>
                <w:rFonts w:ascii="Times New Roman" w:hAnsi="Times New Roman"/>
                <w:color w:val="111111"/>
                <w:sz w:val="24"/>
                <w:highlight w:val="white"/>
              </w:rPr>
              <w:t>«Сбережем нашу планету!».</w:t>
            </w:r>
          </w:p>
          <w:p w14:paraId="BA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Дидактический театр.</w:t>
            </w:r>
            <w:r>
              <w:rPr>
                <w:rFonts w:ascii="Times New Roman" w:hAnsi="Times New Roman"/>
                <w:sz w:val="24"/>
                <w:highlight w:val="white"/>
              </w:rPr>
              <w:t xml:space="preserve"> Конструирование, </w:t>
            </w:r>
            <w:r>
              <w:rPr>
                <w:rFonts w:ascii="Times New Roman" w:hAnsi="Times New Roman"/>
                <w:sz w:val="24"/>
                <w:highlight w:val="white"/>
              </w:rPr>
              <w:t>моделирование, проигрывание диалогов.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B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11,17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416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C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59-60.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D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Знакомство со сказкой  </w:t>
            </w:r>
            <w:r>
              <w:rPr>
                <w:rFonts w:ascii="Times New Roman" w:hAnsi="Times New Roman"/>
                <w:sz w:val="24"/>
                <w:highlight w:val="white"/>
              </w:rPr>
              <w:t>«</w:t>
            </w:r>
            <w:r>
              <w:rPr>
                <w:rFonts w:ascii="Times New Roman" w:hAnsi="Times New Roman"/>
                <w:sz w:val="24"/>
                <w:highlight w:val="white"/>
              </w:rPr>
              <w:t>Хаврошечка</w:t>
            </w:r>
            <w:r>
              <w:rPr>
                <w:rFonts w:ascii="Times New Roman" w:hAnsi="Times New Roman"/>
                <w:sz w:val="24"/>
                <w:highlight w:val="white"/>
              </w:rPr>
              <w:t xml:space="preserve">» </w:t>
            </w: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E050000">
            <w:pPr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 xml:space="preserve">Аудио прослушивание сказки. Пересказ сказки    по иллюстрации, с опорой на план. 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F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0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Дидактический театр.</w:t>
            </w:r>
            <w:r>
              <w:rPr>
                <w:rFonts w:ascii="Times New Roman" w:hAnsi="Times New Roman"/>
                <w:sz w:val="24"/>
                <w:highlight w:val="white"/>
              </w:rPr>
              <w:t xml:space="preserve"> Конструирование, моделирование, проигрывание диалогов.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1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18,24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835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2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61.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3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Поклонимся памяти</w:t>
            </w:r>
          </w:p>
          <w:p w14:paraId="C4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Героев. </w:t>
            </w: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5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Развитие умения участвовать в вопросно-ответном диалоге.</w:t>
            </w:r>
            <w:r>
              <w:rPr>
                <w:rFonts w:ascii="Times New Roman" w:hAnsi="Times New Roman"/>
                <w:sz w:val="24"/>
              </w:rPr>
              <w:t xml:space="preserve"> Беседа с опорой на иллюстрации, просмотр документального фильма о ВОВ</w:t>
            </w:r>
            <w:r>
              <w:rPr>
                <w:rFonts w:ascii="Times New Roman" w:hAnsi="Times New Roman"/>
                <w:sz w:val="24"/>
                <w:highlight w:val="white"/>
              </w:rPr>
              <w:t>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6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7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  <w:highlight w:val="white"/>
              </w:rPr>
              <w:t>Творческое упражнение «Рисуем  победу»</w:t>
            </w:r>
            <w:r>
              <w:rPr>
                <w:rFonts w:ascii="Times New Roman" w:hAnsi="Times New Roman"/>
                <w:b w:val="1"/>
                <w:sz w:val="24"/>
                <w:highlight w:val="white"/>
              </w:rPr>
              <w:t> 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8050000">
            <w:pPr>
              <w:rPr>
                <w:rFonts w:ascii="Times New Roman" w:hAnsi="Times New Roman"/>
                <w:b w:val="1"/>
                <w:sz w:val="24"/>
              </w:rPr>
            </w:pPr>
          </w:p>
          <w:p w14:paraId="C9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25.04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547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A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62.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B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Видео поздравление ветеранов для ВОВ.</w:t>
            </w: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C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Составление и произнесение поздравлений с торжественной интонацией.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D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E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Запись видео поздравления.</w:t>
            </w:r>
          </w:p>
          <w:p w14:paraId="CF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проект «Окна Победы»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0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02.05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835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1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63-64.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2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Знакомство со сказкой  </w:t>
            </w:r>
            <w:r>
              <w:rPr>
                <w:rFonts w:ascii="Times New Roman" w:hAnsi="Times New Roman"/>
                <w:sz w:val="24"/>
                <w:highlight w:val="white"/>
              </w:rPr>
              <w:t xml:space="preserve">«Кот и лиса». </w:t>
            </w: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3050000">
            <w:pPr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Аудио прослушивание сказки. Пересказ сказки    по иллюстрации, с опорой на план. Конструирование, моделирование, проигрывание диалогов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4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5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Дидактический театр.</w:t>
            </w:r>
            <w:r>
              <w:rPr>
                <w:rFonts w:ascii="Times New Roman" w:hAnsi="Times New Roman"/>
                <w:sz w:val="24"/>
                <w:highlight w:val="white"/>
              </w:rPr>
              <w:t xml:space="preserve"> Конструирование, моделирование, проигрывание диалогов.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6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08.05</w:t>
            </w:r>
          </w:p>
          <w:p w14:paraId="D7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15.05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547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8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65.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905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Промежуточная аттестация за учебный год.</w:t>
            </w: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A05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 xml:space="preserve">Моделирование  речевых ситуаций </w:t>
            </w:r>
          </w:p>
          <w:p w14:paraId="DB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C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D05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Международный день музеев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E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16.05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905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F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66.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0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«Здравствуй, лето!»</w:t>
            </w:r>
          </w:p>
          <w:p w14:paraId="E1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2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Отгадывание загадок, доскажи словечко</w:t>
            </w:r>
          </w:p>
          <w:p w14:paraId="E3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Правила поведения в лесу.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4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5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Экскурсия на школьный двор.</w:t>
            </w:r>
          </w:p>
          <w:p w14:paraId="E6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Составление рассказа о лете по </w:t>
            </w:r>
            <w:r>
              <w:rPr>
                <w:rFonts w:ascii="Times New Roman" w:hAnsi="Times New Roman"/>
                <w:sz w:val="24"/>
              </w:rPr>
              <w:t>впечатлениям</w:t>
            </w:r>
            <w:r>
              <w:rPr>
                <w:rFonts w:ascii="Times New Roman" w:hAnsi="Times New Roman"/>
                <w:sz w:val="24"/>
              </w:rPr>
              <w:t xml:space="preserve">  о прогулке.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7050000">
            <w:pPr>
              <w:spacing w:afterAutospacing="on"/>
              <w:ind w:right="-1984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22.05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  <w:tr>
        <w:trPr>
          <w:trHeight w:hRule="atLeast" w:val="562"/>
        </w:trPr>
        <w:tc>
          <w:tcPr>
            <w:tcW w:type="dxa" w:w="85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8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67-68.</w:t>
            </w:r>
          </w:p>
        </w:tc>
        <w:tc>
          <w:tcPr>
            <w:tcW w:type="dxa" w:w="212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9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Что узнали? Чему научились?</w:t>
            </w:r>
          </w:p>
          <w:p w14:paraId="EA05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B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Прослушивание стихотворения И. Гуриной « Здравствуй лето!». Расширить словарный запас школьников, обозначающие признаки лета. Правила поведения на воде. </w:t>
            </w:r>
          </w:p>
        </w:tc>
        <w:tc>
          <w:tcPr>
            <w:tcW w:type="dxa" w:w="9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C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3261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D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«Морские фигуры».</w:t>
            </w:r>
          </w:p>
        </w:tc>
        <w:tc>
          <w:tcPr>
            <w:tcW w:type="dxa" w:w="1559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E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23.05</w:t>
            </w:r>
          </w:p>
          <w:p w14:paraId="EF05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29.05</w:t>
            </w:r>
          </w:p>
        </w:tc>
        <w:tc>
          <w:tcPr>
            <w:tcW w:type="dxa" w:w="23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</w:tr>
    </w:tbl>
    <w:p w14:paraId="F0050000"/>
    <w:p w14:paraId="F1050000"/>
    <w:p w14:paraId="F2050000">
      <w:r>
        <w:br/>
      </w:r>
    </w:p>
    <w:p w14:paraId="F3050000">
      <w:pPr>
        <w:spacing w:after="240" w:line="360" w:lineRule="auto"/>
        <w:ind w:firstLine="567" w:left="284"/>
        <w:jc w:val="center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>Материально-техническое обеспечение</w:t>
      </w:r>
    </w:p>
    <w:p w14:paraId="F4050000">
      <w:pPr>
        <w:spacing w:after="256" w:line="240" w:lineRule="auto"/>
        <w:ind/>
        <w:jc w:val="both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>Методические пособия:</w:t>
      </w:r>
    </w:p>
    <w:p w14:paraId="F5050000">
      <w:pPr>
        <w:numPr>
          <w:ilvl w:val="0"/>
          <w:numId w:val="40"/>
        </w:numPr>
        <w:spacing w:after="0" w:line="360" w:lineRule="auto"/>
        <w:ind w:firstLine="567" w:left="284"/>
        <w:contextualSpacing w:val="1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Адаптированная основная общеобразовательная программа образования обучающихся с умственной отсталостью (интеллектуальными нарушениями) (вариант I) ГКОУ «</w:t>
      </w:r>
      <w:r>
        <w:rPr>
          <w:rFonts w:ascii="Times New Roman" w:hAnsi="Times New Roman"/>
          <w:sz w:val="24"/>
        </w:rPr>
        <w:t>С(</w:t>
      </w:r>
      <w:r>
        <w:rPr>
          <w:rFonts w:ascii="Times New Roman" w:hAnsi="Times New Roman"/>
          <w:sz w:val="24"/>
        </w:rPr>
        <w:t>К)ШИ»;</w:t>
      </w:r>
    </w:p>
    <w:p w14:paraId="F6050000">
      <w:pPr>
        <w:numPr>
          <w:ilvl w:val="0"/>
          <w:numId w:val="40"/>
        </w:numPr>
        <w:spacing w:line="360" w:lineRule="auto"/>
        <w:ind w:firstLine="567" w:left="284"/>
        <w:contextualSpacing w:val="1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Учебник "Речевая практика" 1 класс, С.В.Комарова,  Москва "Просвещение", 2017;</w:t>
      </w:r>
    </w:p>
    <w:p w14:paraId="F7050000">
      <w:pPr>
        <w:numPr>
          <w:ilvl w:val="0"/>
          <w:numId w:val="40"/>
        </w:numPr>
        <w:spacing w:line="360" w:lineRule="auto"/>
        <w:ind w:firstLine="567" w:left="284"/>
        <w:contextualSpacing w:val="1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Учебник "Речевая практика" 2 класс, С.В.Комарова,  Москва "Просвещение", 2018;</w:t>
      </w:r>
    </w:p>
    <w:p w14:paraId="F8050000">
      <w:pPr>
        <w:numPr>
          <w:ilvl w:val="0"/>
          <w:numId w:val="40"/>
        </w:numPr>
        <w:spacing w:line="360" w:lineRule="auto"/>
        <w:ind w:firstLine="567" w:left="284"/>
        <w:contextualSpacing w:val="1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Учебник "Речевая практика" 3 класс, С.В.Комарова,  Москва "Просвещение", 2018;</w:t>
      </w:r>
    </w:p>
    <w:p w14:paraId="F9050000">
      <w:pPr>
        <w:numPr>
          <w:ilvl w:val="0"/>
          <w:numId w:val="40"/>
        </w:numPr>
        <w:spacing w:line="360" w:lineRule="auto"/>
        <w:ind w:firstLine="567" w:left="284"/>
        <w:contextualSpacing w:val="1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Учебник "Речевая практика" 4 класс, С.В.Комарова,  Москва "Просвещение", 2018;</w:t>
      </w:r>
    </w:p>
    <w:p w14:paraId="FA050000">
      <w:pPr>
        <w:numPr>
          <w:ilvl w:val="0"/>
          <w:numId w:val="40"/>
        </w:numPr>
        <w:spacing w:after="0" w:line="360" w:lineRule="auto"/>
        <w:ind w:firstLine="567" w:left="284"/>
        <w:contextualSpacing w:val="1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Т. А. Шорыгина «Домашние животные. Какие они?» Москва. Изд</w:t>
      </w:r>
      <w:r>
        <w:rPr>
          <w:rFonts w:ascii="Times New Roman" w:hAnsi="Times New Roman"/>
          <w:sz w:val="24"/>
        </w:rPr>
        <w:t>.Г</w:t>
      </w:r>
      <w:r>
        <w:rPr>
          <w:rFonts w:ascii="Times New Roman" w:hAnsi="Times New Roman"/>
          <w:sz w:val="24"/>
        </w:rPr>
        <w:t xml:space="preserve">НОМ  и Д, 2005 </w:t>
      </w:r>
    </w:p>
    <w:p w14:paraId="FB050000">
      <w:pPr>
        <w:numPr>
          <w:ilvl w:val="0"/>
          <w:numId w:val="40"/>
        </w:numPr>
        <w:spacing w:after="0" w:line="360" w:lineRule="auto"/>
        <w:ind w:firstLine="567" w:left="284"/>
        <w:contextualSpacing w:val="1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Т. А. </w:t>
      </w:r>
      <w:r>
        <w:rPr>
          <w:rFonts w:ascii="Times New Roman" w:hAnsi="Times New Roman"/>
          <w:sz w:val="24"/>
        </w:rPr>
        <w:t>Шорыгина</w:t>
      </w:r>
      <w:r>
        <w:rPr>
          <w:rFonts w:ascii="Times New Roman" w:hAnsi="Times New Roman"/>
          <w:sz w:val="24"/>
        </w:rPr>
        <w:t xml:space="preserve"> «Какие месяцы в году?» Москва. Изд</w:t>
      </w:r>
      <w:r>
        <w:rPr>
          <w:rFonts w:ascii="Times New Roman" w:hAnsi="Times New Roman"/>
          <w:sz w:val="24"/>
        </w:rPr>
        <w:t>.Г</w:t>
      </w:r>
      <w:r>
        <w:rPr>
          <w:rFonts w:ascii="Times New Roman" w:hAnsi="Times New Roman"/>
          <w:sz w:val="24"/>
        </w:rPr>
        <w:t>НОМ  и Д, 2005 г.</w:t>
      </w:r>
    </w:p>
    <w:p w14:paraId="FC050000">
      <w:pPr>
        <w:numPr>
          <w:ilvl w:val="0"/>
          <w:numId w:val="40"/>
        </w:numPr>
        <w:spacing w:after="0" w:line="360" w:lineRule="auto"/>
        <w:ind w:firstLine="567" w:left="284"/>
        <w:contextualSpacing w:val="1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Т. А. </w:t>
      </w:r>
      <w:r>
        <w:rPr>
          <w:rFonts w:ascii="Times New Roman" w:hAnsi="Times New Roman"/>
          <w:sz w:val="24"/>
        </w:rPr>
        <w:t>Шорина</w:t>
      </w:r>
      <w:r>
        <w:rPr>
          <w:rFonts w:ascii="Times New Roman" w:hAnsi="Times New Roman"/>
          <w:sz w:val="24"/>
        </w:rPr>
        <w:t>.Т</w:t>
      </w:r>
      <w:r>
        <w:rPr>
          <w:rFonts w:ascii="Times New Roman" w:hAnsi="Times New Roman"/>
          <w:sz w:val="24"/>
        </w:rPr>
        <w:t>ематический</w:t>
      </w:r>
      <w:r>
        <w:rPr>
          <w:rFonts w:ascii="Times New Roman" w:hAnsi="Times New Roman"/>
          <w:sz w:val="24"/>
        </w:rPr>
        <w:t xml:space="preserve"> словарь в картинках «мир человека. Профессии</w:t>
      </w:r>
      <w:r>
        <w:rPr>
          <w:rFonts w:ascii="Times New Roman" w:hAnsi="Times New Roman"/>
          <w:sz w:val="24"/>
        </w:rPr>
        <w:t xml:space="preserve">.» </w:t>
      </w:r>
      <w:r>
        <w:rPr>
          <w:rFonts w:ascii="Times New Roman" w:hAnsi="Times New Roman"/>
          <w:sz w:val="24"/>
        </w:rPr>
        <w:t>Изд. «Школьная пресса», 2007 год.</w:t>
      </w:r>
    </w:p>
    <w:p w14:paraId="FD050000">
      <w:pPr>
        <w:numPr>
          <w:ilvl w:val="0"/>
          <w:numId w:val="40"/>
        </w:numPr>
        <w:spacing w:after="0" w:line="360" w:lineRule="auto"/>
        <w:ind w:firstLine="567" w:left="284"/>
        <w:contextualSpacing w:val="1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Т. А. </w:t>
      </w:r>
      <w:r>
        <w:rPr>
          <w:rFonts w:ascii="Times New Roman" w:hAnsi="Times New Roman"/>
          <w:sz w:val="24"/>
        </w:rPr>
        <w:t>Шорина</w:t>
      </w:r>
      <w:r>
        <w:rPr>
          <w:rFonts w:ascii="Times New Roman" w:hAnsi="Times New Roman"/>
          <w:sz w:val="24"/>
        </w:rPr>
        <w:t>.Т</w:t>
      </w:r>
      <w:r>
        <w:rPr>
          <w:rFonts w:ascii="Times New Roman" w:hAnsi="Times New Roman"/>
          <w:sz w:val="24"/>
        </w:rPr>
        <w:t>ематический</w:t>
      </w:r>
      <w:r>
        <w:rPr>
          <w:rFonts w:ascii="Times New Roman" w:hAnsi="Times New Roman"/>
          <w:sz w:val="24"/>
        </w:rPr>
        <w:t xml:space="preserve"> словарь в картинках «Одежда.» Изд. «Школьная пресса», 2007 год.</w:t>
      </w:r>
    </w:p>
    <w:p w14:paraId="FE050000">
      <w:pPr>
        <w:numPr>
          <w:ilvl w:val="0"/>
          <w:numId w:val="40"/>
        </w:numPr>
        <w:spacing w:after="0" w:line="360" w:lineRule="auto"/>
        <w:ind w:firstLine="567" w:left="284"/>
        <w:contextualSpacing w:val="1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Дидактические карточки «Домашние животные». Издательств</w:t>
      </w:r>
      <w:r>
        <w:rPr>
          <w:rFonts w:ascii="Times New Roman" w:hAnsi="Times New Roman"/>
          <w:sz w:val="24"/>
        </w:rPr>
        <w:t>о ООО</w:t>
      </w:r>
      <w:r>
        <w:rPr>
          <w:rFonts w:ascii="Times New Roman" w:hAnsi="Times New Roman"/>
          <w:sz w:val="24"/>
        </w:rPr>
        <w:t xml:space="preserve"> «Маленький               Гений» - Пресс, 2012.</w:t>
      </w:r>
    </w:p>
    <w:p w14:paraId="FF050000">
      <w:pPr>
        <w:numPr>
          <w:ilvl w:val="0"/>
          <w:numId w:val="40"/>
        </w:numPr>
        <w:spacing w:after="0" w:line="360" w:lineRule="auto"/>
        <w:ind w:firstLine="567" w:left="284"/>
        <w:contextualSpacing w:val="1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Дидактические карточки «Овощи и фрукты». Издательств</w:t>
      </w:r>
      <w:r>
        <w:rPr>
          <w:rFonts w:ascii="Times New Roman" w:hAnsi="Times New Roman"/>
          <w:sz w:val="24"/>
        </w:rPr>
        <w:t>о ООО</w:t>
      </w:r>
      <w:r>
        <w:rPr>
          <w:rFonts w:ascii="Times New Roman" w:hAnsi="Times New Roman"/>
          <w:sz w:val="24"/>
        </w:rPr>
        <w:t xml:space="preserve"> «Маленький               Гений» - Пресс, 2012.</w:t>
      </w:r>
    </w:p>
    <w:p w14:paraId="00060000">
      <w:pPr>
        <w:numPr>
          <w:ilvl w:val="0"/>
          <w:numId w:val="40"/>
        </w:numPr>
        <w:spacing w:line="360" w:lineRule="auto"/>
        <w:ind w:firstLine="567" w:left="284"/>
        <w:contextualSpacing w:val="1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Дидактические карточки «Животные наших лесов». Издательств</w:t>
      </w:r>
      <w:r>
        <w:rPr>
          <w:rFonts w:ascii="Times New Roman" w:hAnsi="Times New Roman"/>
          <w:sz w:val="24"/>
        </w:rPr>
        <w:t>о ООО</w:t>
      </w:r>
      <w:r>
        <w:rPr>
          <w:rFonts w:ascii="Times New Roman" w:hAnsi="Times New Roman"/>
          <w:sz w:val="24"/>
        </w:rPr>
        <w:t xml:space="preserve"> «Маленький        Гений» - Пресс, 2012.</w:t>
      </w:r>
    </w:p>
    <w:p w14:paraId="01060000">
      <w:pPr>
        <w:numPr>
          <w:ilvl w:val="0"/>
          <w:numId w:val="40"/>
        </w:numPr>
        <w:spacing w:after="0" w:line="360" w:lineRule="auto"/>
        <w:ind w:firstLine="567" w:left="284"/>
        <w:contextualSpacing w:val="1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Дидактические карточки «Животные наших лесов». Издательств</w:t>
      </w:r>
      <w:r>
        <w:rPr>
          <w:rFonts w:ascii="Times New Roman" w:hAnsi="Times New Roman"/>
          <w:sz w:val="24"/>
        </w:rPr>
        <w:t>о ООО</w:t>
      </w:r>
      <w:r>
        <w:rPr>
          <w:rFonts w:ascii="Times New Roman" w:hAnsi="Times New Roman"/>
          <w:sz w:val="24"/>
        </w:rPr>
        <w:t xml:space="preserve"> «Маленький </w:t>
      </w:r>
    </w:p>
    <w:p w14:paraId="02060000">
      <w:pPr>
        <w:spacing w:after="0" w:line="360" w:lineRule="auto"/>
        <w:ind w:firstLine="567" w:left="28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          Гений» - Пресс, 2012.</w:t>
      </w:r>
    </w:p>
    <w:p w14:paraId="03060000">
      <w:pPr>
        <w:spacing w:after="0" w:line="360" w:lineRule="auto"/>
        <w:ind w:firstLine="567" w:left="28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14.Таблицы по развитию речи: фрукты, овощи, насекомые, деревья, дикие животные, птицы, домашние животные, детёныши животных, времена года, ягоды.</w:t>
      </w:r>
    </w:p>
    <w:p w14:paraId="04060000">
      <w:pPr>
        <w:spacing w:after="0" w:line="360" w:lineRule="auto"/>
        <w:ind w:firstLine="567" w:left="28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15.  Термометр.</w:t>
      </w:r>
    </w:p>
    <w:p w14:paraId="05060000">
      <w:pPr>
        <w:numPr>
          <w:ilvl w:val="0"/>
          <w:numId w:val="41"/>
        </w:numPr>
        <w:ind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Наборы сюжетных (и предметных) картинок в соответствии с тематикой, определенной в стандарте начального образования (в том числе и в цифровой форме);</w:t>
      </w:r>
    </w:p>
    <w:p w14:paraId="06060000">
      <w:pPr>
        <w:numPr>
          <w:ilvl w:val="0"/>
          <w:numId w:val="41"/>
        </w:numPr>
        <w:ind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раздаточные карточки; трафареты;</w:t>
      </w:r>
    </w:p>
    <w:p w14:paraId="07060000">
      <w:pPr>
        <w:numPr>
          <w:ilvl w:val="0"/>
          <w:numId w:val="41"/>
        </w:numPr>
        <w:spacing w:after="0" w:line="240" w:lineRule="atLeast"/>
        <w:ind w:right="40"/>
        <w:rPr>
          <w:rFonts w:ascii="Times New Roman" w:hAnsi="Times New Roman"/>
          <w:sz w:val="24"/>
          <w:highlight w:val="white"/>
        </w:rPr>
      </w:pPr>
      <w:r>
        <w:rPr>
          <w:rFonts w:ascii="Times New Roman" w:hAnsi="Times New Roman"/>
          <w:sz w:val="24"/>
          <w:highlight w:val="white"/>
        </w:rPr>
        <w:t>Наборы ролевых игр (по темам:</w:t>
      </w:r>
      <w:r>
        <w:rPr>
          <w:rFonts w:ascii="Times New Roman" w:hAnsi="Times New Roman"/>
          <w:sz w:val="24"/>
          <w:highlight w:val="white"/>
        </w:rPr>
        <w:t xml:space="preserve"> </w:t>
      </w:r>
      <w:r>
        <w:rPr>
          <w:rFonts w:ascii="Times New Roman" w:hAnsi="Times New Roman"/>
          <w:sz w:val="24"/>
          <w:highlight w:val="white"/>
        </w:rPr>
        <w:t>«Дом», «Животные», «Сказка», «Транспорт», «Магазин» и др.)</w:t>
      </w:r>
    </w:p>
    <w:p w14:paraId="08060000">
      <w:pPr>
        <w:numPr>
          <w:ilvl w:val="0"/>
          <w:numId w:val="41"/>
        </w:numPr>
        <w:spacing w:after="0" w:line="240" w:lineRule="atLeast"/>
        <w:ind w:right="40"/>
        <w:rPr>
          <w:rFonts w:ascii="Times New Roman" w:hAnsi="Times New Roman"/>
          <w:sz w:val="24"/>
          <w:highlight w:val="white"/>
        </w:rPr>
      </w:pPr>
    </w:p>
    <w:p w14:paraId="09060000">
      <w:pPr>
        <w:numPr>
          <w:ilvl w:val="0"/>
          <w:numId w:val="41"/>
        </w:numPr>
        <w:spacing w:after="0" w:line="294" w:lineRule="atLeast"/>
        <w:ind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  <w:highlight w:val="white"/>
        </w:rPr>
        <w:t>Настольные развивающие игры, лото, викторины</w:t>
      </w:r>
      <w:r>
        <w:rPr>
          <w:rFonts w:ascii="Times New Roman" w:hAnsi="Times New Roman"/>
          <w:sz w:val="24"/>
        </w:rPr>
        <w:t>.</w:t>
      </w:r>
    </w:p>
    <w:p w14:paraId="0A060000">
      <w:pPr>
        <w:spacing w:after="0" w:line="360" w:lineRule="auto"/>
        <w:ind w:firstLine="567" w:left="284"/>
        <w:jc w:val="both"/>
        <w:rPr>
          <w:rFonts w:ascii="Times New Roman" w:hAnsi="Times New Roman"/>
          <w:sz w:val="24"/>
        </w:rPr>
      </w:pPr>
    </w:p>
    <w:p w14:paraId="0B060000">
      <w:pPr>
        <w:ind w:firstLine="0" w:left="709"/>
        <w:jc w:val="both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>Технические средства обучения:</w:t>
      </w:r>
    </w:p>
    <w:p w14:paraId="0C060000">
      <w:pPr>
        <w:numPr>
          <w:ilvl w:val="0"/>
          <w:numId w:val="42"/>
        </w:numPr>
        <w:ind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Мультимедийный</w:t>
      </w:r>
      <w:r>
        <w:rPr>
          <w:rFonts w:ascii="Times New Roman" w:hAnsi="Times New Roman"/>
          <w:sz w:val="24"/>
        </w:rPr>
        <w:t xml:space="preserve"> проектор. </w:t>
      </w:r>
    </w:p>
    <w:p w14:paraId="0D060000">
      <w:pPr>
        <w:numPr>
          <w:ilvl w:val="0"/>
          <w:numId w:val="42"/>
        </w:numPr>
        <w:ind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Компьютер.</w:t>
      </w:r>
    </w:p>
    <w:p w14:paraId="0E060000">
      <w:pPr>
        <w:numPr>
          <w:ilvl w:val="0"/>
          <w:numId w:val="42"/>
        </w:numPr>
        <w:ind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Электронное приложение к учебнику.</w:t>
      </w:r>
    </w:p>
    <w:p w14:paraId="0F060000">
      <w:pPr>
        <w:numPr>
          <w:ilvl w:val="0"/>
          <w:numId w:val="43"/>
        </w:numPr>
        <w:spacing w:after="0" w:line="240" w:lineRule="auto"/>
        <w:ind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Аудиозаписи художественного исполнения изучаемых произведений.</w:t>
      </w:r>
    </w:p>
    <w:p w14:paraId="10060000">
      <w:pPr>
        <w:numPr>
          <w:ilvl w:val="0"/>
          <w:numId w:val="43"/>
        </w:numPr>
        <w:spacing w:after="0" w:line="240" w:lineRule="auto"/>
        <w:ind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Видеофильмы, соответствующие содержанию обучения.</w:t>
      </w:r>
    </w:p>
    <w:p w14:paraId="11060000">
      <w:pPr>
        <w:numPr>
          <w:ilvl w:val="0"/>
          <w:numId w:val="43"/>
        </w:numPr>
        <w:spacing w:after="0" w:line="240" w:lineRule="auto"/>
        <w:ind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(разработки </w:t>
      </w:r>
      <w:r>
        <w:rPr>
          <w:rFonts w:ascii="Times New Roman" w:hAnsi="Times New Roman"/>
          <w:sz w:val="24"/>
        </w:rPr>
        <w:t>мультимедийных</w:t>
      </w:r>
      <w:r>
        <w:rPr>
          <w:rFonts w:ascii="Times New Roman" w:hAnsi="Times New Roman"/>
          <w:sz w:val="24"/>
        </w:rPr>
        <w:t xml:space="preserve"> презентаций, учебных фильмов)</w:t>
      </w:r>
    </w:p>
    <w:p w14:paraId="12060000">
      <w:pPr>
        <w:spacing w:after="240" w:line="360" w:lineRule="auto"/>
        <w:ind w:firstLine="0" w:left="284"/>
        <w:jc w:val="both"/>
        <w:rPr>
          <w:rFonts w:ascii="Times New Roman" w:hAnsi="Times New Roman"/>
          <w:sz w:val="24"/>
        </w:rPr>
      </w:pPr>
    </w:p>
    <w:p w14:paraId="13060000">
      <w:pPr>
        <w:ind w:firstLine="0" w:left="709"/>
        <w:jc w:val="both"/>
        <w:rPr>
          <w:rFonts w:ascii="Times New Roman" w:hAnsi="Times New Roman"/>
          <w:b w:val="1"/>
          <w:sz w:val="24"/>
        </w:rPr>
      </w:pPr>
    </w:p>
    <w:p w14:paraId="14060000"/>
    <w:p w14:paraId="15060000">
      <w:pPr>
        <w:ind/>
        <w:jc w:val="center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>Промежуточная аттестация за учебный год</w:t>
      </w:r>
    </w:p>
    <w:p w14:paraId="16060000">
      <w:pPr>
        <w:ind/>
        <w:jc w:val="center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 xml:space="preserve">по предмету « Речевая практика» </w:t>
      </w:r>
    </w:p>
    <w:p w14:paraId="17060000">
      <w:pPr>
        <w:ind/>
        <w:jc w:val="center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 xml:space="preserve">Моделирование  речевых ситуаций </w:t>
      </w:r>
    </w:p>
    <w:tbl>
      <w:tblPr>
        <w:tblInd w:type="dxa" w:w="0"/>
        <w:tblBorders>
          <w:top w:color="000000" w:sz="4" w:val="single"/>
          <w:left w:color="000000" w:sz="4" w:val="single"/>
          <w:bottom w:color="000000" w:sz="4" w:val="single"/>
          <w:right w:color="000000" w:sz="4" w:val="single"/>
          <w:insideH w:color="000000" w:sz="4" w:val="single"/>
          <w:insideV w:color="000000" w:sz="4" w:val="single"/>
        </w:tblBorders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426"/>
        <w:gridCol w:w="5494"/>
        <w:gridCol w:w="3651"/>
      </w:tblGrid>
      <w:tr>
        <w:tc>
          <w:tcPr>
            <w:tcW w:type="dxa" w:w="426"/>
            <w:vMerge w:val="restart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806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</w:p>
        </w:tc>
        <w:tc>
          <w:tcPr>
            <w:tcW w:type="dxa" w:w="5494"/>
            <w:vMerge w:val="restart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906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</w:p>
          <w:p w14:paraId="1A06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Этикетные правила речевого общения</w:t>
            </w:r>
          </w:p>
          <w:p w14:paraId="1B06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 xml:space="preserve"> (по выбору детей)</w:t>
            </w:r>
          </w:p>
          <w:p w14:paraId="1C06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65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D06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1.приглашение</w:t>
            </w:r>
          </w:p>
          <w:p w14:paraId="1E06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type="dxa" w:w="426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5494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365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F06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2. поздравление</w:t>
            </w:r>
          </w:p>
        </w:tc>
      </w:tr>
      <w:tr>
        <w:tc>
          <w:tcPr>
            <w:tcW w:type="dxa" w:w="426"/>
            <w:vMerge w:val="restart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006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</w:p>
        </w:tc>
        <w:tc>
          <w:tcPr>
            <w:tcW w:type="dxa" w:w="5494"/>
            <w:vMerge w:val="restart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106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« Я  за   порогом  дома»</w:t>
            </w:r>
          </w:p>
          <w:p w14:paraId="2206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Функциональные обращения…</w:t>
            </w:r>
          </w:p>
          <w:p w14:paraId="2306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(по выбору детей)</w:t>
            </w:r>
          </w:p>
        </w:tc>
        <w:tc>
          <w:tcPr>
            <w:tcW w:type="dxa" w:w="365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406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1. к продавцу в магазине</w:t>
            </w:r>
          </w:p>
        </w:tc>
      </w:tr>
      <w:tr>
        <w:tc>
          <w:tcPr>
            <w:tcW w:type="dxa" w:w="426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5494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365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506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2.  к пассажиру  в автобусе</w:t>
            </w:r>
          </w:p>
        </w:tc>
      </w:tr>
      <w:tr>
        <w:tc>
          <w:tcPr>
            <w:tcW w:type="dxa" w:w="426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5494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365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606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3.  к сотруднику полиции</w:t>
            </w:r>
          </w:p>
        </w:tc>
      </w:tr>
      <w:tr>
        <w:tc>
          <w:tcPr>
            <w:tcW w:type="dxa" w:w="426"/>
            <w:vMerge w:val="restart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706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3.</w:t>
            </w:r>
          </w:p>
        </w:tc>
        <w:tc>
          <w:tcPr>
            <w:tcW w:type="dxa" w:w="5494"/>
            <w:vMerge w:val="restart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806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« Я  за   порогом  дома»</w:t>
            </w:r>
          </w:p>
          <w:p w14:paraId="2906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Правила поведения …</w:t>
            </w:r>
          </w:p>
          <w:p w14:paraId="2A06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(по выбору детей)</w:t>
            </w:r>
          </w:p>
        </w:tc>
        <w:tc>
          <w:tcPr>
            <w:tcW w:type="dxa" w:w="365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B06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1. в экстренной ситуации</w:t>
            </w:r>
          </w:p>
        </w:tc>
      </w:tr>
      <w:tr>
        <w:tc>
          <w:tcPr>
            <w:tcW w:type="dxa" w:w="426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5494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365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C06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2. в лесу</w:t>
            </w:r>
          </w:p>
        </w:tc>
      </w:tr>
      <w:tr>
        <w:tc>
          <w:tcPr>
            <w:tcW w:type="dxa" w:w="426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5494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365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D06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3. на водоемах</w:t>
            </w:r>
          </w:p>
        </w:tc>
      </w:tr>
    </w:tbl>
    <w:p w14:paraId="2E060000">
      <w:pPr>
        <w:spacing w:after="0" w:line="240" w:lineRule="auto"/>
        <w:ind/>
        <w:rPr>
          <w:rFonts w:ascii="Times New Roman" w:hAnsi="Times New Roman"/>
          <w:b w:val="1"/>
          <w:sz w:val="24"/>
        </w:rPr>
      </w:pPr>
    </w:p>
    <w:p w14:paraId="2F060000">
      <w:pPr>
        <w:spacing w:after="0" w:line="240" w:lineRule="auto"/>
        <w:ind w:firstLine="360" w:left="0"/>
        <w:jc w:val="center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>Критерии оценивании:</w:t>
      </w:r>
    </w:p>
    <w:p w14:paraId="30060000">
      <w:pPr>
        <w:spacing w:after="0" w:line="240" w:lineRule="auto"/>
        <w:ind w:firstLine="360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 оценке ответов  принимается во внимание:</w:t>
      </w:r>
    </w:p>
    <w:p w14:paraId="31060000">
      <w:pPr>
        <w:numPr>
          <w:ilvl w:val="0"/>
          <w:numId w:val="44"/>
        </w:numPr>
        <w:spacing w:after="0" w:line="240" w:lineRule="auto"/>
        <w:ind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правильность ответов по содержанию, свидетельствующая об осознанности усвоения изученных  речевых формул;</w:t>
      </w:r>
    </w:p>
    <w:p w14:paraId="32060000">
      <w:pPr>
        <w:numPr>
          <w:ilvl w:val="0"/>
          <w:numId w:val="44"/>
        </w:numPr>
        <w:spacing w:after="0" w:line="240" w:lineRule="auto"/>
        <w:ind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полнота ответа;</w:t>
      </w:r>
    </w:p>
    <w:p w14:paraId="33060000">
      <w:pPr>
        <w:numPr>
          <w:ilvl w:val="0"/>
          <w:numId w:val="44"/>
        </w:numPr>
        <w:spacing w:after="0" w:line="240" w:lineRule="auto"/>
        <w:ind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умение практически применять свои знания;</w:t>
      </w:r>
    </w:p>
    <w:p w14:paraId="34060000">
      <w:pPr>
        <w:numPr>
          <w:ilvl w:val="0"/>
          <w:numId w:val="44"/>
        </w:numPr>
        <w:spacing w:after="0" w:line="240" w:lineRule="auto"/>
        <w:ind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последовательность изложения и речевое оформление ответа. </w:t>
      </w:r>
    </w:p>
    <w:p w14:paraId="35060000">
      <w:pPr>
        <w:spacing w:after="0" w:line="240" w:lineRule="auto"/>
        <w:ind w:firstLine="0" w:left="720"/>
        <w:jc w:val="both"/>
        <w:rPr>
          <w:rFonts w:ascii="Times New Roman" w:hAnsi="Times New Roman"/>
          <w:sz w:val="24"/>
        </w:rPr>
      </w:pPr>
    </w:p>
    <w:p w14:paraId="36060000">
      <w:pPr>
        <w:keepNext w:val="1"/>
        <w:spacing w:after="0" w:line="240" w:lineRule="auto"/>
        <w:ind w:firstLine="360" w:left="0"/>
        <w:jc w:val="both"/>
        <w:outlineLvl w:val="1"/>
        <w:rPr>
          <w:rFonts w:ascii="Times New Roman" w:hAnsi="Times New Roman"/>
          <w:sz w:val="24"/>
        </w:rPr>
      </w:pPr>
      <w:r>
        <w:rPr>
          <w:rFonts w:ascii="Times New Roman" w:hAnsi="Times New Roman"/>
          <w:b w:val="1"/>
          <w:sz w:val="24"/>
        </w:rPr>
        <w:t>Оценка «5»</w:t>
      </w:r>
      <w:r>
        <w:rPr>
          <w:rFonts w:ascii="Times New Roman" w:hAnsi="Times New Roman"/>
          <w:sz w:val="24"/>
        </w:rPr>
        <w:t>ставится ученику, если он может самостоятельно сформулировать ответ,  используя речевые формулы по предложенной  речевой ситуации</w:t>
      </w:r>
      <w:r>
        <w:rPr>
          <w:rFonts w:ascii="Times New Roman" w:hAnsi="Times New Roman"/>
          <w:sz w:val="24"/>
        </w:rPr>
        <w:t xml:space="preserve"> ;</w:t>
      </w:r>
      <w:r>
        <w:rPr>
          <w:rFonts w:ascii="Times New Roman" w:hAnsi="Times New Roman"/>
          <w:sz w:val="24"/>
        </w:rPr>
        <w:t xml:space="preserve"> привести необходимые примеры;</w:t>
      </w:r>
    </w:p>
    <w:p w14:paraId="37060000">
      <w:pPr>
        <w:numPr>
          <w:ilvl w:val="0"/>
          <w:numId w:val="44"/>
        </w:numPr>
        <w:spacing w:after="0" w:line="240" w:lineRule="auto"/>
        <w:ind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допускает единичные ошибки, которые сам исправляет. </w:t>
      </w:r>
    </w:p>
    <w:p w14:paraId="38060000">
      <w:pPr>
        <w:spacing w:after="0" w:line="240" w:lineRule="auto"/>
        <w:ind w:firstLine="0" w:left="720"/>
        <w:jc w:val="both"/>
        <w:rPr>
          <w:rFonts w:ascii="Times New Roman" w:hAnsi="Times New Roman"/>
          <w:sz w:val="24"/>
        </w:rPr>
      </w:pPr>
    </w:p>
    <w:p w14:paraId="39060000">
      <w:pPr>
        <w:ind w:firstLine="360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 w:val="1"/>
          <w:sz w:val="24"/>
        </w:rPr>
        <w:t>Оценка «4»</w:t>
      </w:r>
      <w:r>
        <w:rPr>
          <w:rFonts w:ascii="Times New Roman" w:hAnsi="Times New Roman"/>
          <w:sz w:val="24"/>
        </w:rPr>
        <w:t>ставится, если ученик даёт ответ, в целом соответствующий требованиям оценки «5», но допускает неточности использования речевых формул  в формулировании ответа и исправляет их с помощью учителя;</w:t>
      </w:r>
    </w:p>
    <w:p w14:paraId="3A060000">
      <w:pPr>
        <w:ind w:firstLine="360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 w:val="1"/>
          <w:sz w:val="24"/>
        </w:rPr>
        <w:t>Оценка «3»</w:t>
      </w:r>
      <w:r>
        <w:rPr>
          <w:rFonts w:ascii="Times New Roman" w:hAnsi="Times New Roman"/>
          <w:sz w:val="24"/>
        </w:rPr>
        <w:t>ставится, если ученик понимает данную  тему,  но излагает материал недостаточно полно и последовательно; допускает ряд ошибок в речевых высказываниях; затрудняется самостоятельно использовать речевые формулы  и делает это с помощью учителя;  нуждается в постоянной помощи учителя.</w:t>
      </w:r>
    </w:p>
    <w:p w14:paraId="3B060000"/>
    <w:p w14:paraId="3C060000">
      <w:pPr>
        <w:ind/>
        <w:jc w:val="center"/>
        <w:rPr>
          <w:rFonts w:ascii="Times New Roman" w:hAnsi="Times New Roman"/>
          <w:sz w:val="24"/>
        </w:rPr>
      </w:pPr>
    </w:p>
    <w:p w14:paraId="3D060000">
      <w:pPr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>3 класс</w:t>
      </w:r>
    </w:p>
    <w:p w14:paraId="3E060000">
      <w:pPr>
        <w:ind/>
        <w:jc w:val="center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 xml:space="preserve">Календарно-тематическое планирование </w:t>
      </w:r>
    </w:p>
    <w:tbl>
      <w:tblPr>
        <w:tblInd w:type="dxa" w:w="-318"/>
        <w:tblBorders>
          <w:top w:color="000000" w:sz="4" w:val="single"/>
          <w:left w:color="000000" w:sz="4" w:val="single"/>
          <w:bottom w:color="000000" w:sz="4" w:val="single"/>
          <w:right w:color="000000" w:sz="4" w:val="single"/>
          <w:insideH w:color="000000" w:sz="4" w:val="single"/>
          <w:insideV w:color="000000" w:sz="4" w:val="single"/>
        </w:tblBorders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568"/>
        <w:gridCol w:w="3746"/>
        <w:gridCol w:w="990"/>
        <w:gridCol w:w="8760"/>
        <w:gridCol w:w="1350"/>
      </w:tblGrid>
      <w:tr>
        <w:trPr>
          <w:trHeight w:hRule="atLeast" w:val="569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F06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№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006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Тема раздела.      Тема урока.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106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Кол-во часов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2060000">
            <w:pPr>
              <w:ind w:right="1167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 xml:space="preserve">Реализация воспитательной программы </w:t>
            </w:r>
          </w:p>
          <w:p w14:paraId="4306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Модуль  «Школьный урок»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406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 xml:space="preserve">Дата 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506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themeFill="background1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6060000">
            <w:pPr>
              <w:spacing w:afterAutospacing="on" w:beforeAutospacing="on" w:line="240" w:lineRule="auto"/>
              <w:ind/>
              <w:rPr>
                <w:b w:val="1"/>
              </w:rPr>
            </w:pPr>
            <w:r>
              <w:rPr>
                <w:b w:val="1"/>
              </w:rPr>
              <w:t>Снова в школу!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706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8060000">
            <w:pPr>
              <w:rPr>
                <w:rFonts w:ascii="Times New Roman" w:hAnsi="Times New Roman"/>
                <w:b w:val="1"/>
                <w:sz w:val="24"/>
                <w:highlight w:val="white"/>
              </w:rPr>
            </w:pPr>
            <w:r>
              <w:rPr>
                <w:rFonts w:ascii="Times New Roman" w:hAnsi="Times New Roman"/>
                <w:b w:val="1"/>
                <w:sz w:val="24"/>
                <w:highlight w:val="white"/>
              </w:rPr>
              <w:t>1 четверть – 16 ч.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9060000">
            <w:pPr>
              <w:rPr>
                <w:rFonts w:ascii="Times New Roman" w:hAnsi="Times New Roman"/>
                <w:b w:val="1"/>
                <w:sz w:val="24"/>
              </w:rPr>
            </w:pPr>
          </w:p>
        </w:tc>
      </w:tr>
      <w:tr>
        <w:trPr>
          <w:trHeight w:hRule="atLeast" w:val="28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A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themeFill="background1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B06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Я – ученик.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C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D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Акция  «Нарисуй дружбу»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E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Сентябрь</w:t>
            </w:r>
          </w:p>
          <w:p w14:paraId="4F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</w:t>
            </w:r>
          </w:p>
        </w:tc>
      </w:tr>
      <w:tr>
        <w:trPr>
          <w:trHeight w:hRule="atLeast" w:val="477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0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themeFill="background1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106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Вспомним лето.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2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306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  <w:highlight w:val="white"/>
              </w:rPr>
              <w:t>День полётов над землёй.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4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5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themeFill="background1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606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Перемена, перемена, заливается звонок.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7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8060000">
            <w:pPr>
              <w:ind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Урок – игра «Школьные правила»</w:t>
            </w:r>
          </w:p>
          <w:p w14:paraId="59060000">
            <w:pPr>
              <w:ind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«Дополни предложение» по условно-графическим схемам.</w:t>
            </w:r>
          </w:p>
          <w:p w14:paraId="5A06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B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C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themeFill="background1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D06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Будь культурным и вежливым.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E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F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100 лет со дня рождения Зои Космодемьянской.</w:t>
            </w:r>
            <w:r>
              <w:rPr>
                <w:rFonts w:ascii="Times New Roman" w:hAnsi="Times New Roman"/>
                <w:sz w:val="24"/>
              </w:rPr>
              <w:t xml:space="preserve"> Проигрывание  диалогов знакомства детей.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0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106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themeFill="background1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206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Мы собрались поиграть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306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4060000">
            <w:pPr>
              <w:ind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5060000">
            <w:pPr>
              <w:rPr>
                <w:rFonts w:ascii="Times New Roman" w:hAnsi="Times New Roman"/>
                <w:sz w:val="24"/>
              </w:rPr>
            </w:pP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themeFill="background1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6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706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Весёлая перемена.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8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  <w:p w14:paraId="6906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A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«Клубочек» (командная работа и взаимодействие)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B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C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themeFill="background1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D06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Магазин (экскурсия).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E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F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Дидактическая игра: «Доскажи словечко».</w:t>
            </w:r>
          </w:p>
          <w:p w14:paraId="70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Моделирование ситуации: «В магазине»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1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2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7.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themeFill="background1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306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Ролевая игра «Магазин».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4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506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День встречи со старыми друзьями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6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7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themeFill="background1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806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Ролевая игра «Автобус».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9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A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Экологический лабиринт.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B060000">
            <w:pPr>
              <w:rPr>
                <w:rFonts w:ascii="Times New Roman" w:hAnsi="Times New Roman"/>
                <w:b w:val="1"/>
                <w:sz w:val="24"/>
              </w:rPr>
            </w:pPr>
          </w:p>
          <w:p w14:paraId="7C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</w:t>
            </w:r>
          </w:p>
        </w:tc>
      </w:tr>
      <w:tr>
        <w:trPr>
          <w:trHeight w:hRule="atLeast" w:val="211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D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E06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Ролевая игра «Больница».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F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0060000">
            <w:pPr>
              <w:rPr>
                <w:rFonts w:ascii="Times New Roman" w:hAnsi="Times New Roman"/>
                <w:b w:val="1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1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Октябрь 03</w:t>
            </w:r>
          </w:p>
        </w:tc>
      </w:tr>
      <w:tr>
        <w:trPr>
          <w:trHeight w:hRule="atLeast" w:val="379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2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306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Аптека (экскурсия).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4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506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 xml:space="preserve">Всемирный день защиты животных. 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6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04</w:t>
            </w:r>
          </w:p>
        </w:tc>
      </w:tr>
      <w:tr>
        <w:trPr>
          <w:trHeight w:hRule="atLeast" w:val="289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7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806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Ролевая игра «Аптека».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9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A06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B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</w:t>
            </w:r>
          </w:p>
        </w:tc>
      </w:tr>
      <w:tr>
        <w:trPr>
          <w:trHeight w:hRule="atLeast" w:val="22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C06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D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В библиотеке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E06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F06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0060000">
            <w:pPr>
              <w:rPr>
                <w:rFonts w:ascii="Times New Roman" w:hAnsi="Times New Roman"/>
                <w:sz w:val="24"/>
              </w:rPr>
            </w:pP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1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2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Знакомство с библиотекой. Экскурсия в библиотеку.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3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4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shd w:fill="F5F5F5" w:val="clear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Беседа о бережном отношении к книгам.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5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6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7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Правила поведения в библиотеке.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8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9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Выкладывание картинок в правильной сюжетной последовательности.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A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B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C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«Прятки со сказкой».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D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E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Дидактический театр.</w:t>
            </w:r>
            <w:r>
              <w:rPr>
                <w:rFonts w:ascii="Times New Roman" w:hAnsi="Times New Roman"/>
                <w:sz w:val="24"/>
              </w:rPr>
              <w:t xml:space="preserve">  </w:t>
            </w:r>
            <w:r>
              <w:rPr>
                <w:rFonts w:ascii="Times New Roman" w:hAnsi="Times New Roman"/>
                <w:sz w:val="24"/>
              </w:rPr>
              <w:t>Инсценирование</w:t>
            </w:r>
            <w:r>
              <w:rPr>
                <w:rFonts w:ascii="Times New Roman" w:hAnsi="Times New Roman"/>
                <w:sz w:val="24"/>
              </w:rPr>
              <w:t xml:space="preserve"> сказки с использованием элементов костюмов.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F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0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1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Ролевая игра «В библиотеке».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2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3060000">
            <w:pPr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Работа с разрезными картинками «Сложи картинку».</w:t>
            </w:r>
          </w:p>
          <w:p w14:paraId="A4060000">
            <w:pPr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</w:rPr>
              <w:t>Игра «Кто быстрее?»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5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6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7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Читаю и рассказываю сказку.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8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906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A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</w:t>
            </w:r>
          </w:p>
        </w:tc>
      </w:tr>
      <w:tr>
        <w:trPr>
          <w:trHeight w:hRule="atLeast" w:val="146"/>
        </w:trPr>
        <w:tc>
          <w:tcPr>
            <w:tcW w:type="dxa" w:w="15414"/>
            <w:gridSpan w:val="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B060000">
            <w:pPr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2 четверть – 16 ч.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C06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D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Сказки про Машу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E06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F06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0060000">
            <w:pPr>
              <w:rPr>
                <w:rFonts w:ascii="Times New Roman" w:hAnsi="Times New Roman"/>
                <w:sz w:val="24"/>
              </w:rPr>
            </w:pP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1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206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Маша и медведь.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3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4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«Расскажи по кругу» с опорой на картинки.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5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Ноябрь</w:t>
            </w:r>
          </w:p>
          <w:p w14:paraId="B6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7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806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Три медведя.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9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A06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B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C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D06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Гуси лебеди.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E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F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</w:t>
            </w:r>
          </w:p>
          <w:p w14:paraId="C0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Воспроизведение содержания сказки по сюжетным картинкам.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1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2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306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Снегурочка.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4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5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описательного рассказа по сюжетной картинке.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6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7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8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Мастер сказки сказывать.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9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A06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День сыновей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B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C06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D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Отправляюсь в магазин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E06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F06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0060000">
            <w:pPr>
              <w:rPr>
                <w:rFonts w:ascii="Times New Roman" w:hAnsi="Times New Roman"/>
                <w:sz w:val="24"/>
              </w:rPr>
            </w:pP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1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2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Экскурсия в магазин.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3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406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5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6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7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Отделы магазина.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8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9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Ролевая игра «Магазин игрушек»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A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B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C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Правила хорошего тона.</w:t>
            </w:r>
          </w:p>
          <w:p w14:paraId="DD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Правила вежливости.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E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F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Проигрывание диалогов между детьми с использованием соответствующей мимики, силы голоса, жестов.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0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1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2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Ролевая игра «Магазин».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3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4060000">
            <w:pPr>
              <w:rPr>
                <w:rFonts w:ascii="Times New Roman" w:hAnsi="Times New Roman"/>
                <w:sz w:val="24"/>
                <w:highlight w:val="white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5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Декабрь 05</w:t>
            </w:r>
          </w:p>
        </w:tc>
      </w:tr>
      <w:tr>
        <w:trPr>
          <w:trHeight w:hRule="atLeast" w:val="28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6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7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Планирование покупок.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8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9060000">
            <w:pPr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Игра «Измени слова по образцу»</w:t>
            </w:r>
          </w:p>
          <w:p w14:paraId="EA06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B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C06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D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Телефонный разговор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E06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F06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0060000">
            <w:pPr>
              <w:rPr>
                <w:rFonts w:ascii="Times New Roman" w:hAnsi="Times New Roman"/>
                <w:sz w:val="24"/>
              </w:rPr>
            </w:pP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1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206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К. Чуковский «Телефон».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3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4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Моделирование телефонных разговоров с мамой.</w:t>
            </w:r>
          </w:p>
          <w:p w14:paraId="F5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Игра «Назови по порядку».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6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7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806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Ролевая игра «Телефонный разговор».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9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A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Конструирование диалога с диспетчером «Скорой помощи», «Службой спасения».</w:t>
            </w:r>
          </w:p>
          <w:p w14:paraId="FB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рассказа с опорой на картинки.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C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D06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E06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Я - зритель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F06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0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1070000">
            <w:pPr>
              <w:rPr>
                <w:rFonts w:ascii="Times New Roman" w:hAnsi="Times New Roman"/>
                <w:sz w:val="24"/>
              </w:rPr>
            </w:pP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2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307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 театре.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4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5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рассказа с опорой на картинный план. Практическое занятие.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6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7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30.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807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Секреты вежливого зрителя.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9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A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B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C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31.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D07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Ролевая игра «Театр».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E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F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рассказа с опорой на картинку.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0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1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2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Итоговый урок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3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4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5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</w:t>
            </w:r>
          </w:p>
        </w:tc>
      </w:tr>
      <w:tr>
        <w:trPr>
          <w:trHeight w:hRule="atLeast" w:val="146"/>
        </w:trPr>
        <w:tc>
          <w:tcPr>
            <w:tcW w:type="dxa" w:w="15414"/>
            <w:gridSpan w:val="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607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 xml:space="preserve">         Какая сегодня погода?                </w:t>
            </w:r>
            <w:r>
              <w:rPr>
                <w:rFonts w:ascii="Times New Roman" w:hAnsi="Times New Roman"/>
                <w:b w:val="1"/>
                <w:sz w:val="24"/>
              </w:rPr>
              <w:t>3 четверть – 22 ч.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7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8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Стихи и загадки об осени. Картины осени.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9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A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короткого рассказа на тему «Утро» и закрепление  его действиями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B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Январь 09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C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34.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D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Стихи и загадки о зиме.</w:t>
            </w:r>
          </w:p>
          <w:p w14:paraId="1E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Зимние приметы.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F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0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Работа с разрезными картинками «Сложи картинку».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1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</w:t>
            </w:r>
          </w:p>
          <w:p w14:paraId="22070000">
            <w:pPr>
              <w:rPr>
                <w:rFonts w:ascii="Times New Roman" w:hAnsi="Times New Roman"/>
                <w:sz w:val="24"/>
              </w:rPr>
            </w:pP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3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35.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4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Расскажи мне о зиме.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5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6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 xml:space="preserve">Дидактическое упражнение </w:t>
            </w:r>
            <w:r>
              <w:rPr>
                <w:rFonts w:ascii="Times New Roman" w:hAnsi="Times New Roman"/>
                <w:color w:val="111111"/>
                <w:sz w:val="24"/>
                <w:highlight w:val="white"/>
              </w:rPr>
              <w:t>«Закончи предложение»</w:t>
            </w:r>
            <w:r>
              <w:rPr>
                <w:rFonts w:ascii="Times New Roman" w:hAnsi="Times New Roman"/>
                <w:color w:val="111111"/>
                <w:sz w:val="24"/>
                <w:highlight w:val="white"/>
              </w:rPr>
              <w:t>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7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8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36.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9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Прогноз погоды.</w:t>
            </w:r>
          </w:p>
          <w:p w14:paraId="2A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Источники прогноза погоды.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B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C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D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E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37.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F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Весенние приметы.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0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1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«Кто знает, пусть продолжает».</w:t>
            </w:r>
          </w:p>
          <w:p w14:paraId="32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описательного рассказа  по сюжетной картинке.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3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4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38.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5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Расскажи мне о весне.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6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7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8070000">
            <w:pPr>
              <w:rPr>
                <w:rFonts w:ascii="Times New Roman" w:hAnsi="Times New Roman"/>
                <w:b w:val="1"/>
                <w:sz w:val="24"/>
              </w:rPr>
            </w:pPr>
          </w:p>
          <w:p w14:paraId="39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</w:t>
            </w:r>
          </w:p>
        </w:tc>
      </w:tr>
      <w:tr>
        <w:trPr>
          <w:trHeight w:hRule="atLeast" w:val="321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A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39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B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Расскажи мне о погоде.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C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D07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Моделирование ситуации «Я в автобусе».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E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30</w:t>
            </w:r>
          </w:p>
        </w:tc>
      </w:tr>
      <w:tr>
        <w:trPr>
          <w:trHeight w:hRule="atLeast" w:val="30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F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40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0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Итоговый урок.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1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2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3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31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4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5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Снегурочка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6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7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8070000">
            <w:pPr>
              <w:rPr>
                <w:rFonts w:ascii="Times New Roman" w:hAnsi="Times New Roman"/>
                <w:sz w:val="24"/>
              </w:rPr>
            </w:pP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9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41.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A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Рассказы о зиме.</w:t>
            </w:r>
          </w:p>
          <w:p w14:paraId="4B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рассказа «Зимние забавы».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C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D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E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Февраль 06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F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42.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0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Слушание и рассказывание сказки «Снегурочка».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1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2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3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</w:t>
            </w:r>
          </w:p>
        </w:tc>
      </w:tr>
      <w:tr>
        <w:trPr>
          <w:trHeight w:hRule="atLeast" w:val="14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4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43.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5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Рассказывание сказки по иллюстрациям.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6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7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8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</w:tr>
      <w:tr>
        <w:trPr>
          <w:trHeight w:hRule="atLeast" w:val="585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9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44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A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«Мастер сказки сказывать».</w:t>
            </w:r>
          </w:p>
          <w:p w14:paraId="5B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Расскажи мне сказку.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C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D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E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</w:tr>
      <w:tr>
        <w:trPr>
          <w:trHeight w:hRule="atLeast" w:val="331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F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45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0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Расскажи мне сказку.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1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2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Дидактическое упражнение «Волшебные картинки».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3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</w:tr>
      <w:tr>
        <w:trPr>
          <w:trHeight w:hRule="atLeast" w:val="349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4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5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Весёлый праздник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6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7070000">
            <w:pPr>
              <w:rPr>
                <w:rFonts w:ascii="Times New Roman" w:hAnsi="Times New Roman"/>
                <w:b w:val="1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8070000">
            <w:pPr>
              <w:rPr>
                <w:rFonts w:ascii="Times New Roman" w:hAnsi="Times New Roman"/>
                <w:sz w:val="24"/>
              </w:rPr>
            </w:pPr>
          </w:p>
        </w:tc>
      </w:tr>
      <w:tr>
        <w:trPr>
          <w:trHeight w:hRule="atLeast" w:val="534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9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46.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A07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Поздравление.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B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C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Рассказ по кругу: коллективное составление рассказа о новогоднем празднике с опорой на сюжетные картинки.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D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</w:t>
            </w:r>
          </w:p>
        </w:tc>
      </w:tr>
      <w:tr>
        <w:trPr>
          <w:trHeight w:hRule="atLeast" w:val="835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E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47.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F07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Приглашение.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0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1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Практическое занятие: «Мы накрываем на  стол». </w:t>
            </w:r>
            <w:r>
              <w:rPr>
                <w:rFonts w:ascii="Times New Roman" w:hAnsi="Times New Roman"/>
                <w:sz w:val="24"/>
              </w:rPr>
              <w:t>Использование в речи слов «передайте, пожалуйста», «подайте, пожалуйста».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2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</w:t>
            </w:r>
          </w:p>
        </w:tc>
      </w:tr>
      <w:tr>
        <w:trPr>
          <w:trHeight w:hRule="atLeast" w:val="41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3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48.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407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Как выбрать подарок.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5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6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Игра </w:t>
            </w:r>
            <w:r>
              <w:rPr>
                <w:rFonts w:ascii="Times New Roman" w:hAnsi="Times New Roman"/>
                <w:sz w:val="24"/>
                <w:shd w:fill="F5F5F5" w:val="clear"/>
              </w:rPr>
              <w:t>«</w:t>
            </w:r>
            <w:r>
              <w:rPr>
                <w:rFonts w:ascii="Times New Roman" w:hAnsi="Times New Roman"/>
                <w:sz w:val="24"/>
              </w:rPr>
              <w:t>Мой подарок»</w:t>
            </w:r>
          </w:p>
          <w:p w14:paraId="77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Проигрывание диалогов между учащимися при преподнесении подарков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8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</w:t>
            </w:r>
          </w:p>
        </w:tc>
      </w:tr>
      <w:tr>
        <w:trPr>
          <w:trHeight w:hRule="atLeast" w:val="345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9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49.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A07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«Приём гостей».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B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C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Коллективное составление рассказа «Как я гостей встречал» по вопросам учителя.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D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Март</w:t>
            </w:r>
          </w:p>
          <w:p w14:paraId="7E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</w:t>
            </w:r>
          </w:p>
        </w:tc>
      </w:tr>
      <w:tr>
        <w:trPr>
          <w:trHeight w:hRule="atLeast" w:val="267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F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0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Учимся понимать животных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1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2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3070000">
            <w:pPr>
              <w:rPr>
                <w:rFonts w:ascii="Times New Roman" w:hAnsi="Times New Roman"/>
                <w:sz w:val="24"/>
              </w:rPr>
            </w:pPr>
          </w:p>
        </w:tc>
      </w:tr>
      <w:tr>
        <w:trPr>
          <w:trHeight w:hRule="atLeast" w:val="315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4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50.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507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Друзья наши меньшие.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6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7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Дидактический театр.</w:t>
            </w:r>
            <w:r>
              <w:rPr>
                <w:rFonts w:ascii="Times New Roman" w:hAnsi="Times New Roman"/>
                <w:sz w:val="24"/>
                <w:highlight w:val="white"/>
              </w:rPr>
              <w:t xml:space="preserve"> Конструирование, моделирование, проигрывание диалогов.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8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</w:t>
            </w:r>
          </w:p>
        </w:tc>
      </w:tr>
      <w:tr>
        <w:trPr>
          <w:trHeight w:hRule="atLeast" w:val="547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9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51.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A07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Позаботься о тех,  кто рядом (экскурсия).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B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C070000">
            <w:pPr>
              <w:rPr>
                <w:rFonts w:ascii="Times New Roman" w:hAnsi="Times New Roman"/>
                <w:b w:val="1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D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</w:tr>
      <w:tr>
        <w:trPr>
          <w:trHeight w:hRule="atLeast" w:val="396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E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F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Учимся доброжелательности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0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1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2070000">
            <w:pPr>
              <w:spacing w:afterAutospacing="on"/>
              <w:ind w:right="-1984"/>
              <w:rPr>
                <w:rFonts w:ascii="Times New Roman" w:hAnsi="Times New Roman"/>
                <w:sz w:val="24"/>
              </w:rPr>
            </w:pPr>
          </w:p>
        </w:tc>
      </w:tr>
      <w:tr>
        <w:trPr>
          <w:trHeight w:hRule="atLeast" w:val="267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3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52.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407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Будь вежлив.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5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6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7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</w:tr>
      <w:tr>
        <w:trPr>
          <w:trHeight w:hRule="atLeast" w:val="252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8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53.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907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Умей видеть в другом </w:t>
            </w:r>
            <w:r>
              <w:rPr>
                <w:rFonts w:ascii="Times New Roman" w:hAnsi="Times New Roman"/>
                <w:sz w:val="24"/>
              </w:rPr>
              <w:t>хорошее</w:t>
            </w:r>
            <w:r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A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B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C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</w:t>
            </w:r>
          </w:p>
        </w:tc>
      </w:tr>
      <w:tr>
        <w:trPr>
          <w:trHeight w:hRule="atLeast" w:val="282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D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54.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E07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Культура разговора.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F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0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1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</w:tr>
      <w:tr>
        <w:trPr>
          <w:trHeight w:hRule="atLeast" w:val="342"/>
        </w:trPr>
        <w:tc>
          <w:tcPr>
            <w:tcW w:type="dxa" w:w="15414"/>
            <w:gridSpan w:val="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2070000">
            <w:pPr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4 четверть – 14 ч.</w:t>
            </w:r>
          </w:p>
        </w:tc>
      </w:tr>
      <w:tr>
        <w:trPr>
          <w:trHeight w:hRule="atLeast" w:val="237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3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55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407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Уважай старших.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5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6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7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Апрель 03</w:t>
            </w:r>
          </w:p>
        </w:tc>
      </w:tr>
      <w:tr>
        <w:trPr>
          <w:trHeight w:hRule="atLeast" w:val="282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8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56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907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Турнир вежливости.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A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B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C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09</w:t>
            </w:r>
          </w:p>
        </w:tc>
      </w:tr>
      <w:tr>
        <w:trPr>
          <w:trHeight w:hRule="atLeast" w:val="562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D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57.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E07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Путешествие по стране вежливости.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F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0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1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</w:t>
            </w:r>
          </w:p>
        </w:tc>
      </w:tr>
      <w:tr>
        <w:trPr>
          <w:trHeight w:hRule="atLeast" w:val="267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2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307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Чистота – лучшая красота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4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5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6070000">
            <w:pPr>
              <w:rPr>
                <w:rFonts w:ascii="Times New Roman" w:hAnsi="Times New Roman"/>
                <w:sz w:val="24"/>
              </w:rPr>
            </w:pPr>
          </w:p>
        </w:tc>
      </w:tr>
      <w:tr>
        <w:trPr>
          <w:trHeight w:hRule="atLeast" w:val="282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7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58.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807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Чистота – лучшая красота.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9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A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B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</w:t>
            </w:r>
          </w:p>
        </w:tc>
      </w:tr>
      <w:tr>
        <w:trPr>
          <w:trHeight w:hRule="atLeast" w:val="327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C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59.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D07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 одёжке встречают.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E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F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высказываний по условным схемам «Куда нужно убрать вещи».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0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</w:t>
            </w:r>
          </w:p>
        </w:tc>
      </w:tr>
      <w:tr>
        <w:trPr>
          <w:trHeight w:hRule="atLeast" w:val="222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1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60.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207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Красен человек статью.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3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4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5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</w:t>
            </w:r>
          </w:p>
        </w:tc>
      </w:tr>
      <w:tr>
        <w:trPr>
          <w:trHeight w:hRule="atLeast" w:val="562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6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61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707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Путешествие на остров </w:t>
            </w:r>
            <w:r>
              <w:rPr>
                <w:rFonts w:ascii="Times New Roman" w:hAnsi="Times New Roman"/>
                <w:sz w:val="24"/>
              </w:rPr>
              <w:t>нерях</w:t>
            </w:r>
            <w:r>
              <w:rPr>
                <w:rFonts w:ascii="Times New Roman" w:hAnsi="Times New Roman"/>
                <w:sz w:val="24"/>
              </w:rPr>
              <w:t xml:space="preserve"> и </w:t>
            </w:r>
            <w:r>
              <w:rPr>
                <w:rFonts w:ascii="Times New Roman" w:hAnsi="Times New Roman"/>
                <w:sz w:val="24"/>
              </w:rPr>
              <w:t>грязнуль</w:t>
            </w:r>
            <w:r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8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9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A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</w:t>
            </w:r>
          </w:p>
        </w:tc>
      </w:tr>
      <w:tr>
        <w:trPr>
          <w:trHeight w:hRule="atLeast" w:val="297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B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C07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Узнай меня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D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E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F070000">
            <w:pPr>
              <w:rPr>
                <w:rFonts w:ascii="Times New Roman" w:hAnsi="Times New Roman"/>
                <w:sz w:val="24"/>
              </w:rPr>
            </w:pPr>
          </w:p>
        </w:tc>
      </w:tr>
      <w:tr>
        <w:trPr>
          <w:trHeight w:hRule="atLeast" w:val="237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0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62.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1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Расскажи о себе. Моя прическа.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2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3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4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30</w:t>
            </w:r>
          </w:p>
        </w:tc>
      </w:tr>
      <w:tr>
        <w:trPr>
          <w:trHeight w:hRule="atLeast" w:val="312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5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63.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6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Моя одежда.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7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8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Практические упражнения по складыванию одежды.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9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Май 07</w:t>
            </w:r>
          </w:p>
        </w:tc>
      </w:tr>
      <w:tr>
        <w:trPr>
          <w:trHeight w:hRule="atLeast" w:val="297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A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64.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B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Моя обувь.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C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D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Практические упражнения по уходу за обувью.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E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</w:t>
            </w:r>
          </w:p>
        </w:tc>
      </w:tr>
      <w:tr>
        <w:trPr>
          <w:trHeight w:hRule="atLeast" w:val="282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F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65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0070000">
            <w:pPr>
              <w:spacing w:line="0" w:lineRule="atLeast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Аккуратность и опрятность.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1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2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высказываний по условным схемам «Куда нужно убрать вещи».</w:t>
            </w: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3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</w:tr>
      <w:tr>
        <w:trPr>
          <w:trHeight w:hRule="atLeast" w:val="562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4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66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5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Речевая ситуация «Опиши внешность товарища».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6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7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8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</w:tr>
      <w:tr>
        <w:trPr>
          <w:trHeight w:hRule="atLeast" w:val="297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9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A07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Впереди лето!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B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C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D070000">
            <w:pPr>
              <w:rPr>
                <w:rFonts w:ascii="Times New Roman" w:hAnsi="Times New Roman"/>
                <w:sz w:val="24"/>
              </w:rPr>
            </w:pPr>
          </w:p>
        </w:tc>
      </w:tr>
      <w:tr>
        <w:trPr>
          <w:trHeight w:hRule="atLeast" w:val="267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E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67.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F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Правила на каждый день.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0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1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2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</w:t>
            </w:r>
          </w:p>
        </w:tc>
      </w:tr>
      <w:tr>
        <w:trPr>
          <w:trHeight w:hRule="atLeast" w:val="562"/>
        </w:trPr>
        <w:tc>
          <w:tcPr>
            <w:tcW w:type="dxa" w:w="56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3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68.</w:t>
            </w:r>
          </w:p>
        </w:tc>
        <w:tc>
          <w:tcPr>
            <w:tcW w:type="dxa" w:w="3746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4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Промежуточная аттестация за 2023 -2024 учебный год (тестовое задание).</w:t>
            </w:r>
          </w:p>
        </w:tc>
        <w:tc>
          <w:tcPr>
            <w:tcW w:type="dxa" w:w="99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5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876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607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350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707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</w:t>
            </w:r>
          </w:p>
        </w:tc>
      </w:tr>
    </w:tbl>
    <w:p w14:paraId="F8070000">
      <w:pPr>
        <w:rPr>
          <w:rFonts w:ascii="Times New Roman" w:hAnsi="Times New Roman"/>
          <w:b w:val="1"/>
          <w:sz w:val="24"/>
        </w:rPr>
      </w:pPr>
    </w:p>
    <w:p w14:paraId="F9070000">
      <w:pPr>
        <w:spacing w:after="0" w:line="240" w:lineRule="auto"/>
        <w:ind/>
        <w:rPr>
          <w:rFonts w:ascii="Times New Roman" w:hAnsi="Times New Roman"/>
          <w:b w:val="1"/>
          <w:sz w:val="24"/>
        </w:rPr>
      </w:pPr>
    </w:p>
    <w:p w14:paraId="FA070000">
      <w:pPr>
        <w:spacing w:after="0" w:line="240" w:lineRule="auto"/>
        <w:ind/>
        <w:rPr>
          <w:rFonts w:ascii="Times New Roman" w:hAnsi="Times New Roman"/>
          <w:b w:val="1"/>
          <w:sz w:val="24"/>
        </w:rPr>
      </w:pPr>
    </w:p>
    <w:p w14:paraId="FB070000">
      <w:pPr>
        <w:spacing w:after="0" w:line="240" w:lineRule="auto"/>
        <w:ind/>
        <w:rPr>
          <w:rFonts w:ascii="Times New Roman" w:hAnsi="Times New Roman"/>
          <w:b w:val="1"/>
          <w:sz w:val="24"/>
        </w:rPr>
      </w:pPr>
    </w:p>
    <w:p w14:paraId="FC070000">
      <w:pPr>
        <w:spacing w:after="0" w:line="240" w:lineRule="auto"/>
        <w:ind/>
        <w:rPr>
          <w:rFonts w:ascii="Times New Roman" w:hAnsi="Times New Roman"/>
          <w:b w:val="1"/>
          <w:sz w:val="24"/>
        </w:rPr>
      </w:pPr>
    </w:p>
    <w:p w14:paraId="FD070000">
      <w:pPr>
        <w:spacing w:after="0" w:line="240" w:lineRule="auto"/>
        <w:ind/>
        <w:rPr>
          <w:rFonts w:ascii="Times New Roman" w:hAnsi="Times New Roman"/>
          <w:b w:val="1"/>
          <w:sz w:val="24"/>
        </w:rPr>
      </w:pPr>
    </w:p>
    <w:p w14:paraId="FE070000">
      <w:pPr>
        <w:spacing w:after="0" w:line="240" w:lineRule="auto"/>
        <w:ind/>
        <w:rPr>
          <w:rFonts w:ascii="Times New Roman" w:hAnsi="Times New Roman"/>
          <w:b w:val="1"/>
          <w:sz w:val="24"/>
        </w:rPr>
      </w:pPr>
    </w:p>
    <w:p w14:paraId="FF070000">
      <w:pPr>
        <w:spacing w:after="0" w:line="240" w:lineRule="auto"/>
        <w:ind/>
        <w:rPr>
          <w:rFonts w:ascii="Times New Roman" w:hAnsi="Times New Roman"/>
          <w:b w:val="1"/>
          <w:sz w:val="24"/>
        </w:rPr>
      </w:pPr>
    </w:p>
    <w:p w14:paraId="00080000">
      <w:pPr>
        <w:spacing w:after="0" w:line="240" w:lineRule="auto"/>
        <w:ind/>
        <w:rPr>
          <w:rFonts w:ascii="Times New Roman" w:hAnsi="Times New Roman"/>
          <w:b w:val="1"/>
          <w:sz w:val="24"/>
        </w:rPr>
      </w:pPr>
    </w:p>
    <w:p w14:paraId="01080000">
      <w:pPr>
        <w:spacing w:after="0" w:line="240" w:lineRule="auto"/>
        <w:ind/>
        <w:jc w:val="center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>Промежуточная аттестационная работа</w:t>
      </w:r>
    </w:p>
    <w:p w14:paraId="02080000">
      <w:pPr>
        <w:ind w:firstLine="360" w:left="0"/>
        <w:jc w:val="both"/>
        <w:rPr>
          <w:rFonts w:ascii="Times New Roman" w:hAnsi="Times New Roman"/>
          <w:sz w:val="24"/>
        </w:rPr>
      </w:pPr>
    </w:p>
    <w:p w14:paraId="03080000">
      <w:pPr>
        <w:ind w:firstLine="360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Тестовое задание.</w:t>
      </w:r>
    </w:p>
    <w:p w14:paraId="04080000">
      <w:pPr>
        <w:numPr>
          <w:ilvl w:val="0"/>
          <w:numId w:val="45"/>
        </w:numPr>
        <w:spacing w:after="0" w:line="248" w:lineRule="atLeast"/>
        <w:ind w:firstLine="0" w:left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Отметить цифрами «Что сначала, что потом?»</w:t>
      </w:r>
    </w:p>
    <w:p w14:paraId="05080000">
      <w:pPr>
        <w:ind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drawing>
          <wp:inline>
            <wp:extent cx="5036185" cy="5064125"/>
            <wp:effectExtent b="0" l="0" r="0" t="0"/>
            <wp:docPr hidden="false" id="4" name="Picture 4"/>
            <a:graphic>
              <a:graphicData uri="http://schemas.openxmlformats.org/drawingml/2006/picture">
                <pic:pic>
                  <pic:nvPicPr>
                    <pic:cNvPr hidden="false" id="3" name="Picture 3"/>
                    <pic:cNvPicPr preferRelativeResize="true"/>
                  </pic:nvPicPr>
                  <pic:blipFill>
                    <a:blip r:embed="rId2"/>
                    <a:srcRect b="0" l="0" r="0" t="0"/>
                    <a:stretch/>
                  </pic:blipFill>
                  <pic:spPr>
                    <a:xfrm flipH="false" flipV="false" rot="0">
                      <a:ext cx="5036185" cy="5064125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6080000">
      <w:pPr>
        <w:spacing w:after="114" w:before="227" w:line="328" w:lineRule="atLeast"/>
        <w:ind/>
        <w:jc w:val="center"/>
        <w:outlineLvl w:val="0"/>
        <w:rPr>
          <w:rFonts w:ascii="Times New Roman" w:hAnsi="Times New Roman"/>
          <w:i w:val="1"/>
          <w:sz w:val="24"/>
          <w:highlight w:val="white"/>
        </w:rPr>
      </w:pPr>
      <w:r>
        <w:rPr>
          <w:rFonts w:ascii="Times New Roman" w:hAnsi="Times New Roman"/>
          <w:sz w:val="24"/>
          <w:highlight w:val="white"/>
        </w:rPr>
        <w:t>2.Какие герои жили в сказке «Гуси лебеди»? </w:t>
      </w:r>
      <w:r>
        <w:rPr>
          <w:rFonts w:ascii="Times New Roman" w:hAnsi="Times New Roman"/>
          <w:i w:val="1"/>
          <w:sz w:val="24"/>
          <w:highlight w:val="white"/>
        </w:rPr>
        <w:t>Проведи стрелочками.</w:t>
      </w:r>
    </w:p>
    <w:p w14:paraId="07080000">
      <w:pPr>
        <w:ind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drawing>
          <wp:inline>
            <wp:extent cx="1094105" cy="1350010"/>
            <wp:effectExtent b="0" l="0" r="0" t="0"/>
            <wp:docPr hidden="false" id="6" name="Picture 6"/>
            <a:graphic>
              <a:graphicData uri="http://schemas.openxmlformats.org/drawingml/2006/picture">
                <pic:pic>
                  <pic:nvPicPr>
                    <pic:cNvPr hidden="false" id="5" name="Picture 5"/>
                    <pic:cNvPicPr preferRelativeResize="true"/>
                  </pic:nvPicPr>
                  <pic:blipFill>
                    <a:blip r:embed="rId3"/>
                    <a:srcRect b="0" l="0" r="0" t="0"/>
                    <a:stretch/>
                  </pic:blipFill>
                  <pic:spPr>
                    <a:xfrm flipH="false" flipV="false" rot="0">
                      <a:ext cx="1094105" cy="1350010"/>
                    </a:xfrm>
                    <a:prstGeom prst="rect"/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drawing>
          <wp:inline>
            <wp:extent cx="1233170" cy="1061720"/>
            <wp:effectExtent b="0" l="0" r="0" t="0"/>
            <wp:docPr hidden="false" id="8" name="Picture 8"/>
            <a:graphic>
              <a:graphicData uri="http://schemas.openxmlformats.org/drawingml/2006/picture">
                <pic:pic>
                  <pic:nvPicPr>
                    <pic:cNvPr hidden="false" id="7" name="Picture 7"/>
                    <pic:cNvPicPr preferRelativeResize="true"/>
                  </pic:nvPicPr>
                  <pic:blipFill>
                    <a:blip r:embed="rId4"/>
                    <a:srcRect b="0" l="0" r="0" t="0"/>
                    <a:stretch/>
                  </pic:blipFill>
                  <pic:spPr>
                    <a:xfrm flipH="false" flipV="false" rot="0">
                      <a:ext cx="1233170" cy="1061720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8080000">
      <w:pPr>
        <w:ind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drawing>
          <wp:inline>
            <wp:extent cx="4425950" cy="4425950"/>
            <wp:effectExtent b="0" l="0" r="0" t="0"/>
            <wp:docPr hidden="false" id="10" name="Picture 10"/>
            <a:graphic>
              <a:graphicData uri="http://schemas.openxmlformats.org/drawingml/2006/picture">
                <pic:pic>
                  <pic:nvPicPr>
                    <pic:cNvPr hidden="false" id="9" name="Picture 9"/>
                    <pic:cNvPicPr preferRelativeResize="true"/>
                  </pic:nvPicPr>
                  <pic:blipFill>
                    <a:blip r:embed="rId5"/>
                    <a:srcRect b="0" l="0" r="0" t="0"/>
                    <a:stretch/>
                  </pic:blipFill>
                  <pic:spPr>
                    <a:xfrm flipH="false" flipV="false" rot="0">
                      <a:ext cx="4425950" cy="4425950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9080000">
      <w:pPr>
        <w:numPr>
          <w:ilvl w:val="1"/>
          <w:numId w:val="46"/>
        </w:numPr>
        <w:spacing w:after="0" w:beforeAutospacing="on" w:line="240" w:lineRule="auto"/>
        <w:ind w:hanging="360" w:left="1440"/>
      </w:pPr>
      <w:r>
        <w:t>Соедини стрелочками номера телефонов экстренных служб с картинками.</w:t>
      </w:r>
    </w:p>
    <w:p w14:paraId="0A080000">
      <w:pPr>
        <w:ind/>
        <w:jc w:val="center"/>
        <w:rPr>
          <w:rFonts w:ascii="Times New Roman" w:hAnsi="Times New Roman"/>
          <w:sz w:val="24"/>
        </w:rPr>
      </w:pPr>
    </w:p>
    <w:p w14:paraId="0B080000">
      <w:pPr>
        <w:ind/>
        <w:jc w:val="center"/>
        <w:rPr>
          <w:rFonts w:ascii="Times New Roman" w:hAnsi="Times New Roman"/>
          <w:sz w:val="24"/>
        </w:rPr>
      </w:pPr>
    </w:p>
    <w:p w14:paraId="0C080000">
      <w:pPr>
        <w:numPr>
          <w:ilvl w:val="0"/>
          <w:numId w:val="47"/>
        </w:numPr>
        <w:ind w:hanging="360" w:left="720"/>
        <w:contextualSpacing w:val="1"/>
        <w:jc w:val="center"/>
        <w:rPr>
          <w:rFonts w:ascii="Times New Roman" w:hAnsi="Times New Roman"/>
          <w:sz w:val="24"/>
        </w:rPr>
      </w:pPr>
      <w:r>
        <w:drawing>
          <wp:inline>
            <wp:extent cx="1219200" cy="914400"/>
            <wp:effectExtent b="0" l="0" r="0" t="0"/>
            <wp:docPr hidden="false" id="12" name="Picture 12"/>
            <a:graphic>
              <a:graphicData uri="http://schemas.openxmlformats.org/drawingml/2006/picture">
                <pic:pic>
                  <pic:nvPicPr>
                    <pic:cNvPr hidden="false" id="11" name="Picture 11"/>
                    <pic:cNvPicPr preferRelativeResize="true"/>
                  </pic:nvPicPr>
                  <pic:blipFill>
                    <a:blip r:embed="rId6"/>
                    <a:srcRect b="0" l="0" r="0" t="0"/>
                    <a:stretch/>
                  </pic:blipFill>
                  <pic:spPr>
                    <a:xfrm flipH="false" flipV="false" rot="0">
                      <a:ext cx="1219200" cy="914400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D080000">
      <w:pPr>
        <w:numPr>
          <w:ilvl w:val="0"/>
          <w:numId w:val="47"/>
        </w:numPr>
        <w:ind w:hanging="360" w:left="720"/>
        <w:contextualSpacing w:val="1"/>
        <w:jc w:val="center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drawing>
          <wp:inline>
            <wp:extent cx="1227455" cy="874395"/>
            <wp:effectExtent b="0" l="0" r="0" t="0"/>
            <wp:docPr hidden="false" id="14" name="Picture 14"/>
            <a:graphic>
              <a:graphicData uri="http://schemas.openxmlformats.org/drawingml/2006/picture">
                <pic:pic>
                  <pic:nvPicPr>
                    <pic:cNvPr hidden="false" id="13" name="Picture 13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1227455" cy="874395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E080000">
      <w:pPr>
        <w:numPr>
          <w:ilvl w:val="0"/>
          <w:numId w:val="47"/>
        </w:numPr>
        <w:ind w:hanging="360" w:left="720"/>
        <w:contextualSpacing w:val="1"/>
        <w:jc w:val="center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drawing>
          <wp:inline>
            <wp:extent cx="1026795" cy="1026795"/>
            <wp:effectExtent b="0" l="0" r="0" t="0"/>
            <wp:docPr hidden="false" id="16" name="Picture 16"/>
            <a:graphic>
              <a:graphicData uri="http://schemas.openxmlformats.org/drawingml/2006/picture">
                <pic:pic>
                  <pic:nvPicPr>
                    <pic:cNvPr hidden="false" id="15" name="Picture 15"/>
                    <pic:cNvPicPr preferRelativeResize="true"/>
                  </pic:nvPicPr>
                  <pic:blipFill>
                    <a:blip r:embed="rId8"/>
                    <a:srcRect b="0" l="0" r="0" t="0"/>
                    <a:stretch/>
                  </pic:blipFill>
                  <pic:spPr>
                    <a:xfrm flipH="false" flipV="false" rot="0">
                      <a:ext cx="1026795" cy="1026795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F080000">
      <w:pPr>
        <w:ind w:firstLine="0" w:left="2520"/>
        <w:contextualSpacing w:val="1"/>
        <w:rPr>
          <w:rFonts w:ascii="Times New Roman" w:hAnsi="Times New Roman"/>
          <w:b w:val="1"/>
          <w:sz w:val="24"/>
        </w:rPr>
      </w:pPr>
    </w:p>
    <w:p w14:paraId="10080000">
      <w:pPr>
        <w:ind w:firstLine="0" w:left="2520"/>
        <w:contextualSpacing w:val="1"/>
        <w:rPr>
          <w:rFonts w:ascii="Times New Roman" w:hAnsi="Times New Roman"/>
          <w:b w:val="1"/>
          <w:sz w:val="24"/>
        </w:rPr>
      </w:pPr>
    </w:p>
    <w:p w14:paraId="11080000">
      <w:pPr>
        <w:ind w:firstLine="0" w:left="360"/>
        <w:rPr>
          <w:rFonts w:ascii="Times New Roman" w:hAnsi="Times New Roman"/>
          <w:sz w:val="24"/>
          <w:highlight w:val="white"/>
        </w:rPr>
      </w:pPr>
      <w:r>
        <w:rPr>
          <w:rFonts w:ascii="Times New Roman" w:hAnsi="Times New Roman"/>
          <w:sz w:val="24"/>
          <w:highlight w:val="white"/>
        </w:rPr>
        <w:t>4.Назвать и отметить по картинке весну.</w:t>
      </w:r>
    </w:p>
    <w:p w14:paraId="12080000">
      <w:pPr>
        <w:ind w:firstLine="0" w:left="2520"/>
        <w:contextualSpacing w:val="1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drawing>
          <wp:inline>
            <wp:extent cx="5077460" cy="4154805"/>
            <wp:effectExtent b="0" l="0" r="0" t="0"/>
            <wp:docPr hidden="false" id="18" name="Picture 18"/>
            <a:graphic>
              <a:graphicData uri="http://schemas.openxmlformats.org/drawingml/2006/picture">
                <pic:pic>
                  <pic:nvPicPr>
                    <pic:cNvPr hidden="false" id="17" name="Picture 17"/>
                    <pic:cNvPicPr preferRelativeResize="true"/>
                  </pic:nvPicPr>
                  <pic:blipFill>
                    <a:blip r:embed="rId9"/>
                    <a:srcRect b="0" l="0" r="0" t="0"/>
                    <a:stretch/>
                  </pic:blipFill>
                  <pic:spPr>
                    <a:xfrm flipH="false" flipV="false" rot="0">
                      <a:ext cx="5077460" cy="4154805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13080000">
      <w:pPr>
        <w:ind w:firstLine="0" w:left="2520"/>
        <w:contextualSpacing w:val="1"/>
        <w:rPr>
          <w:rFonts w:ascii="Times New Roman" w:hAnsi="Times New Roman"/>
          <w:b w:val="1"/>
          <w:sz w:val="24"/>
        </w:rPr>
      </w:pPr>
    </w:p>
    <w:p w14:paraId="14080000">
      <w:pPr>
        <w:numPr>
          <w:ilvl w:val="1"/>
          <w:numId w:val="48"/>
        </w:numPr>
        <w:spacing w:after="93" w:line="240" w:lineRule="auto"/>
        <w:ind w:hanging="360" w:left="1440"/>
        <w:contextualSpacing w:val="1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Кто чем питается.</w:t>
      </w:r>
    </w:p>
    <w:p w14:paraId="15080000">
      <w:pPr>
        <w:ind w:firstLine="0" w:left="2520"/>
        <w:contextualSpacing w:val="1"/>
        <w:rPr>
          <w:rFonts w:ascii="Times New Roman" w:hAnsi="Times New Roman"/>
          <w:b w:val="1"/>
          <w:sz w:val="24"/>
        </w:rPr>
      </w:pPr>
    </w:p>
    <w:p w14:paraId="16080000">
      <w:pPr>
        <w:ind w:firstLine="0" w:left="360"/>
        <w:jc w:val="center"/>
        <w:rPr>
          <w:rFonts w:ascii="Times New Roman" w:hAnsi="Times New Roman"/>
          <w:sz w:val="24"/>
        </w:rPr>
      </w:pPr>
    </w:p>
    <w:p w14:paraId="17080000">
      <w:pPr>
        <w:ind w:firstLine="0" w:left="360"/>
        <w:jc w:val="center"/>
        <w:rPr>
          <w:rFonts w:ascii="Times New Roman" w:hAnsi="Times New Roman"/>
          <w:sz w:val="24"/>
        </w:rPr>
      </w:pPr>
    </w:p>
    <w:p w14:paraId="18080000">
      <w:pPr>
        <w:ind w:firstLine="0" w:left="360"/>
        <w:jc w:val="center"/>
        <w:rPr>
          <w:rFonts w:ascii="Times New Roman" w:hAnsi="Times New Roman"/>
          <w:sz w:val="24"/>
        </w:rPr>
      </w:pPr>
    </w:p>
    <w:p w14:paraId="19080000">
      <w:pPr>
        <w:ind w:firstLine="0" w:left="360"/>
        <w:jc w:val="center"/>
        <w:rPr>
          <w:rFonts w:ascii="Times New Roman" w:hAnsi="Times New Roman"/>
          <w:sz w:val="24"/>
        </w:rPr>
      </w:pPr>
    </w:p>
    <w:p w14:paraId="1A080000">
      <w:pPr>
        <w:ind w:firstLine="0" w:left="360"/>
        <w:jc w:val="center"/>
        <w:rPr>
          <w:rFonts w:ascii="Times New Roman" w:hAnsi="Times New Roman"/>
          <w:sz w:val="24"/>
        </w:rPr>
      </w:pPr>
      <w:r>
        <w:drawing>
          <wp:inline>
            <wp:extent cx="4522470" cy="4789805"/>
            <wp:effectExtent b="0" l="0" r="0" t="0"/>
            <wp:docPr hidden="false" id="20" name="Picture 20"/>
            <a:graphic>
              <a:graphicData uri="http://schemas.openxmlformats.org/drawingml/2006/picture">
                <pic:pic>
                  <pic:nvPicPr>
                    <pic:cNvPr hidden="false" id="19" name="Picture 19"/>
                    <pic:cNvPicPr preferRelativeResize="true"/>
                  </pic:nvPicPr>
                  <pic:blipFill>
                    <a:blip r:embed="rId10"/>
                    <a:srcRect b="0" l="0" r="0" t="0"/>
                    <a:stretch/>
                  </pic:blipFill>
                  <pic:spPr>
                    <a:xfrm flipH="false" flipV="false" rot="0">
                      <a:ext cx="4522470" cy="4789805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1B080000">
      <w:pPr>
        <w:ind w:firstLine="0" w:left="360"/>
        <w:jc w:val="center"/>
        <w:rPr>
          <w:rFonts w:ascii="Times New Roman" w:hAnsi="Times New Roman"/>
          <w:sz w:val="24"/>
        </w:rPr>
      </w:pPr>
    </w:p>
    <w:p w14:paraId="1C080000">
      <w:pPr>
        <w:ind w:firstLine="0" w:left="360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Разгадай кроссворд.</w:t>
      </w:r>
    </w:p>
    <w:p w14:paraId="1D080000">
      <w:pPr>
        <w:ind w:firstLine="0" w:left="360"/>
        <w:jc w:val="center"/>
        <w:rPr>
          <w:rFonts w:ascii="Times New Roman" w:hAnsi="Times New Roman"/>
          <w:sz w:val="28"/>
        </w:rPr>
      </w:pPr>
    </w:p>
    <w:p w14:paraId="1E080000">
      <w:pPr>
        <w:ind w:firstLine="0" w:left="360"/>
        <w:jc w:val="center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sz w:val="28"/>
        </w:rPr>
        <w:drawing>
          <wp:inline>
            <wp:extent cx="4635500" cy="5753735"/>
            <wp:effectExtent b="0" l="0" r="0" t="0"/>
            <wp:docPr hidden="false" id="22" name="Picture 22"/>
            <a:graphic>
              <a:graphicData uri="http://schemas.openxmlformats.org/drawingml/2006/picture">
                <pic:pic>
                  <pic:nvPicPr>
                    <pic:cNvPr hidden="false" id="21" name="Picture 21"/>
                    <pic:cNvPicPr preferRelativeResize="true"/>
                  </pic:nvPicPr>
                  <pic:blipFill>
                    <a:blip r:embed="rId11"/>
                    <a:srcRect b="0" l="0" r="0" t="0"/>
                    <a:stretch/>
                  </pic:blipFill>
                  <pic:spPr>
                    <a:xfrm flipH="false" flipV="false" rot="0">
                      <a:ext cx="4635500" cy="5753735"/>
                    </a:xfrm>
                    <a:prstGeom prst="rect"/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</w:rPr>
        <w:br w:type="page"/>
      </w:r>
      <w:r>
        <w:rPr>
          <w:rFonts w:ascii="Times New Roman" w:hAnsi="Times New Roman"/>
          <w:b w:val="1"/>
          <w:sz w:val="24"/>
        </w:rPr>
        <w:t>Календарно – тематическое планирование учебного  предмета «Речевая практика»  в  4 классе</w:t>
      </w:r>
    </w:p>
    <w:p w14:paraId="1F080000">
      <w:pPr>
        <w:spacing w:after="150" w:line="240" w:lineRule="auto"/>
        <w:ind/>
        <w:jc w:val="center"/>
        <w:rPr>
          <w:rFonts w:ascii="Times New Roman" w:hAnsi="Times New Roman"/>
          <w:sz w:val="24"/>
        </w:rPr>
      </w:pPr>
    </w:p>
    <w:tbl>
      <w:tblPr>
        <w:tblInd w:type="dxa" w:w="0"/>
        <w:tblLayout w:type="fixed"/>
        <w:tblCellMar>
          <w:top w:type="dxa" w:w="105"/>
          <w:left w:type="dxa" w:w="105"/>
          <w:bottom w:type="dxa" w:w="105"/>
          <w:right w:type="dxa" w:w="105"/>
        </w:tblCellMar>
      </w:tblPr>
      <w:tblGrid>
        <w:gridCol w:w="1076"/>
        <w:gridCol w:w="6549"/>
        <w:gridCol w:w="1108"/>
        <w:gridCol w:w="4364"/>
        <w:gridCol w:w="1496"/>
      </w:tblGrid>
      <w:tr>
        <w:tc>
          <w:tcPr>
            <w:tcW w:type="dxa" w:w="1076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20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 xml:space="preserve">№ </w:t>
            </w:r>
            <w:r>
              <w:rPr>
                <w:rFonts w:ascii="Times New Roman" w:hAnsi="Times New Roman"/>
                <w:b w:val="1"/>
                <w:sz w:val="24"/>
              </w:rPr>
              <w:t>п\</w:t>
            </w:r>
            <w:r>
              <w:rPr>
                <w:rFonts w:ascii="Times New Roman" w:hAnsi="Times New Roman"/>
                <w:b w:val="1"/>
                <w:sz w:val="24"/>
              </w:rPr>
              <w:t>п</w:t>
            </w:r>
          </w:p>
        </w:tc>
        <w:tc>
          <w:tcPr>
            <w:tcW w:type="dxa" w:w="6549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21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Наименование разделов и тем</w:t>
            </w:r>
          </w:p>
        </w:tc>
        <w:tc>
          <w:tcPr>
            <w:tcW w:type="dxa" w:w="1108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22080000">
            <w:pPr>
              <w:spacing w:after="150" w:line="240" w:lineRule="auto"/>
              <w:ind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Кол-во</w:t>
            </w:r>
          </w:p>
          <w:p w14:paraId="23080000">
            <w:pPr>
              <w:spacing w:after="150" w:line="240" w:lineRule="auto"/>
              <w:ind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часов</w:t>
            </w:r>
          </w:p>
        </w:tc>
        <w:tc>
          <w:tcPr>
            <w:tcW w:type="dxa" w:w="4364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24080000">
            <w:pPr>
              <w:spacing w:after="150" w:line="240" w:lineRule="auto"/>
              <w:ind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Реализация программы воспитания, модуль «Школьный урок»</w:t>
            </w:r>
          </w:p>
        </w:tc>
        <w:tc>
          <w:tcPr>
            <w:tcW w:type="dxa" w:w="1496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25080000">
            <w:pPr>
              <w:spacing w:after="150" w:line="240" w:lineRule="auto"/>
              <w:ind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Дата урока</w:t>
            </w:r>
          </w:p>
        </w:tc>
      </w:tr>
      <w:tr>
        <w:tc>
          <w:tcPr>
            <w:tcW w:type="dxa" w:w="14593"/>
            <w:gridSpan w:val="5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26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1 четверть</w:t>
            </w:r>
          </w:p>
        </w:tc>
      </w:tr>
      <w:tr>
        <w:trPr>
          <w:trHeight w:hRule="atLeast" w:val="350"/>
        </w:trPr>
        <w:tc>
          <w:tcPr>
            <w:tcW w:type="dxa" w:w="107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27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28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 xml:space="preserve">Я дома. </w:t>
            </w:r>
            <w:r>
              <w:rPr>
                <w:rFonts w:ascii="Times New Roman" w:hAnsi="Times New Roman"/>
                <w:sz w:val="24"/>
              </w:rPr>
              <w:t>Делимся новостями.</w:t>
            </w:r>
          </w:p>
        </w:tc>
        <w:tc>
          <w:tcPr>
            <w:tcW w:type="dxa" w:w="1108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29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2A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День знаний</w:t>
            </w:r>
          </w:p>
        </w:tc>
        <w:tc>
          <w:tcPr>
            <w:tcW w:type="dxa" w:w="149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2B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01.09</w:t>
            </w:r>
          </w:p>
        </w:tc>
      </w:tr>
      <w:tr>
        <w:trPr>
          <w:trHeight w:hRule="atLeast" w:val="615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2C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2D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Делимся новостями. Приветствия друг другу, поздравления с праздником знаний.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2E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2F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Акция  «Нарисуй дружбу»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30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07.09</w:t>
            </w:r>
          </w:p>
        </w:tc>
      </w:tr>
      <w:tr>
        <w:trPr>
          <w:trHeight w:hRule="atLeast" w:val="623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31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32080000">
            <w:pPr>
              <w:spacing w:after="150" w:line="240" w:lineRule="auto"/>
              <w:ind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Делимся новостями. Составление рассказа по плану. 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33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34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Международный день распространения грамотности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35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08.09</w:t>
            </w:r>
          </w:p>
        </w:tc>
      </w:tr>
      <w:tr>
        <w:trPr>
          <w:trHeight w:hRule="atLeast" w:val="364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36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37080000">
            <w:pPr>
              <w:spacing w:after="150" w:line="240" w:lineRule="auto"/>
              <w:ind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Делимся новостями. Составление рассказа «Самое интересное событие прошлого лета».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38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39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День танкиста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3A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14.09</w:t>
            </w:r>
          </w:p>
        </w:tc>
      </w:tr>
      <w:tr>
        <w:trPr>
          <w:trHeight w:hRule="atLeast" w:val="545"/>
        </w:trPr>
        <w:tc>
          <w:tcPr>
            <w:tcW w:type="dxa" w:w="107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3B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3C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Я выбираю книгу. Составление предложений по картинкам, беседа о типах книг, рисование иллюстраций, обсуждение книг.</w:t>
            </w:r>
          </w:p>
        </w:tc>
        <w:tc>
          <w:tcPr>
            <w:tcW w:type="dxa" w:w="1108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3D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3E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1A1A1A"/>
                <w:sz w:val="24"/>
                <w:highlight w:val="white"/>
              </w:rPr>
              <w:t>Дидактическая игра: «Составить цепочку слов».</w:t>
            </w:r>
          </w:p>
        </w:tc>
        <w:tc>
          <w:tcPr>
            <w:tcW w:type="dxa" w:w="149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3F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15.09</w:t>
            </w:r>
          </w:p>
        </w:tc>
      </w:tr>
      <w:tr>
        <w:trPr>
          <w:trHeight w:hRule="atLeast" w:val="422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40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41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Я выбираю книгу. Составление предложений по картинкам, беседа о типах книг, рисование иллюстраций, обсуждение книг.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42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43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Международный день мира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44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21.09</w:t>
            </w:r>
          </w:p>
        </w:tc>
      </w:tr>
      <w:tr>
        <w:trPr>
          <w:trHeight w:hRule="atLeast" w:val="740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45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46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Я выбираю книгу. Составление предложений по картинкам, беседа о типах книг, рисование иллюстраций, обсуждение </w:t>
            </w:r>
            <w:r>
              <w:rPr>
                <w:rFonts w:ascii="Times New Roman" w:hAnsi="Times New Roman"/>
                <w:sz w:val="24"/>
              </w:rPr>
              <w:t>книг.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47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48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95 лет </w:t>
            </w:r>
            <w:r>
              <w:rPr>
                <w:rFonts w:ascii="Times New Roman" w:hAnsi="Times New Roman"/>
                <w:sz w:val="24"/>
              </w:rPr>
              <w:t>со времени основания</w:t>
            </w:r>
            <w:r>
              <w:rPr>
                <w:rFonts w:ascii="Times New Roman" w:hAnsi="Times New Roman"/>
                <w:b w:val="1"/>
                <w:sz w:val="24"/>
              </w:rPr>
              <w:t> журнала «Юный натуралист» 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49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22.09</w:t>
            </w:r>
          </w:p>
        </w:tc>
      </w:tr>
      <w:tr>
        <w:trPr>
          <w:trHeight w:hRule="atLeast" w:val="360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4A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4B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Я выбираю книгу. Составление рассказов «Моя любимая книга» с опорой на план.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4C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4D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105 лет</w:t>
            </w:r>
            <w:r>
              <w:rPr>
                <w:rFonts w:ascii="Times New Roman" w:hAnsi="Times New Roman"/>
                <w:sz w:val="24"/>
              </w:rPr>
              <w:t> со дня рождения </w:t>
            </w:r>
            <w:r>
              <w:rPr>
                <w:rFonts w:ascii="Times New Roman" w:hAnsi="Times New Roman"/>
                <w:b w:val="1"/>
                <w:sz w:val="24"/>
              </w:rPr>
              <w:t>Василия Александровича Сухомлинского</w:t>
            </w:r>
            <w:r>
              <w:rPr>
                <w:rFonts w:ascii="Times New Roman" w:hAnsi="Times New Roman"/>
                <w:sz w:val="24"/>
              </w:rPr>
              <w:t>, педагога, писателя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4E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28.09</w:t>
            </w:r>
          </w:p>
        </w:tc>
      </w:tr>
      <w:tr>
        <w:trPr>
          <w:trHeight w:hRule="atLeast" w:val="545"/>
        </w:trPr>
        <w:tc>
          <w:tcPr>
            <w:tcW w:type="dxa" w:w="107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4F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50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 телевизора. Беседа на основе личного опыта, ориентировка в программе телепередач.</w:t>
            </w:r>
          </w:p>
        </w:tc>
        <w:tc>
          <w:tcPr>
            <w:tcW w:type="dxa" w:w="1108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51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52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1A1A1A"/>
                <w:sz w:val="24"/>
                <w:highlight w:val="white"/>
              </w:rPr>
              <w:t>Упражнение "Давай поговорим"</w:t>
            </w:r>
          </w:p>
        </w:tc>
        <w:tc>
          <w:tcPr>
            <w:tcW w:type="dxa" w:w="149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53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29.09</w:t>
            </w:r>
          </w:p>
        </w:tc>
      </w:tr>
      <w:tr>
        <w:trPr>
          <w:trHeight w:hRule="atLeast" w:val="415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54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55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 телевизора. Коллективное обсуждение темы «Моя любимая</w:t>
            </w:r>
          </w:p>
          <w:p w14:paraId="56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программа» с элементами рассказов с опорой на план.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57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58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Всемирный день учителя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59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05.10</w:t>
            </w:r>
          </w:p>
        </w:tc>
      </w:tr>
      <w:tr>
        <w:trPr>
          <w:trHeight w:hRule="atLeast" w:val="558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5A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5B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 телевизора. Коллективное обсуждение темы «Моя любимая</w:t>
            </w:r>
          </w:p>
          <w:p w14:paraId="5C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программа» с элементами рассказов с опорой на план.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5D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5E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1A1A1A"/>
                <w:sz w:val="24"/>
                <w:highlight w:val="white"/>
              </w:rPr>
              <w:t>Дидактические упражнения: "Похожие слова", Многозначные слова.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5F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06.10</w:t>
            </w:r>
          </w:p>
        </w:tc>
      </w:tr>
      <w:tr>
        <w:trPr>
          <w:trHeight w:hRule="atLeast" w:val="675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60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61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 телевизора. Составление персональных телевизионных программ.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62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63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1A1A1A"/>
                <w:sz w:val="24"/>
                <w:highlight w:val="white"/>
              </w:rPr>
              <w:t>Игра «Склеенные предложения».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64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12.10</w:t>
            </w:r>
          </w:p>
        </w:tc>
      </w:tr>
      <w:tr>
        <w:trPr>
          <w:trHeight w:hRule="atLeast" w:val="610"/>
        </w:trPr>
        <w:tc>
          <w:tcPr>
            <w:tcW w:type="dxa" w:w="107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65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66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Играем в сказку</w:t>
            </w:r>
            <w:r>
              <w:rPr>
                <w:rFonts w:ascii="Times New Roman" w:hAnsi="Times New Roman"/>
                <w:sz w:val="24"/>
              </w:rPr>
              <w:t xml:space="preserve"> «Петушо</w:t>
            </w:r>
            <w:r>
              <w:rPr>
                <w:rFonts w:ascii="Times New Roman" w:hAnsi="Times New Roman"/>
                <w:sz w:val="24"/>
              </w:rPr>
              <w:t>к-</w:t>
            </w:r>
            <w:r>
              <w:rPr>
                <w:rFonts w:ascii="Times New Roman" w:hAnsi="Times New Roman"/>
                <w:sz w:val="24"/>
              </w:rPr>
              <w:t xml:space="preserve"> золотой гребешок». Слушание аудиозаписи сказки с опорой на иллюстрации.</w:t>
            </w:r>
          </w:p>
        </w:tc>
        <w:tc>
          <w:tcPr>
            <w:tcW w:type="dxa" w:w="1108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67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6808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Ролевая игра: «Дрозды»</w:t>
            </w:r>
            <w:r>
              <w:rPr>
                <w:rFonts w:ascii="Times New Roman" w:hAnsi="Times New Roman"/>
                <w:sz w:val="24"/>
                <w:shd w:fill="F5F5F5" w:val="clear"/>
              </w:rPr>
              <w:t xml:space="preserve"> (</w:t>
            </w:r>
            <w:r>
              <w:rPr>
                <w:rFonts w:ascii="Times New Roman" w:hAnsi="Times New Roman"/>
                <w:sz w:val="24"/>
              </w:rPr>
              <w:t>развивать навыки общения, воспитывать доброжелательное отношение к сверстникам).</w:t>
            </w:r>
          </w:p>
          <w:p w14:paraId="69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49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6A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13.10</w:t>
            </w:r>
          </w:p>
        </w:tc>
      </w:tr>
      <w:tr>
        <w:trPr>
          <w:trHeight w:hRule="atLeast" w:val="568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6B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6C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«Петушо</w:t>
            </w:r>
            <w:r>
              <w:rPr>
                <w:rFonts w:ascii="Times New Roman" w:hAnsi="Times New Roman"/>
                <w:sz w:val="24"/>
              </w:rPr>
              <w:t>к-</w:t>
            </w:r>
            <w:r>
              <w:rPr>
                <w:rFonts w:ascii="Times New Roman" w:hAnsi="Times New Roman"/>
                <w:sz w:val="24"/>
              </w:rPr>
              <w:t xml:space="preserve"> золотой гребешок». Беседа с опорой на иллюстрацию. 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6D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6E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6F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19.10</w:t>
            </w:r>
          </w:p>
        </w:tc>
      </w:tr>
      <w:tr>
        <w:trPr>
          <w:trHeight w:hRule="atLeast" w:val="363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70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71080000">
            <w:pPr>
              <w:spacing w:after="150" w:line="240" w:lineRule="auto"/>
              <w:ind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«Петушо</w:t>
            </w:r>
            <w:r>
              <w:rPr>
                <w:rFonts w:ascii="Times New Roman" w:hAnsi="Times New Roman"/>
                <w:sz w:val="24"/>
              </w:rPr>
              <w:t>к-</w:t>
            </w:r>
            <w:r>
              <w:rPr>
                <w:rFonts w:ascii="Times New Roman" w:hAnsi="Times New Roman"/>
                <w:sz w:val="24"/>
              </w:rPr>
              <w:t xml:space="preserve"> золотой гребешок». Пересказ с опорой на иллюстрации, по вопросам.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72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73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Выкладывание картинок в правильной сюжетной последовательности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74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20.10</w:t>
            </w:r>
          </w:p>
        </w:tc>
      </w:tr>
      <w:tr>
        <w:trPr>
          <w:trHeight w:hRule="atLeast" w:val="597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75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76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«Петушо</w:t>
            </w:r>
            <w:r>
              <w:rPr>
                <w:rFonts w:ascii="Times New Roman" w:hAnsi="Times New Roman"/>
                <w:sz w:val="24"/>
              </w:rPr>
              <w:t>к-</w:t>
            </w:r>
            <w:r>
              <w:rPr>
                <w:rFonts w:ascii="Times New Roman" w:hAnsi="Times New Roman"/>
                <w:sz w:val="24"/>
              </w:rPr>
              <w:t xml:space="preserve"> золотой гребешок». Игра  «Рассказ по кругу». </w:t>
            </w:r>
            <w:r>
              <w:rPr>
                <w:rFonts w:ascii="Times New Roman" w:hAnsi="Times New Roman"/>
                <w:sz w:val="24"/>
              </w:rPr>
              <w:t>Инсценирование</w:t>
            </w:r>
            <w:r>
              <w:rPr>
                <w:rFonts w:ascii="Times New Roman" w:hAnsi="Times New Roman"/>
                <w:sz w:val="24"/>
              </w:rPr>
              <w:t xml:space="preserve"> сказки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77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78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125 лет</w:t>
            </w:r>
            <w:r>
              <w:rPr>
                <w:rFonts w:ascii="Times New Roman" w:hAnsi="Times New Roman"/>
                <w:sz w:val="24"/>
              </w:rPr>
              <w:t> со дня создания </w:t>
            </w:r>
            <w:r>
              <w:rPr>
                <w:rFonts w:ascii="Times New Roman" w:hAnsi="Times New Roman"/>
                <w:b w:val="1"/>
                <w:sz w:val="24"/>
              </w:rPr>
              <w:t>Московского художественного академического театра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</w:p>
          <w:p w14:paraId="79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Дидактический театр. </w:t>
            </w:r>
            <w:r>
              <w:rPr>
                <w:rFonts w:ascii="Times New Roman" w:hAnsi="Times New Roman"/>
                <w:sz w:val="24"/>
              </w:rPr>
              <w:t>Инсценирование</w:t>
            </w:r>
            <w:r>
              <w:rPr>
                <w:rFonts w:ascii="Times New Roman" w:hAnsi="Times New Roman"/>
                <w:sz w:val="24"/>
              </w:rPr>
              <w:t xml:space="preserve"> сказки с использованием элементов костюмов. 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7A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26.10</w:t>
            </w:r>
          </w:p>
        </w:tc>
      </w:tr>
      <w:tr>
        <w:trPr>
          <w:trHeight w:hRule="atLeast" w:val="441"/>
        </w:trPr>
        <w:tc>
          <w:tcPr>
            <w:tcW w:type="dxa" w:w="107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7B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7C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Лисичка-сестричка. слушание аудиозаписи сказки с опорой на иллюстрации. </w:t>
            </w:r>
          </w:p>
          <w:p w14:paraId="7D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108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7E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7F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49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80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27.10</w:t>
            </w:r>
          </w:p>
        </w:tc>
      </w:tr>
      <w:tr>
        <w:trPr>
          <w:trHeight w:hRule="atLeast" w:val="441"/>
        </w:trPr>
        <w:tc>
          <w:tcPr>
            <w:tcW w:type="dxa" w:w="14593"/>
            <w:gridSpan w:val="5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81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2 четверть</w:t>
            </w:r>
          </w:p>
        </w:tc>
      </w:tr>
      <w:tr>
        <w:trPr>
          <w:trHeight w:hRule="atLeast" w:val="457"/>
        </w:trPr>
        <w:tc>
          <w:tcPr>
            <w:tcW w:type="dxa" w:w="1076"/>
            <w:tcBorders>
              <w:top w:color="000000" w:sz="4" w:val="single"/>
              <w:left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82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83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Лисичка-сестричка. Работа с  картинками; выборочный пересказ с опорой на иллюстрации;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84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85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«Расскажи по кругу» с опорой на картинки.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86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09.11</w:t>
            </w:r>
          </w:p>
        </w:tc>
      </w:tr>
      <w:tr>
        <w:trPr>
          <w:trHeight w:hRule="atLeast" w:val="65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87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88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Лисичка-сестричка. </w:t>
            </w:r>
            <w:r>
              <w:rPr>
                <w:rFonts w:ascii="Times New Roman" w:hAnsi="Times New Roman"/>
                <w:sz w:val="24"/>
              </w:rPr>
              <w:t>Инсценирование</w:t>
            </w:r>
            <w:r>
              <w:rPr>
                <w:rFonts w:ascii="Times New Roman" w:hAnsi="Times New Roman"/>
                <w:sz w:val="24"/>
              </w:rPr>
              <w:t xml:space="preserve"> сказки, моделирование диалогов.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89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8A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День сотрудника органов внутренних дел РФ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8B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10.11</w:t>
            </w:r>
          </w:p>
        </w:tc>
      </w:tr>
      <w:tr>
        <w:trPr>
          <w:trHeight w:hRule="atLeast" w:val="405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8C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8D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Лисичка-сестричка.  </w:t>
            </w:r>
            <w:r>
              <w:rPr>
                <w:rFonts w:ascii="Times New Roman" w:hAnsi="Times New Roman"/>
                <w:sz w:val="24"/>
              </w:rPr>
              <w:t>Инсценирование</w:t>
            </w:r>
            <w:r>
              <w:rPr>
                <w:rFonts w:ascii="Times New Roman" w:hAnsi="Times New Roman"/>
                <w:sz w:val="24"/>
              </w:rPr>
              <w:t xml:space="preserve"> сказки, моделирование диалогов.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8E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8F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Дидактический театр.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90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16.11</w:t>
            </w:r>
          </w:p>
        </w:tc>
      </w:tr>
      <w:tr>
        <w:trPr>
          <w:trHeight w:hRule="atLeast" w:val="571"/>
        </w:trPr>
        <w:tc>
          <w:tcPr>
            <w:tcW w:type="dxa" w:w="107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91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92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Я и мои товарищи</w:t>
            </w:r>
            <w:r>
              <w:rPr>
                <w:rFonts w:ascii="Times New Roman" w:hAnsi="Times New Roman"/>
                <w:sz w:val="24"/>
              </w:rPr>
              <w:t xml:space="preserve"> Задушевный разговор. Работа с картинками по теме, работа со «словарём» эмоций.</w:t>
            </w:r>
          </w:p>
          <w:p w14:paraId="93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108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94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95080000">
            <w:pPr>
              <w:spacing w:afterAutospacing="on" w:beforeAutospacing="on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Международный день студентов. День черной кошки</w:t>
            </w:r>
          </w:p>
        </w:tc>
        <w:tc>
          <w:tcPr>
            <w:tcW w:type="dxa" w:w="149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96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17.11</w:t>
            </w:r>
          </w:p>
        </w:tc>
      </w:tr>
      <w:tr>
        <w:trPr>
          <w:trHeight w:hRule="atLeast" w:val="726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97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98080000">
            <w:pPr>
              <w:spacing w:after="150" w:line="240" w:lineRule="auto"/>
              <w:ind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Задушевный разговор.  Игра «Свои чувства не скажу, а без слов вам покажу».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99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9A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115 лет </w:t>
            </w:r>
            <w:r>
              <w:rPr>
                <w:rFonts w:ascii="Times New Roman" w:hAnsi="Times New Roman"/>
                <w:sz w:val="24"/>
              </w:rPr>
              <w:t>со дня рождения</w:t>
            </w:r>
            <w:r>
              <w:rPr>
                <w:rFonts w:ascii="Times New Roman" w:hAnsi="Times New Roman"/>
                <w:b w:val="1"/>
                <w:sz w:val="24"/>
              </w:rPr>
              <w:t> Николая Николаевича Носова, </w:t>
            </w:r>
            <w:r>
              <w:rPr>
                <w:rFonts w:ascii="Times New Roman" w:hAnsi="Times New Roman"/>
                <w:sz w:val="24"/>
              </w:rPr>
              <w:t>детского писателя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9B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23.11</w:t>
            </w:r>
          </w:p>
        </w:tc>
      </w:tr>
      <w:tr>
        <w:trPr>
          <w:trHeight w:hRule="atLeast" w:val="614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9C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9D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Задушевный разговор Обсуждение рассказа В. Осеевой  «Что легче?», «На катке» после </w:t>
            </w:r>
            <w:r>
              <w:rPr>
                <w:rFonts w:ascii="Times New Roman" w:hAnsi="Times New Roman"/>
                <w:sz w:val="24"/>
              </w:rPr>
              <w:t>аудиопрослушивания</w:t>
            </w:r>
            <w:r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9E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9F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День моржа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A0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24.11</w:t>
            </w:r>
          </w:p>
        </w:tc>
      </w:tr>
      <w:tr>
        <w:trPr>
          <w:trHeight w:hRule="atLeast" w:val="556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A1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A2080000">
            <w:pPr>
              <w:spacing w:after="150" w:line="240" w:lineRule="auto"/>
              <w:ind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Задушевный разговор Обсуждение рассказа В. Осеевой «Волшебное слово», после </w:t>
            </w:r>
            <w:r>
              <w:rPr>
                <w:rFonts w:ascii="Times New Roman" w:hAnsi="Times New Roman"/>
                <w:sz w:val="24"/>
              </w:rPr>
              <w:t>аудиопрослушивания</w:t>
            </w:r>
            <w:r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A3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A4080000">
            <w:pPr>
              <w:spacing w:afterAutospacing="on" w:beforeAutospacing="on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Всемирный день домашних животных</w:t>
            </w:r>
          </w:p>
          <w:p w14:paraId="A5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30 лет</w:t>
            </w:r>
            <w:r>
              <w:rPr>
                <w:rFonts w:ascii="Times New Roman" w:hAnsi="Times New Roman"/>
                <w:sz w:val="24"/>
              </w:rPr>
              <w:t> со дня утверждения </w:t>
            </w:r>
            <w:r>
              <w:rPr>
                <w:rFonts w:ascii="Times New Roman" w:hAnsi="Times New Roman"/>
                <w:b w:val="1"/>
                <w:sz w:val="24"/>
              </w:rPr>
              <w:t>Государственного Герба РФ</w:t>
            </w:r>
            <w:r>
              <w:rPr>
                <w:rFonts w:ascii="Times New Roman" w:hAnsi="Times New Roman"/>
                <w:sz w:val="24"/>
              </w:rPr>
              <w:t> 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A6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30.11</w:t>
            </w:r>
          </w:p>
        </w:tc>
      </w:tr>
      <w:tr>
        <w:trPr>
          <w:trHeight w:hRule="atLeast" w:val="519"/>
        </w:trPr>
        <w:tc>
          <w:tcPr>
            <w:tcW w:type="dxa" w:w="107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A7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A8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Мы - писатели</w:t>
            </w:r>
            <w:r>
              <w:rPr>
                <w:rFonts w:ascii="Times New Roman" w:hAnsi="Times New Roman"/>
                <w:sz w:val="24"/>
              </w:rPr>
              <w:t xml:space="preserve"> С</w:t>
            </w:r>
            <w:r>
              <w:rPr>
                <w:rFonts w:ascii="Times New Roman" w:hAnsi="Times New Roman"/>
                <w:sz w:val="24"/>
              </w:rPr>
              <w:t>очиняем сказку. Обсуждение замысла сказки.</w:t>
            </w:r>
          </w:p>
          <w:p w14:paraId="A9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108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AA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  <w:vAlign w:val="center"/>
          </w:tcPr>
          <w:p w14:paraId="AB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 xml:space="preserve">Всемирный день борьбы со </w:t>
            </w:r>
            <w:r>
              <w:rPr>
                <w:rFonts w:ascii="Times New Roman" w:hAnsi="Times New Roman"/>
                <w:b w:val="1"/>
                <w:sz w:val="24"/>
              </w:rPr>
              <w:t>СПИДом</w:t>
            </w:r>
          </w:p>
        </w:tc>
        <w:tc>
          <w:tcPr>
            <w:tcW w:type="dxa" w:w="149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AC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01.12</w:t>
            </w:r>
          </w:p>
        </w:tc>
      </w:tr>
      <w:tr>
        <w:trPr>
          <w:trHeight w:hRule="atLeast" w:val="610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AD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AE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Сочиняем сказку. Составление предложений к каждой части </w:t>
            </w:r>
          </w:p>
          <w:p w14:paraId="AF080000">
            <w:pPr>
              <w:spacing w:after="150" w:line="240" w:lineRule="auto"/>
              <w:ind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придумываемой сказки с опорой на вопросный план.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B0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B1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Международный день гражданской авиации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B2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07.12</w:t>
            </w:r>
          </w:p>
        </w:tc>
      </w:tr>
      <w:tr>
        <w:trPr>
          <w:trHeight w:hRule="atLeast" w:val="327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B3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B4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Сочиняем сказку. Иллюстрирование сказки согласно  замыслу.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B5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B6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Дидактический театр.</w:t>
            </w:r>
            <w:r>
              <w:rPr>
                <w:rFonts w:ascii="Times New Roman" w:hAnsi="Times New Roman"/>
                <w:sz w:val="24"/>
                <w:highlight w:val="white"/>
              </w:rPr>
              <w:t xml:space="preserve"> Конструирование, моделирование, проигрывание диалогов.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B7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08.12</w:t>
            </w:r>
          </w:p>
        </w:tc>
      </w:tr>
      <w:tr>
        <w:trPr>
          <w:trHeight w:hRule="atLeast" w:val="323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B8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B9080000">
            <w:pPr>
              <w:spacing w:after="150" w:line="240" w:lineRule="auto"/>
              <w:ind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Сочиняем сказку. Игра: «Рассказ по кругу»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BA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BB080000">
            <w:pPr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«Виноградная гроздь» (укрепление единства в детском коллективе)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BC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14.12</w:t>
            </w:r>
          </w:p>
        </w:tc>
      </w:tr>
      <w:tr>
        <w:trPr>
          <w:trHeight w:hRule="atLeast" w:val="636"/>
        </w:trPr>
        <w:tc>
          <w:tcPr>
            <w:tcW w:type="dxa" w:w="107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BD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BE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Новогодние истории. Беседа с опорой на иллюстрацию о новогодних сказках, мультфильмах.</w:t>
            </w:r>
          </w:p>
        </w:tc>
        <w:tc>
          <w:tcPr>
            <w:tcW w:type="dxa" w:w="1108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BF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C0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Рассказ по кругу: коллективное составление рассказа о новогоднем празднике с опорой на сюжетные картинки.</w:t>
            </w:r>
          </w:p>
        </w:tc>
        <w:tc>
          <w:tcPr>
            <w:tcW w:type="dxa" w:w="149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C1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15.12</w:t>
            </w:r>
          </w:p>
        </w:tc>
      </w:tr>
      <w:tr>
        <w:trPr>
          <w:trHeight w:hRule="atLeast" w:val="456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C2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C3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Новогодние истории. Составление предложений к каждой части придумываемой истории с опорой на вопросный план.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C4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C5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Конкурс «Мастер сказки сказывать».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C6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21.12</w:t>
            </w:r>
          </w:p>
        </w:tc>
      </w:tr>
      <w:tr>
        <w:trPr>
          <w:trHeight w:hRule="atLeast" w:val="490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C7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C8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Новогодние истории. Рассказывание получившихся вариантов истории.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C9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CA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День энергетика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CB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22.12</w:t>
            </w:r>
          </w:p>
        </w:tc>
      </w:tr>
      <w:tr>
        <w:trPr>
          <w:trHeight w:hRule="atLeast" w:val="675"/>
        </w:trPr>
        <w:tc>
          <w:tcPr>
            <w:tcW w:type="dxa" w:w="107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CC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CD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 xml:space="preserve">Я за порогом дома. </w:t>
            </w:r>
            <w:r>
              <w:rPr>
                <w:rFonts w:ascii="Times New Roman" w:hAnsi="Times New Roman"/>
                <w:sz w:val="24"/>
              </w:rPr>
              <w:t>Знаки – помощники. Беседа по теме на основе рассматривания картинок с условными знаками, встречающимися в повседневной жизни.</w:t>
            </w:r>
          </w:p>
          <w:p w14:paraId="CE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108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CF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D0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Международный день кино</w:t>
            </w:r>
          </w:p>
        </w:tc>
        <w:tc>
          <w:tcPr>
            <w:tcW w:type="dxa" w:w="149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D1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28.12</w:t>
            </w:r>
          </w:p>
        </w:tc>
      </w:tr>
      <w:tr>
        <w:trPr>
          <w:trHeight w:hRule="atLeast" w:val="833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D2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D3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Знаки – помощники. Моделирование и проигрывание возможных диалогов на улице, обсуждение значения дорожных знаков.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D4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D5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 xml:space="preserve">Дидактическое упражнение </w:t>
            </w:r>
            <w:r>
              <w:rPr>
                <w:rFonts w:ascii="Times New Roman" w:hAnsi="Times New Roman"/>
                <w:color w:val="111111"/>
                <w:sz w:val="24"/>
                <w:highlight w:val="white"/>
              </w:rPr>
              <w:t>«Закончи предложение».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D6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29.12</w:t>
            </w:r>
          </w:p>
        </w:tc>
      </w:tr>
      <w:tr>
        <w:trPr>
          <w:trHeight w:hRule="atLeast" w:val="494"/>
        </w:trPr>
        <w:tc>
          <w:tcPr>
            <w:tcW w:type="dxa" w:w="14593"/>
            <w:gridSpan w:val="5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D7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3 четверть</w:t>
            </w:r>
          </w:p>
        </w:tc>
      </w:tr>
      <w:tr>
        <w:trPr>
          <w:trHeight w:hRule="atLeast" w:val="315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D8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D9080000">
            <w:pPr>
              <w:spacing w:after="150" w:line="240" w:lineRule="auto"/>
              <w:ind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Знаки – помощники. Моделирование и проигрывание возможных диалогов на улице, обсуждение значения дорожных знаков.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4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DA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DB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130 лет </w:t>
            </w:r>
            <w:r>
              <w:rPr>
                <w:rFonts w:ascii="Times New Roman" w:hAnsi="Times New Roman"/>
                <w:sz w:val="24"/>
              </w:rPr>
              <w:t>со дня рождения</w:t>
            </w:r>
            <w:r>
              <w:rPr>
                <w:rFonts w:ascii="Times New Roman" w:hAnsi="Times New Roman"/>
                <w:b w:val="1"/>
                <w:sz w:val="24"/>
              </w:rPr>
              <w:t> Виталия Валентиновича Бианки, </w:t>
            </w:r>
            <w:r>
              <w:rPr>
                <w:rFonts w:ascii="Times New Roman" w:hAnsi="Times New Roman"/>
                <w:sz w:val="24"/>
              </w:rPr>
              <w:t>русского детского писателя и природоведа, автора рассказов и сказок о животных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DC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11.01</w:t>
            </w:r>
          </w:p>
        </w:tc>
      </w:tr>
      <w:tr>
        <w:trPr>
          <w:trHeight w:hRule="atLeast" w:val="240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DD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DE080000">
            <w:pPr>
              <w:spacing w:after="150" w:line="240" w:lineRule="auto"/>
              <w:ind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Знаки – помощники. Экскурсия «Знаки-помощники в нашем селе, на нашей улице.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DF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E0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E1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12.01</w:t>
            </w:r>
          </w:p>
        </w:tc>
      </w:tr>
      <w:tr>
        <w:trPr>
          <w:trHeight w:hRule="atLeast" w:val="350"/>
        </w:trPr>
        <w:tc>
          <w:tcPr>
            <w:tcW w:type="dxa" w:w="107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E2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E3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Я – пассажир. Повторение правил поведения на Транспорте.</w:t>
            </w:r>
          </w:p>
          <w:p w14:paraId="E4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108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E5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  <w:vAlign w:val="center"/>
          </w:tcPr>
          <w:p w14:paraId="E6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Моделирование диалогов «Я в автобусе».</w:t>
            </w:r>
          </w:p>
        </w:tc>
        <w:tc>
          <w:tcPr>
            <w:tcW w:type="dxa" w:w="149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E7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18.01</w:t>
            </w:r>
          </w:p>
        </w:tc>
      </w:tr>
      <w:tr>
        <w:trPr>
          <w:trHeight w:hRule="atLeast" w:val="467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E8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E9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Я – пассажир. Повторение правил поведения на Транспорте.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EA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EB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Викторина на тему: «Зачем нужно знать правила безопасного поведения на дорогах «Игра по </w:t>
            </w:r>
            <w:r>
              <w:rPr>
                <w:rFonts w:ascii="Times New Roman" w:hAnsi="Times New Roman"/>
                <w:sz w:val="24"/>
              </w:rPr>
              <w:t>мультсборнику</w:t>
            </w:r>
            <w:r>
              <w:rPr>
                <w:rFonts w:ascii="Times New Roman" w:hAnsi="Times New Roman"/>
                <w:sz w:val="24"/>
              </w:rPr>
              <w:t>».</w:t>
            </w:r>
            <w:r>
              <w:rPr>
                <w:rFonts w:ascii="Times New Roman" w:hAnsi="Times New Roman"/>
                <w:sz w:val="24"/>
                <w:shd w:fill="F5F5F5" w:val="clear"/>
              </w:rPr>
              <w:t> 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EC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19.01</w:t>
            </w:r>
          </w:p>
        </w:tc>
      </w:tr>
      <w:tr>
        <w:trPr>
          <w:trHeight w:hRule="atLeast" w:val="441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ED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EE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Я – пассажир. Конструирование </w:t>
            </w:r>
            <w:r>
              <w:rPr>
                <w:rFonts w:ascii="Times New Roman" w:hAnsi="Times New Roman"/>
                <w:sz w:val="24"/>
              </w:rPr>
              <w:t>возможных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</w:p>
          <w:p w14:paraId="EF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диалогов.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F0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F1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1A1A1A"/>
                <w:sz w:val="24"/>
                <w:highlight w:val="white"/>
              </w:rPr>
              <w:t>Упражнение «Исправь ошибку»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F2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25.01</w:t>
            </w:r>
          </w:p>
        </w:tc>
      </w:tr>
      <w:tr>
        <w:trPr>
          <w:trHeight w:hRule="atLeast" w:val="290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F3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F4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Я – пассажир. Ролевая игра «В автобусе».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F5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F6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F7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26.01</w:t>
            </w:r>
          </w:p>
        </w:tc>
      </w:tr>
      <w:tr>
        <w:trPr>
          <w:trHeight w:hRule="atLeast" w:val="653"/>
        </w:trPr>
        <w:tc>
          <w:tcPr>
            <w:tcW w:type="dxa" w:w="107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F8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F9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Приглашение. Конструирование устных приглашений с опорой на план.</w:t>
            </w:r>
          </w:p>
          <w:p w14:paraId="FA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108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FB08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FC080000">
            <w:pPr>
              <w:rPr>
                <w:rFonts w:ascii="Times New Roman" w:hAnsi="Times New Roman"/>
                <w:sz w:val="24"/>
                <w:highlight w:val="white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>Игра «Измени слова по образцу»</w:t>
            </w:r>
          </w:p>
          <w:p w14:paraId="FD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Проигрывание диалогов между детьми с использованием соответствующей мимики, силы голоса, жестов.</w:t>
            </w:r>
          </w:p>
        </w:tc>
        <w:tc>
          <w:tcPr>
            <w:tcW w:type="dxa" w:w="149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FE08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01.02</w:t>
            </w:r>
          </w:p>
        </w:tc>
      </w:tr>
      <w:tr>
        <w:trPr>
          <w:trHeight w:hRule="atLeast" w:val="558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FF08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00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Приглашение. Моделирование диалогов, содержащих приглашение и вежливый отказ.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01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02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03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02.02</w:t>
            </w:r>
          </w:p>
        </w:tc>
      </w:tr>
      <w:tr>
        <w:trPr>
          <w:trHeight w:hRule="atLeast" w:val="244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04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05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Приглашение. Составление текстов письменных приглашений.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06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07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 xml:space="preserve">Дидактическое упражнение </w:t>
            </w:r>
            <w:r>
              <w:rPr>
                <w:rFonts w:ascii="Times New Roman" w:hAnsi="Times New Roman"/>
                <w:color w:val="111111"/>
                <w:sz w:val="24"/>
                <w:highlight w:val="white"/>
              </w:rPr>
              <w:t>«Закончи предложение».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08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08.02</w:t>
            </w:r>
          </w:p>
        </w:tc>
      </w:tr>
      <w:tr>
        <w:trPr>
          <w:trHeight w:hRule="atLeast" w:val="438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09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0A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Приглашение. Составление текстов письменных </w:t>
            </w:r>
            <w:r>
              <w:rPr>
                <w:rFonts w:ascii="Times New Roman" w:hAnsi="Times New Roman"/>
                <w:sz w:val="24"/>
              </w:rPr>
              <w:t>приглашений.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0B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0C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Создание поздравительных открыток. </w:t>
            </w:r>
            <w:r>
              <w:rPr>
                <w:rFonts w:ascii="Times New Roman" w:hAnsi="Times New Roman"/>
                <w:sz w:val="24"/>
              </w:rPr>
              <w:t>Подпись адресата открытки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0D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09.02</w:t>
            </w:r>
          </w:p>
        </w:tc>
      </w:tr>
      <w:tr>
        <w:trPr>
          <w:trHeight w:hRule="atLeast" w:val="740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0E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0F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Поздравляю! Конструирование поздравлений.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10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  <w:p w14:paraId="11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1209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Игра </w:t>
            </w:r>
            <w:r>
              <w:rPr>
                <w:rFonts w:ascii="Times New Roman" w:hAnsi="Times New Roman"/>
                <w:sz w:val="24"/>
                <w:shd w:fill="F5F5F5" w:val="clear"/>
              </w:rPr>
              <w:t>«</w:t>
            </w:r>
            <w:r>
              <w:rPr>
                <w:rFonts w:ascii="Times New Roman" w:hAnsi="Times New Roman"/>
                <w:sz w:val="24"/>
              </w:rPr>
              <w:t>Мой подарок»</w:t>
            </w:r>
          </w:p>
          <w:p w14:paraId="13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Проигрывание диалогов между учащимися при преподнесении подарков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14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15.02</w:t>
            </w:r>
          </w:p>
        </w:tc>
      </w:tr>
      <w:tr>
        <w:trPr>
          <w:trHeight w:hRule="atLeast" w:val="765"/>
        </w:trPr>
        <w:tc>
          <w:tcPr>
            <w:tcW w:type="dxa" w:w="1076"/>
            <w:tcBorders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15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16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Поздравляю! Знакомство с правилами оформления письменного поздравления на открытке.</w:t>
            </w:r>
          </w:p>
        </w:tc>
        <w:tc>
          <w:tcPr>
            <w:tcW w:type="dxa" w:w="1108"/>
            <w:tcBorders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17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18090000">
            <w:pPr>
              <w:spacing w:after="135" w:before="270" w:line="285" w:lineRule="atLeast"/>
              <w:ind/>
              <w:outlineLvl w:val="2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“Телеграмма”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19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16.02</w:t>
            </w:r>
          </w:p>
        </w:tc>
      </w:tr>
      <w:tr>
        <w:trPr>
          <w:trHeight w:hRule="atLeast" w:val="117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1A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sz="4" w:val="nil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1B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Поздравляю! Тренировочные упражнения в </w:t>
            </w:r>
            <w:r>
              <w:rPr>
                <w:rFonts w:ascii="Times New Roman" w:hAnsi="Times New Roman"/>
                <w:sz w:val="24"/>
              </w:rPr>
              <w:t>подписывании</w:t>
            </w:r>
            <w:r>
              <w:rPr>
                <w:rFonts w:ascii="Times New Roman" w:hAnsi="Times New Roman"/>
                <w:sz w:val="24"/>
              </w:rPr>
              <w:t xml:space="preserve"> поздравительных открыток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sz="4" w:val="nil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1C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1D09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 «Кто знает, пусть продолжает».</w:t>
            </w:r>
          </w:p>
          <w:p w14:paraId="1E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описательного рассказа  по сюжетной картинке.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1F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22.02</w:t>
            </w:r>
          </w:p>
        </w:tc>
      </w:tr>
      <w:tr>
        <w:tc>
          <w:tcPr>
            <w:tcW w:type="dxa" w:w="1076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20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21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Поздравляю! Самостоятельная подготовка </w:t>
            </w:r>
            <w:r>
              <w:rPr>
                <w:rFonts w:ascii="Times New Roman" w:hAnsi="Times New Roman"/>
                <w:sz w:val="24"/>
              </w:rPr>
              <w:t>поздравительной</w:t>
            </w:r>
          </w:p>
          <w:p w14:paraId="22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открытки и подписи к ней.</w:t>
            </w:r>
          </w:p>
        </w:tc>
        <w:tc>
          <w:tcPr>
            <w:tcW w:type="dxa" w:w="1108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23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24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496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25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29.02</w:t>
            </w:r>
          </w:p>
        </w:tc>
      </w:tr>
      <w:tr>
        <w:trPr>
          <w:trHeight w:hRule="atLeast" w:val="415"/>
        </w:trPr>
        <w:tc>
          <w:tcPr>
            <w:tcW w:type="dxa" w:w="107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26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27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«Подскажите, пожалуйста…» Конструирование возможных диалогов обращения за помощью:  к знакомому и незнакомому человеку.</w:t>
            </w:r>
          </w:p>
        </w:tc>
        <w:tc>
          <w:tcPr>
            <w:tcW w:type="dxa" w:w="1108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28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29090000">
            <w:pPr>
              <w:spacing w:afterAutospacing="on" w:beforeAutospacing="on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Всемирный день кошек</w:t>
            </w:r>
          </w:p>
          <w:p w14:paraId="2A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260 лет </w:t>
            </w:r>
            <w:r>
              <w:rPr>
                <w:rFonts w:ascii="Times New Roman" w:hAnsi="Times New Roman"/>
                <w:sz w:val="24"/>
              </w:rPr>
              <w:t>со дня основания</w:t>
            </w:r>
            <w:r>
              <w:rPr>
                <w:rFonts w:ascii="Times New Roman" w:hAnsi="Times New Roman"/>
                <w:b w:val="1"/>
                <w:sz w:val="24"/>
              </w:rPr>
              <w:t> Эрмитажа, </w:t>
            </w:r>
            <w:r>
              <w:rPr>
                <w:rFonts w:ascii="Times New Roman" w:hAnsi="Times New Roman"/>
                <w:sz w:val="24"/>
              </w:rPr>
              <w:t>художественного и культурно-исторического музея</w:t>
            </w:r>
          </w:p>
        </w:tc>
        <w:tc>
          <w:tcPr>
            <w:tcW w:type="dxa" w:w="149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2B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01.03</w:t>
            </w:r>
          </w:p>
        </w:tc>
      </w:tr>
      <w:tr>
        <w:trPr>
          <w:trHeight w:hRule="atLeast" w:val="675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2C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2D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«Подскажите, пожалуйста…» Конструирование</w:t>
            </w:r>
          </w:p>
          <w:p w14:paraId="2E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возможных диалогов обращения за помощью:  к знакомому и незнакомому человеку.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2F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30090000">
            <w:pPr>
              <w:spacing w:after="135" w:before="270" w:line="285" w:lineRule="atLeast"/>
              <w:ind/>
              <w:outlineLvl w:val="2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“Аукцион народных мудростей”</w:t>
            </w:r>
          </w:p>
          <w:p w14:paraId="31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32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07.03</w:t>
            </w:r>
          </w:p>
        </w:tc>
      </w:tr>
      <w:tr>
        <w:trPr>
          <w:trHeight w:hRule="atLeast" w:val="519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33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34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«Подскажите, пожалуйста…» Правила общения с незнакомым человеком.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35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36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37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14.03</w:t>
            </w:r>
          </w:p>
        </w:tc>
      </w:tr>
      <w:tr>
        <w:trPr>
          <w:trHeight w:hRule="atLeast" w:val="714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38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39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«Подскажите, пожалуйста…» Ролевая игра.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3A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3B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рассказа по теме с опорой на сюжетные картинки, план из ключевых слов.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3C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15.03</w:t>
            </w:r>
          </w:p>
        </w:tc>
      </w:tr>
      <w:tr>
        <w:trPr>
          <w:trHeight w:hRule="atLeast" w:val="506"/>
        </w:trPr>
        <w:tc>
          <w:tcPr>
            <w:tcW w:type="dxa" w:w="107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3D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3E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Извините меня… Конструирование возможных диалогов, содержащих извинения.</w:t>
            </w:r>
          </w:p>
        </w:tc>
        <w:tc>
          <w:tcPr>
            <w:tcW w:type="dxa" w:w="1108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3F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40090000">
            <w:pPr>
              <w:spacing w:after="135" w:before="270" w:line="285" w:lineRule="atLeast"/>
              <w:ind/>
              <w:outlineLvl w:val="2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“Шкатулка извинений”</w:t>
            </w:r>
          </w:p>
        </w:tc>
        <w:tc>
          <w:tcPr>
            <w:tcW w:type="dxa" w:w="149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41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21.03</w:t>
            </w:r>
          </w:p>
        </w:tc>
      </w:tr>
      <w:tr>
        <w:trPr>
          <w:trHeight w:hRule="atLeast" w:val="584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42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43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Извините меня… Конструирование возможных диалогов, содержащих извинения.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44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45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Всемирный день водных ресурсов</w:t>
            </w:r>
          </w:p>
          <w:p w14:paraId="46090000">
            <w:pPr>
              <w:pStyle w:val="Style_8"/>
              <w:spacing w:after="135" w:before="270" w:line="285" w:lineRule="atLeast"/>
              <w:ind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Игра: “Что было бы, если…”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47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22.03</w:t>
            </w:r>
          </w:p>
        </w:tc>
      </w:tr>
      <w:tr>
        <w:trPr>
          <w:trHeight w:hRule="atLeast" w:val="532"/>
        </w:trPr>
        <w:tc>
          <w:tcPr>
            <w:tcW w:type="dxa" w:w="14593"/>
            <w:gridSpan w:val="5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48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4 четверть</w:t>
            </w:r>
          </w:p>
        </w:tc>
      </w:tr>
      <w:tr>
        <w:trPr>
          <w:trHeight w:hRule="atLeast" w:val="532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49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4A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Извините меня… Конструирование возможных диалогов, содержащих извинения.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4B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4C090000">
            <w:pPr>
              <w:spacing w:after="135" w:before="270" w:line="285" w:lineRule="atLeast"/>
              <w:ind/>
              <w:outlineLvl w:val="2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Игра: “Если вдруг…”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4D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04.04</w:t>
            </w:r>
          </w:p>
        </w:tc>
      </w:tr>
      <w:tr>
        <w:trPr>
          <w:trHeight w:hRule="atLeast" w:val="365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4E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4F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Извините меня… Ролевая игра.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50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51090000">
            <w:pPr>
              <w:spacing w:after="135" w:before="270" w:line="285" w:lineRule="atLeast"/>
              <w:ind/>
              <w:outlineLvl w:val="2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Упражнение: Слова “наизнанку”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52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05.04</w:t>
            </w:r>
          </w:p>
        </w:tc>
      </w:tr>
      <w:tr>
        <w:trPr>
          <w:trHeight w:hRule="atLeast" w:val="571"/>
        </w:trPr>
        <w:tc>
          <w:tcPr>
            <w:tcW w:type="dxa" w:w="107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53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54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Поздравительная открытка. </w:t>
            </w:r>
            <w:r>
              <w:rPr>
                <w:rFonts w:ascii="Times New Roman" w:hAnsi="Times New Roman"/>
                <w:sz w:val="24"/>
              </w:rPr>
              <w:t>Подписывание</w:t>
            </w:r>
            <w:r>
              <w:rPr>
                <w:rFonts w:ascii="Times New Roman" w:hAnsi="Times New Roman"/>
                <w:sz w:val="24"/>
              </w:rPr>
              <w:t xml:space="preserve"> открыток поздравлениями. </w:t>
            </w:r>
          </w:p>
          <w:p w14:paraId="55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108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56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57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Практическая работа.</w:t>
            </w:r>
          </w:p>
        </w:tc>
        <w:tc>
          <w:tcPr>
            <w:tcW w:type="dxa" w:w="149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58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11.04</w:t>
            </w:r>
          </w:p>
        </w:tc>
      </w:tr>
      <w:tr>
        <w:trPr>
          <w:trHeight w:hRule="atLeast" w:val="667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59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5A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Поздравительная открытка. </w:t>
            </w:r>
            <w:r>
              <w:rPr>
                <w:rFonts w:ascii="Times New Roman" w:hAnsi="Times New Roman"/>
                <w:sz w:val="24"/>
              </w:rPr>
              <w:t>Подписывание</w:t>
            </w:r>
            <w:r>
              <w:rPr>
                <w:rFonts w:ascii="Times New Roman" w:hAnsi="Times New Roman"/>
                <w:sz w:val="24"/>
              </w:rPr>
              <w:t xml:space="preserve"> открыток поздравлениями.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5B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5C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Всемирный день авиации и космонавтики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5D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12.04</w:t>
            </w:r>
          </w:p>
        </w:tc>
      </w:tr>
      <w:tr>
        <w:trPr>
          <w:trHeight w:hRule="atLeast" w:val="738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5E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5F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Поздравительная открытка. Доставка открыток адресатам: отправление письмом, доставка лично в руки.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60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61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Международный день охраны памятников и исторических мест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62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18.04</w:t>
            </w:r>
          </w:p>
        </w:tc>
      </w:tr>
      <w:tr>
        <w:trPr>
          <w:trHeight w:hRule="atLeast" w:val="637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63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64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Поздравительная открытка Конструирование поздравлений различным адресатам (ветеранам, учителям, родным).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65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66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Конструирование диалогов поздравления и ответной реплики, моделирование и проигрывание диалогов.</w:t>
            </w:r>
          </w:p>
          <w:p w14:paraId="67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68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19.04</w:t>
            </w:r>
          </w:p>
        </w:tc>
      </w:tr>
      <w:tr>
        <w:trPr>
          <w:trHeight w:hRule="atLeast" w:val="636"/>
        </w:trPr>
        <w:tc>
          <w:tcPr>
            <w:tcW w:type="dxa" w:w="107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69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6A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 xml:space="preserve">Я в мире природы. </w:t>
            </w:r>
            <w:r>
              <w:rPr>
                <w:rFonts w:ascii="Times New Roman" w:hAnsi="Times New Roman"/>
                <w:sz w:val="24"/>
              </w:rPr>
              <w:t xml:space="preserve">В гостях у леса. Беседа </w:t>
            </w:r>
            <w:r>
              <w:rPr>
                <w:rFonts w:ascii="Times New Roman" w:hAnsi="Times New Roman"/>
                <w:sz w:val="24"/>
              </w:rPr>
              <w:t>o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</w:p>
          <w:p w14:paraId="6B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правилах</w:t>
            </w:r>
            <w:r>
              <w:rPr>
                <w:rFonts w:ascii="Times New Roman" w:hAnsi="Times New Roman"/>
                <w:sz w:val="24"/>
              </w:rPr>
              <w:t xml:space="preserve"> поведения в лесу.</w:t>
            </w:r>
          </w:p>
          <w:p w14:paraId="6C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108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6D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6E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Конструирование предложений по теме с опорой на условные обозначения.</w:t>
            </w:r>
          </w:p>
          <w:p w14:paraId="6F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49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70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25.04</w:t>
            </w:r>
          </w:p>
        </w:tc>
      </w:tr>
      <w:tr>
        <w:trPr>
          <w:trHeight w:hRule="atLeast" w:val="598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71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72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В гостях у леса. Беседа на основе иллюстраций «Что может нанести вред лесу?» 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73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74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 xml:space="preserve">Дидактическое упражнение </w:t>
            </w:r>
            <w:r>
              <w:rPr>
                <w:rFonts w:ascii="Times New Roman" w:hAnsi="Times New Roman"/>
                <w:color w:val="111111"/>
                <w:sz w:val="24"/>
                <w:highlight w:val="white"/>
              </w:rPr>
              <w:t>«Закончи предложение».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75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26.04</w:t>
            </w:r>
          </w:p>
        </w:tc>
      </w:tr>
      <w:tr>
        <w:trPr>
          <w:trHeight w:hRule="atLeast" w:val="668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76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77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В гостях у леса. Беседа на основе иллюстраций «Что может нанести вред лесу?» 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78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79090000">
            <w:pPr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Ролевая игра «Прогноз погоды».</w:t>
            </w:r>
          </w:p>
          <w:p w14:paraId="7A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7B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02.05</w:t>
            </w:r>
          </w:p>
        </w:tc>
      </w:tr>
      <w:tr>
        <w:trPr>
          <w:trHeight w:hRule="atLeast" w:val="454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7C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7D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 гостях у леса. Составление «Правил поведения в лесу».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7E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7F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Конструирование предложений по теме с опорой на условные обозначения.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80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03.05</w:t>
            </w:r>
          </w:p>
        </w:tc>
      </w:tr>
      <w:tr>
        <w:trPr>
          <w:trHeight w:hRule="atLeast" w:val="1006"/>
        </w:trPr>
        <w:tc>
          <w:tcPr>
            <w:tcW w:type="dxa" w:w="107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81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82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Во</w:t>
            </w:r>
            <w:r>
              <w:rPr>
                <w:rFonts w:ascii="Times New Roman" w:hAnsi="Times New Roman"/>
                <w:sz w:val="24"/>
              </w:rPr>
              <w:t xml:space="preserve"> саду ли, в огороде. Беседа: «Работа летом в саду и в огороде, овощи, фрукты и ягоды, растущие в  нашей местности».</w:t>
            </w:r>
          </w:p>
          <w:p w14:paraId="83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108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84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85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  <w:highlight w:val="white"/>
              </w:rPr>
              <w:t xml:space="preserve">Дидактическое упражнение </w:t>
            </w:r>
            <w:r>
              <w:rPr>
                <w:rFonts w:ascii="Times New Roman" w:hAnsi="Times New Roman"/>
                <w:color w:val="111111"/>
                <w:sz w:val="24"/>
                <w:highlight w:val="white"/>
              </w:rPr>
              <w:t>«Придумай сам»</w:t>
            </w:r>
          </w:p>
        </w:tc>
        <w:tc>
          <w:tcPr>
            <w:tcW w:type="dxa" w:w="1496"/>
            <w:tcBorders>
              <w:top w:color="000000" w:sz="6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86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10.05</w:t>
            </w:r>
          </w:p>
        </w:tc>
      </w:tr>
      <w:tr>
        <w:trPr>
          <w:trHeight w:hRule="atLeast" w:val="548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87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88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Во</w:t>
            </w:r>
            <w:r>
              <w:rPr>
                <w:rFonts w:ascii="Times New Roman" w:hAnsi="Times New Roman"/>
                <w:sz w:val="24"/>
              </w:rPr>
              <w:t xml:space="preserve"> саду ли, в огороде. Беседа: «Работа летом в саду и в огороде, овощи, фрукты и ягоды, растущие в  нашей местности».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89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8A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100 лет </w:t>
            </w:r>
            <w:r>
              <w:rPr>
                <w:rFonts w:ascii="Times New Roman" w:hAnsi="Times New Roman"/>
                <w:sz w:val="24"/>
              </w:rPr>
              <w:t>назад вышел литературно-художественный журнал для детей</w:t>
            </w:r>
            <w:r>
              <w:rPr>
                <w:rFonts w:ascii="Times New Roman" w:hAnsi="Times New Roman"/>
                <w:b w:val="1"/>
                <w:sz w:val="24"/>
              </w:rPr>
              <w:t> «</w:t>
            </w:r>
            <w:r>
              <w:rPr>
                <w:rFonts w:ascii="Times New Roman" w:hAnsi="Times New Roman"/>
                <w:b w:val="1"/>
                <w:sz w:val="24"/>
              </w:rPr>
              <w:t>Мурзилка</w:t>
            </w:r>
            <w:r>
              <w:rPr>
                <w:rFonts w:ascii="Times New Roman" w:hAnsi="Times New Roman"/>
                <w:b w:val="1"/>
                <w:sz w:val="24"/>
              </w:rPr>
              <w:t>» 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8B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16.05</w:t>
            </w:r>
          </w:p>
        </w:tc>
      </w:tr>
      <w:tr>
        <w:trPr>
          <w:trHeight w:hRule="atLeast" w:val="334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8C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8D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Во</w:t>
            </w:r>
            <w:r>
              <w:rPr>
                <w:rFonts w:ascii="Times New Roman" w:hAnsi="Times New Roman"/>
                <w:sz w:val="24"/>
              </w:rPr>
              <w:t xml:space="preserve"> саду ли, в огороде. Составление описательных рассказов.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8E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8F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Всемирный день электросвязи и информационного общества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4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90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17.05</w:t>
            </w:r>
          </w:p>
        </w:tc>
      </w:tr>
      <w:tr>
        <w:trPr>
          <w:trHeight w:hRule="atLeast" w:val="555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91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92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Во</w:t>
            </w:r>
            <w:r>
              <w:rPr>
                <w:rFonts w:ascii="Times New Roman" w:hAnsi="Times New Roman"/>
                <w:sz w:val="24"/>
              </w:rPr>
              <w:t xml:space="preserve"> саду ли, в огороде. </w:t>
            </w:r>
            <w:r>
              <w:rPr>
                <w:rFonts w:ascii="Times New Roman" w:hAnsi="Times New Roman"/>
                <w:sz w:val="24"/>
              </w:rPr>
              <w:t>Во</w:t>
            </w:r>
            <w:r>
              <w:rPr>
                <w:rFonts w:ascii="Times New Roman" w:hAnsi="Times New Roman"/>
                <w:sz w:val="24"/>
              </w:rPr>
              <w:t xml:space="preserve"> саду ли, в огороде. Составление описательных рассказов.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93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94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95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23.05</w:t>
            </w:r>
          </w:p>
        </w:tc>
      </w:tr>
      <w:tr>
        <w:trPr>
          <w:trHeight w:hRule="atLeast" w:val="484"/>
        </w:trPr>
        <w:tc>
          <w:tcPr>
            <w:tcW w:type="dxa" w:w="1076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96090000">
            <w:pPr>
              <w:spacing w:after="150" w:line="240" w:lineRule="auto"/>
              <w:ind w:firstLine="0" w:left="720"/>
              <w:contextualSpacing w:val="1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97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Промежуточная аттестация за учебный год. Моделирование речевых ситуаций.</w:t>
            </w:r>
          </w:p>
        </w:tc>
        <w:tc>
          <w:tcPr>
            <w:tcW w:type="dxa" w:w="1108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98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99090000">
            <w:pPr>
              <w:spacing w:afterAutospacing="on" w:beforeAutospacing="on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Международный день заповедников</w:t>
            </w:r>
          </w:p>
          <w:p w14:paraId="9A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День славянской письменности и культуры</w:t>
            </w:r>
          </w:p>
        </w:tc>
        <w:tc>
          <w:tcPr>
            <w:tcW w:type="dxa" w:w="1496"/>
            <w:tcBorders>
              <w:top w:color="000000" w:sz="4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9B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24.05</w:t>
            </w:r>
          </w:p>
        </w:tc>
      </w:tr>
      <w:tr>
        <w:tc>
          <w:tcPr>
            <w:tcW w:type="dxa" w:w="1076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9C090000">
            <w:pPr>
              <w:spacing w:after="150" w:line="240" w:lineRule="auto"/>
              <w:ind w:firstLine="0" w:left="720"/>
              <w:contextualSpacing w:val="1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6549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9D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Обобщающий урок</w:t>
            </w:r>
          </w:p>
        </w:tc>
        <w:tc>
          <w:tcPr>
            <w:tcW w:type="dxa" w:w="1108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0"/>
              <w:left w:type="dxa" w:w="115"/>
              <w:bottom w:type="dxa" w:w="0"/>
              <w:right w:type="dxa" w:w="115"/>
            </w:tcMar>
          </w:tcPr>
          <w:p w14:paraId="9E090000">
            <w:pPr>
              <w:spacing w:after="15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1</w:t>
            </w:r>
          </w:p>
        </w:tc>
        <w:tc>
          <w:tcPr>
            <w:tcW w:type="dxa" w:w="4364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9F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496"/>
            <w:tcBorders>
              <w:top w:color="000000" w:sz="6" w:val="single"/>
              <w:left w:color="000000" w:sz="6" w:val="single"/>
              <w:bottom w:color="000000" w:sz="6" w:val="single"/>
              <w:right w:color="000000" w:sz="6" w:val="single"/>
            </w:tcBorders>
            <w:shd w:fill="FFFFFF" w:val="clear"/>
            <w:tcMar>
              <w:top w:type="dxa" w:w="105"/>
              <w:left w:type="dxa" w:w="105"/>
              <w:bottom w:type="dxa" w:w="105"/>
              <w:right w:type="dxa" w:w="105"/>
            </w:tcMar>
          </w:tcPr>
          <w:p w14:paraId="A0090000">
            <w:pPr>
              <w:spacing w:after="15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30.05</w:t>
            </w:r>
          </w:p>
        </w:tc>
      </w:tr>
    </w:tbl>
    <w:p w14:paraId="A1090000">
      <w:pPr>
        <w:rPr>
          <w:rFonts w:ascii="Times New Roman" w:hAnsi="Times New Roman"/>
          <w:b w:val="1"/>
          <w:sz w:val="24"/>
        </w:rPr>
      </w:pPr>
    </w:p>
    <w:p w14:paraId="A2090000">
      <w:pPr>
        <w:rPr>
          <w:rFonts w:ascii="Times New Roman" w:hAnsi="Times New Roman"/>
          <w:b w:val="1"/>
          <w:sz w:val="24"/>
        </w:rPr>
      </w:pPr>
    </w:p>
    <w:p w14:paraId="A3090000">
      <w:pPr>
        <w:rPr>
          <w:rFonts w:ascii="Times New Roman" w:hAnsi="Times New Roman"/>
          <w:b w:val="1"/>
          <w:sz w:val="24"/>
        </w:rPr>
      </w:pPr>
    </w:p>
    <w:p w14:paraId="A4090000">
      <w:pPr>
        <w:rPr>
          <w:rFonts w:ascii="Times New Roman" w:hAnsi="Times New Roman"/>
          <w:b w:val="1"/>
          <w:sz w:val="24"/>
        </w:rPr>
      </w:pPr>
    </w:p>
    <w:p w14:paraId="A5090000">
      <w:pPr>
        <w:rPr>
          <w:rFonts w:ascii="Times New Roman" w:hAnsi="Times New Roman"/>
          <w:b w:val="1"/>
          <w:sz w:val="24"/>
        </w:rPr>
      </w:pPr>
    </w:p>
    <w:p w14:paraId="A6090000">
      <w:pPr>
        <w:rPr>
          <w:rFonts w:ascii="Times New Roman" w:hAnsi="Times New Roman"/>
          <w:b w:val="1"/>
          <w:sz w:val="24"/>
        </w:rPr>
      </w:pPr>
    </w:p>
    <w:p w14:paraId="A7090000">
      <w:pPr>
        <w:spacing w:after="0"/>
        <w:ind/>
        <w:jc w:val="right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Приложение 1.</w:t>
      </w:r>
    </w:p>
    <w:p w14:paraId="A8090000">
      <w:pPr>
        <w:spacing w:after="0"/>
        <w:ind/>
        <w:jc w:val="center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 xml:space="preserve">Промежуточная аттестация за учебный год </w:t>
      </w:r>
    </w:p>
    <w:p w14:paraId="A9090000">
      <w:pPr>
        <w:spacing w:after="0"/>
        <w:ind/>
        <w:jc w:val="center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 xml:space="preserve">по предмету Речевая практика </w:t>
      </w:r>
    </w:p>
    <w:p w14:paraId="AA090000">
      <w:pPr>
        <w:spacing w:after="0"/>
        <w:ind/>
        <w:jc w:val="center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 xml:space="preserve">Моделирование  речевых ситуаций </w:t>
      </w:r>
    </w:p>
    <w:tbl>
      <w:tblPr>
        <w:tblInd w:type="dxa" w:w="0"/>
        <w:tblBorders>
          <w:top w:color="000000" w:sz="4" w:val="single"/>
          <w:left w:color="000000" w:sz="4" w:val="single"/>
          <w:bottom w:color="000000" w:sz="4" w:val="single"/>
          <w:right w:color="000000" w:sz="4" w:val="single"/>
          <w:insideH w:color="000000" w:sz="4" w:val="single"/>
          <w:insideV w:color="000000" w:sz="4" w:val="single"/>
        </w:tblBorders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426"/>
        <w:gridCol w:w="9775"/>
        <w:gridCol w:w="4678"/>
      </w:tblGrid>
      <w:tr>
        <w:tc>
          <w:tcPr>
            <w:tcW w:type="dxa" w:w="426"/>
            <w:vMerge w:val="restart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B09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</w:p>
        </w:tc>
        <w:tc>
          <w:tcPr>
            <w:tcW w:type="dxa" w:w="9775"/>
            <w:vMerge w:val="restart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C09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</w:p>
          <w:p w14:paraId="AD09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</w:p>
          <w:p w14:paraId="AE09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</w:p>
          <w:p w14:paraId="AF09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Этикетные правила речевого общения</w:t>
            </w:r>
          </w:p>
          <w:p w14:paraId="B009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 xml:space="preserve"> (по выбору детей)</w:t>
            </w:r>
          </w:p>
          <w:p w14:paraId="B109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67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209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1.приглашение</w:t>
            </w:r>
          </w:p>
        </w:tc>
      </w:tr>
      <w:tr>
        <w:tc>
          <w:tcPr>
            <w:tcW w:type="dxa" w:w="426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9775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467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309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2. комплимент</w:t>
            </w:r>
          </w:p>
        </w:tc>
      </w:tr>
      <w:tr>
        <w:tc>
          <w:tcPr>
            <w:tcW w:type="dxa" w:w="426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9775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467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409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3. поздравление</w:t>
            </w:r>
          </w:p>
        </w:tc>
      </w:tr>
      <w:tr>
        <w:tc>
          <w:tcPr>
            <w:tcW w:type="dxa" w:w="426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9775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467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509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4. замечание</w:t>
            </w:r>
          </w:p>
        </w:tc>
      </w:tr>
      <w:tr>
        <w:tc>
          <w:tcPr>
            <w:tcW w:type="dxa" w:w="426"/>
            <w:vMerge w:val="restart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609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</w:p>
        </w:tc>
        <w:tc>
          <w:tcPr>
            <w:tcW w:type="dxa" w:w="9775"/>
            <w:vMerge w:val="restart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709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« Я  за   порогом  дома»</w:t>
            </w:r>
          </w:p>
          <w:p w14:paraId="B809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Функциональные обращения…</w:t>
            </w:r>
          </w:p>
          <w:p w14:paraId="B909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(по выбору детей)</w:t>
            </w:r>
          </w:p>
        </w:tc>
        <w:tc>
          <w:tcPr>
            <w:tcW w:type="dxa" w:w="467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A09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1. к продавцу в магазине</w:t>
            </w:r>
          </w:p>
        </w:tc>
      </w:tr>
      <w:tr>
        <w:tc>
          <w:tcPr>
            <w:tcW w:type="dxa" w:w="426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9775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467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B09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2.  к провизору в аптеке</w:t>
            </w:r>
          </w:p>
        </w:tc>
      </w:tr>
      <w:tr>
        <w:tc>
          <w:tcPr>
            <w:tcW w:type="dxa" w:w="426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9775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467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C09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3. к работнику почтового отделения</w:t>
            </w:r>
          </w:p>
        </w:tc>
      </w:tr>
      <w:tr>
        <w:tc>
          <w:tcPr>
            <w:tcW w:type="dxa" w:w="426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9775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467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D09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4. к библиотекарю  в библиотеке</w:t>
            </w:r>
          </w:p>
        </w:tc>
      </w:tr>
      <w:tr>
        <w:tc>
          <w:tcPr>
            <w:tcW w:type="dxa" w:w="426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9775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467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E09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5.  к пассажиру  в автобусе</w:t>
            </w:r>
          </w:p>
        </w:tc>
      </w:tr>
      <w:tr>
        <w:tc>
          <w:tcPr>
            <w:tcW w:type="dxa" w:w="426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9775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467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BF09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6.  к сотруднику полиции</w:t>
            </w:r>
          </w:p>
        </w:tc>
      </w:tr>
      <w:tr>
        <w:tc>
          <w:tcPr>
            <w:tcW w:type="dxa" w:w="426"/>
            <w:vMerge w:val="restart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009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3.</w:t>
            </w:r>
          </w:p>
        </w:tc>
        <w:tc>
          <w:tcPr>
            <w:tcW w:type="dxa" w:w="9775"/>
            <w:vMerge w:val="restart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109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« Я  за   порогом  дома»</w:t>
            </w:r>
          </w:p>
          <w:p w14:paraId="C209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Правила поведения …</w:t>
            </w:r>
          </w:p>
          <w:p w14:paraId="C309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(по выбору детей)</w:t>
            </w:r>
          </w:p>
        </w:tc>
        <w:tc>
          <w:tcPr>
            <w:tcW w:type="dxa" w:w="467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409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1.на транспорте</w:t>
            </w:r>
          </w:p>
        </w:tc>
      </w:tr>
      <w:tr>
        <w:tc>
          <w:tcPr>
            <w:tcW w:type="dxa" w:w="426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9775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467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509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2. с животными</w:t>
            </w:r>
          </w:p>
        </w:tc>
      </w:tr>
      <w:tr>
        <w:tc>
          <w:tcPr>
            <w:tcW w:type="dxa" w:w="426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9775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467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609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3. в лесу</w:t>
            </w:r>
          </w:p>
        </w:tc>
      </w:tr>
      <w:tr>
        <w:tc>
          <w:tcPr>
            <w:tcW w:type="dxa" w:w="426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9775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467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709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4. на водоемах </w:t>
            </w:r>
          </w:p>
        </w:tc>
      </w:tr>
      <w:tr>
        <w:tc>
          <w:tcPr>
            <w:tcW w:type="dxa" w:w="426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9775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/>
        </w:tc>
        <w:tc>
          <w:tcPr>
            <w:tcW w:type="dxa" w:w="4678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809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5. в экстренной ситуации</w:t>
            </w:r>
          </w:p>
        </w:tc>
      </w:tr>
    </w:tbl>
    <w:p w14:paraId="C9090000">
      <w:pPr>
        <w:spacing w:after="0" w:line="240" w:lineRule="auto"/>
        <w:ind w:firstLine="360" w:left="0"/>
        <w:jc w:val="center"/>
        <w:rPr>
          <w:rFonts w:ascii="Times New Roman" w:hAnsi="Times New Roman"/>
          <w:b w:val="1"/>
          <w:sz w:val="24"/>
        </w:rPr>
      </w:pPr>
    </w:p>
    <w:p w14:paraId="CA090000">
      <w:pPr>
        <w:spacing w:after="0" w:line="240" w:lineRule="auto"/>
        <w:ind w:firstLine="360" w:left="0"/>
        <w:jc w:val="center"/>
        <w:rPr>
          <w:rFonts w:ascii="Times New Roman" w:hAnsi="Times New Roman"/>
          <w:b w:val="1"/>
          <w:sz w:val="24"/>
        </w:rPr>
      </w:pPr>
    </w:p>
    <w:p w14:paraId="CB090000">
      <w:pPr>
        <w:spacing w:after="0" w:line="240" w:lineRule="auto"/>
        <w:ind w:firstLine="360" w:left="0"/>
        <w:jc w:val="center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>Критерии оценивании:</w:t>
      </w:r>
    </w:p>
    <w:p w14:paraId="CC090000">
      <w:pPr>
        <w:spacing w:after="0" w:line="240" w:lineRule="auto"/>
        <w:ind w:firstLine="360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 оценке ответов  принимается во внимание:</w:t>
      </w:r>
    </w:p>
    <w:p w14:paraId="CD090000">
      <w:pPr>
        <w:numPr>
          <w:ilvl w:val="0"/>
          <w:numId w:val="49"/>
        </w:numPr>
        <w:spacing w:after="0" w:line="240" w:lineRule="auto"/>
        <w:ind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правильность ответов по содержанию, свидетельствующая об осознанности усвоения изученных  речевых формул;</w:t>
      </w:r>
    </w:p>
    <w:p w14:paraId="CE090000">
      <w:pPr>
        <w:numPr>
          <w:ilvl w:val="0"/>
          <w:numId w:val="49"/>
        </w:numPr>
        <w:spacing w:after="0" w:line="240" w:lineRule="auto"/>
        <w:ind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полнота ответа;</w:t>
      </w:r>
    </w:p>
    <w:p w14:paraId="CF090000">
      <w:pPr>
        <w:numPr>
          <w:ilvl w:val="0"/>
          <w:numId w:val="49"/>
        </w:numPr>
        <w:spacing w:after="0" w:line="240" w:lineRule="auto"/>
        <w:ind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умение практически применять свои знания;</w:t>
      </w:r>
    </w:p>
    <w:p w14:paraId="D0090000">
      <w:pPr>
        <w:numPr>
          <w:ilvl w:val="0"/>
          <w:numId w:val="49"/>
        </w:numPr>
        <w:spacing w:after="0" w:line="240" w:lineRule="auto"/>
        <w:ind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последовательность изложения и речевое оформление ответа. </w:t>
      </w:r>
    </w:p>
    <w:p w14:paraId="D1090000">
      <w:pPr>
        <w:spacing w:after="0" w:line="240" w:lineRule="auto"/>
        <w:ind w:firstLine="0" w:left="720"/>
        <w:jc w:val="both"/>
        <w:rPr>
          <w:rFonts w:ascii="Times New Roman" w:hAnsi="Times New Roman"/>
          <w:sz w:val="24"/>
        </w:rPr>
      </w:pPr>
    </w:p>
    <w:p w14:paraId="D2090000">
      <w:pPr>
        <w:keepNext w:val="1"/>
        <w:spacing w:after="0" w:line="240" w:lineRule="auto"/>
        <w:ind w:firstLine="360" w:left="0"/>
        <w:jc w:val="both"/>
        <w:outlineLvl w:val="1"/>
        <w:rPr>
          <w:rFonts w:ascii="Times New Roman" w:hAnsi="Times New Roman"/>
          <w:sz w:val="24"/>
        </w:rPr>
      </w:pPr>
      <w:r>
        <w:rPr>
          <w:rFonts w:ascii="Times New Roman" w:hAnsi="Times New Roman"/>
          <w:b w:val="1"/>
          <w:sz w:val="24"/>
        </w:rPr>
        <w:t>Оценка «5»</w:t>
      </w:r>
      <w:r>
        <w:rPr>
          <w:rFonts w:ascii="Times New Roman" w:hAnsi="Times New Roman"/>
          <w:sz w:val="24"/>
        </w:rPr>
        <w:t>ставится ученику, если он может самостоятельно сформулировать ответ,  используя речевые формулы по предложенной  речевой ситуации</w:t>
      </w:r>
      <w:r>
        <w:rPr>
          <w:rFonts w:ascii="Times New Roman" w:hAnsi="Times New Roman"/>
          <w:sz w:val="24"/>
        </w:rPr>
        <w:t xml:space="preserve"> ;</w:t>
      </w:r>
      <w:r>
        <w:rPr>
          <w:rFonts w:ascii="Times New Roman" w:hAnsi="Times New Roman"/>
          <w:sz w:val="24"/>
        </w:rPr>
        <w:t xml:space="preserve"> привести необходимые примеры;</w:t>
      </w:r>
    </w:p>
    <w:p w14:paraId="D3090000">
      <w:pPr>
        <w:numPr>
          <w:ilvl w:val="0"/>
          <w:numId w:val="49"/>
        </w:numPr>
        <w:spacing w:after="0" w:line="240" w:lineRule="auto"/>
        <w:ind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допускает единичные ошибки, которые сам исправляет. </w:t>
      </w:r>
    </w:p>
    <w:p w14:paraId="D4090000">
      <w:pPr>
        <w:spacing w:after="0" w:line="240" w:lineRule="auto"/>
        <w:ind w:firstLine="0" w:left="720"/>
        <w:jc w:val="both"/>
        <w:rPr>
          <w:rFonts w:ascii="Times New Roman" w:hAnsi="Times New Roman"/>
          <w:sz w:val="24"/>
        </w:rPr>
      </w:pPr>
    </w:p>
    <w:p w14:paraId="D5090000">
      <w:pPr>
        <w:ind w:firstLine="360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 w:val="1"/>
          <w:sz w:val="24"/>
        </w:rPr>
        <w:t>Оценка «4»</w:t>
      </w:r>
      <w:r>
        <w:rPr>
          <w:rFonts w:ascii="Times New Roman" w:hAnsi="Times New Roman"/>
          <w:sz w:val="24"/>
        </w:rPr>
        <w:t>ставится, если ученик даёт ответ, в целом соответствующий требованиям оценки «5», но допускает неточности использования речевых формул  в формулировании ответа и исправляет их с помощью учителя;</w:t>
      </w:r>
    </w:p>
    <w:p w14:paraId="D6090000">
      <w:pPr>
        <w:ind w:firstLine="360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 w:val="1"/>
          <w:sz w:val="24"/>
        </w:rPr>
        <w:t>Оценка «3»</w:t>
      </w:r>
      <w:r>
        <w:rPr>
          <w:rFonts w:ascii="Times New Roman" w:hAnsi="Times New Roman"/>
          <w:sz w:val="24"/>
        </w:rPr>
        <w:t>ставится, если ученик понимает данную  тему,  но излагает материал недостаточно полно и последовательно; допускает ряд ошибок в речевых высказываниях; затрудняется самостоятельно использовать речевые формулы  и делает это с помощью учителя;  нуждается в постоянной помощи учителя.</w:t>
      </w:r>
    </w:p>
    <w:p w14:paraId="D7090000"/>
    <w:p w14:paraId="D8090000">
      <w:pPr>
        <w:spacing w:after="0" w:line="360" w:lineRule="auto"/>
        <w:ind w:firstLine="0" w:left="786"/>
        <w:jc w:val="both"/>
        <w:rPr>
          <w:rFonts w:ascii="Times New Roman" w:hAnsi="Times New Roman"/>
          <w:sz w:val="24"/>
        </w:rPr>
      </w:pPr>
    </w:p>
    <w:p w14:paraId="D9090000">
      <w:pPr>
        <w:spacing w:after="0" w:line="360" w:lineRule="auto"/>
        <w:ind w:firstLine="709" w:left="0"/>
        <w:jc w:val="both"/>
        <w:rPr>
          <w:rFonts w:ascii="Times New Roman" w:hAnsi="Times New Roman"/>
          <w:sz w:val="24"/>
        </w:rPr>
      </w:pPr>
      <w:r>
        <w:rPr>
          <w:sz w:val="24"/>
        </w:rPr>
        <w:br w:type="page"/>
      </w:r>
    </w:p>
    <w:p w14:paraId="DA090000">
      <w:pPr>
        <w:rPr>
          <w:rFonts w:ascii="Times New Roman" w:hAnsi="Times New Roman"/>
          <w:sz w:val="24"/>
        </w:rPr>
      </w:pPr>
    </w:p>
    <w:p w14:paraId="DB090000">
      <w:pPr>
        <w:spacing w:after="0" w:line="240" w:lineRule="auto"/>
        <w:ind w:firstLine="0" w:left="1080"/>
        <w:jc w:val="both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br w:type="page"/>
      </w:r>
    </w:p>
    <w:p w14:paraId="DC090000">
      <w:pPr>
        <w:spacing w:after="0" w:line="360" w:lineRule="auto"/>
        <w:ind w:firstLine="0" w:left="786"/>
        <w:jc w:val="both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br w:type="page"/>
      </w:r>
    </w:p>
    <w:p w14:paraId="DD090000">
      <w:pPr>
        <w:spacing w:after="0" w:line="240" w:lineRule="auto"/>
        <w:ind w:firstLine="0" w:left="1080"/>
        <w:jc w:val="both"/>
        <w:rPr>
          <w:rFonts w:ascii="Times New Roman" w:hAnsi="Times New Roman"/>
          <w:b w:val="1"/>
          <w:sz w:val="24"/>
        </w:rPr>
      </w:pPr>
    </w:p>
    <w:p w14:paraId="DE090000">
      <w:pPr>
        <w:rPr>
          <w:sz w:val="24"/>
        </w:rPr>
      </w:pPr>
    </w:p>
    <w:p w14:paraId="DF090000">
      <w:pPr>
        <w:pStyle w:val="Style_4"/>
        <w:spacing w:after="0" w:line="360" w:lineRule="auto"/>
        <w:ind w:firstLine="0" w:left="851"/>
        <w:jc w:val="both"/>
        <w:rPr>
          <w:rFonts w:ascii="Times New Roman" w:hAnsi="Times New Roman"/>
          <w:sz w:val="24"/>
        </w:rPr>
      </w:pPr>
    </w:p>
    <w:p w14:paraId="E0090000">
      <w:pPr>
        <w:spacing w:after="150" w:line="240" w:lineRule="auto"/>
        <w:ind/>
        <w:jc w:val="center"/>
        <w:rPr>
          <w:rFonts w:ascii="Times New Roman" w:hAnsi="Times New Roman"/>
          <w:b w:val="1"/>
          <w:color w:val="000000"/>
          <w:sz w:val="24"/>
        </w:rPr>
      </w:pPr>
    </w:p>
    <w:p w14:paraId="E1090000">
      <w:pPr>
        <w:spacing w:after="150" w:line="240" w:lineRule="auto"/>
        <w:ind/>
        <w:jc w:val="center"/>
        <w:rPr>
          <w:rFonts w:ascii="Times New Roman" w:hAnsi="Times New Roman"/>
          <w:b w:val="1"/>
          <w:color w:val="000000"/>
          <w:sz w:val="24"/>
        </w:rPr>
      </w:pPr>
    </w:p>
    <w:p w14:paraId="E2090000">
      <w:pPr>
        <w:spacing w:after="150" w:line="240" w:lineRule="auto"/>
        <w:ind/>
        <w:jc w:val="center"/>
        <w:rPr>
          <w:rFonts w:ascii="Times New Roman" w:hAnsi="Times New Roman"/>
          <w:b w:val="1"/>
          <w:color w:val="000000"/>
          <w:sz w:val="24"/>
        </w:rPr>
      </w:pPr>
    </w:p>
    <w:p w14:paraId="E3090000">
      <w:pPr>
        <w:spacing w:after="150" w:line="240" w:lineRule="auto"/>
        <w:ind/>
        <w:jc w:val="center"/>
        <w:rPr>
          <w:rFonts w:ascii="Times New Roman" w:hAnsi="Times New Roman"/>
          <w:b w:val="1"/>
          <w:color w:val="000000"/>
          <w:sz w:val="24"/>
        </w:rPr>
      </w:pPr>
    </w:p>
    <w:p w14:paraId="E4090000">
      <w:pPr>
        <w:spacing w:after="150" w:line="240" w:lineRule="auto"/>
        <w:ind/>
        <w:jc w:val="center"/>
        <w:rPr>
          <w:rFonts w:ascii="Times New Roman" w:hAnsi="Times New Roman"/>
          <w:b w:val="1"/>
          <w:color w:val="000000"/>
          <w:sz w:val="24"/>
        </w:rPr>
      </w:pPr>
      <w:r>
        <w:rPr>
          <w:rFonts w:ascii="Times New Roman" w:hAnsi="Times New Roman"/>
          <w:b w:val="1"/>
          <w:color w:val="000000"/>
          <w:sz w:val="24"/>
        </w:rPr>
        <w:t xml:space="preserve">Календарно-тематическое планирование учебного предмета </w:t>
      </w:r>
    </w:p>
    <w:p w14:paraId="E5090000">
      <w:pPr>
        <w:spacing w:after="150" w:line="240" w:lineRule="auto"/>
        <w:ind/>
        <w:jc w:val="center"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b w:val="1"/>
          <w:color w:val="000000"/>
          <w:sz w:val="24"/>
        </w:rPr>
        <w:t>«Речевая  практика»</w:t>
      </w:r>
      <w:r>
        <w:rPr>
          <w:rFonts w:ascii="Times New Roman" w:hAnsi="Times New Roman"/>
          <w:color w:val="000000"/>
          <w:sz w:val="24"/>
        </w:rPr>
        <w:t xml:space="preserve"> ,</w:t>
      </w:r>
      <w:r>
        <w:rPr>
          <w:rFonts w:ascii="Times New Roman" w:hAnsi="Times New Roman"/>
          <w:b w:val="1"/>
          <w:color w:val="000000"/>
          <w:sz w:val="24"/>
        </w:rPr>
        <w:t>2 класс</w:t>
      </w:r>
    </w:p>
    <w:p w14:paraId="E6090000">
      <w:pPr>
        <w:tabs>
          <w:tab w:leader="none" w:pos="7285" w:val="center"/>
          <w:tab w:leader="none" w:pos="14570" w:val="right"/>
        </w:tabs>
        <w:spacing w:after="150" w:line="240" w:lineRule="auto"/>
        <w:ind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ab/>
      </w:r>
      <w:r>
        <w:rPr>
          <w:rFonts w:ascii="Times New Roman" w:hAnsi="Times New Roman"/>
          <w:color w:val="000000"/>
          <w:sz w:val="24"/>
        </w:rPr>
        <w:t>2 часа в неделю (всего 68</w:t>
      </w:r>
      <w:r>
        <w:rPr>
          <w:rFonts w:ascii="Times New Roman" w:hAnsi="Times New Roman"/>
          <w:color w:val="000000"/>
          <w:sz w:val="24"/>
        </w:rPr>
        <w:t xml:space="preserve"> часов)</w:t>
      </w:r>
      <w:r>
        <w:rPr>
          <w:rFonts w:ascii="Times New Roman" w:hAnsi="Times New Roman"/>
          <w:color w:val="000000"/>
          <w:sz w:val="24"/>
        </w:rPr>
        <w:tab/>
      </w:r>
    </w:p>
    <w:p w14:paraId="E7090000">
      <w:pPr>
        <w:spacing w:after="150" w:line="240" w:lineRule="auto"/>
        <w:ind/>
        <w:jc w:val="center"/>
        <w:rPr>
          <w:rFonts w:ascii="Times New Roman" w:hAnsi="Times New Roman"/>
          <w:b w:val="1"/>
          <w:color w:val="000000"/>
          <w:sz w:val="24"/>
        </w:rPr>
      </w:pPr>
    </w:p>
    <w:tbl>
      <w:tblPr>
        <w:tblStyle w:val="Style_9"/>
        <w:tblInd w:type="dxa" w:w="-318"/>
        <w:tblLayout w:type="fixed"/>
      </w:tblPr>
      <w:tblGrid>
        <w:gridCol w:w="852"/>
        <w:gridCol w:w="2126"/>
        <w:gridCol w:w="4394"/>
        <w:gridCol w:w="55"/>
        <w:gridCol w:w="937"/>
        <w:gridCol w:w="55"/>
        <w:gridCol w:w="3206"/>
        <w:gridCol w:w="55"/>
        <w:gridCol w:w="1504"/>
        <w:gridCol w:w="55"/>
      </w:tblGrid>
      <w:tr>
        <w:trPr>
          <w:trHeight w:hRule="atLeast" w:val="569"/>
        </w:trPr>
        <w:tc>
          <w:tcPr>
            <w:tcW w:type="dxa" w:w="852"/>
          </w:tcPr>
          <w:p w14:paraId="E809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№</w:t>
            </w:r>
          </w:p>
        </w:tc>
        <w:tc>
          <w:tcPr>
            <w:tcW w:type="dxa" w:w="2126"/>
          </w:tcPr>
          <w:p w14:paraId="E909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Тема раздела.      Тема урока.</w:t>
            </w:r>
          </w:p>
        </w:tc>
        <w:tc>
          <w:tcPr>
            <w:tcW w:type="dxa" w:w="4394"/>
          </w:tcPr>
          <w:p w14:paraId="EA09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Содержание темы</w:t>
            </w:r>
          </w:p>
        </w:tc>
        <w:tc>
          <w:tcPr>
            <w:tcW w:type="dxa" w:w="992"/>
            <w:gridSpan w:val="2"/>
          </w:tcPr>
          <w:p w14:paraId="EB09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Кол-во часов</w:t>
            </w:r>
          </w:p>
        </w:tc>
        <w:tc>
          <w:tcPr>
            <w:tcW w:type="dxa" w:w="3261"/>
            <w:gridSpan w:val="2"/>
          </w:tcPr>
          <w:p w14:paraId="EC090000">
            <w:pPr>
              <w:ind w:right="1167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 xml:space="preserve">Реализация воспитательной программы </w:t>
            </w:r>
          </w:p>
          <w:p w14:paraId="ED09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Модуль  «Школьный урок»</w:t>
            </w:r>
          </w:p>
        </w:tc>
        <w:tc>
          <w:tcPr>
            <w:tcW w:type="dxa" w:w="1559"/>
            <w:gridSpan w:val="2"/>
          </w:tcPr>
          <w:p w14:paraId="EE09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Дата проведения урока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EF09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2126"/>
            <w:shd w:themeFill="background1" w:val="clear"/>
          </w:tcPr>
          <w:p w14:paraId="F0090000">
            <w:pPr>
              <w:pStyle w:val="Style_10"/>
              <w:spacing w:after="0" w:before="0"/>
              <w:ind/>
              <w:rPr>
                <w:color w:val="000000"/>
              </w:rPr>
            </w:pPr>
          </w:p>
        </w:tc>
        <w:tc>
          <w:tcPr>
            <w:tcW w:type="dxa" w:w="4394"/>
            <w:shd w:fill="auto" w:val="clear"/>
          </w:tcPr>
          <w:p w14:paraId="F1090000">
            <w:pPr>
              <w:pStyle w:val="Style_10"/>
              <w:spacing w:after="0" w:before="0"/>
              <w:ind/>
              <w:rPr>
                <w:b w:val="1"/>
                <w:color w:val="000000"/>
              </w:rPr>
            </w:pPr>
            <w:r>
              <w:rPr>
                <w:b w:val="1"/>
                <w:color w:val="000000"/>
              </w:rPr>
              <w:t xml:space="preserve">1 четверть </w:t>
            </w:r>
            <w:r>
              <w:rPr>
                <w:b w:val="1"/>
                <w:color w:val="000000"/>
              </w:rPr>
              <w:t>–</w:t>
            </w:r>
            <w:r>
              <w:rPr>
                <w:b w:val="1"/>
                <w:color w:val="000000"/>
              </w:rPr>
              <w:t xml:space="preserve"> </w:t>
            </w:r>
            <w:r>
              <w:rPr>
                <w:b w:val="1"/>
                <w:color w:val="000000"/>
              </w:rPr>
              <w:t>18 ч</w:t>
            </w:r>
          </w:p>
        </w:tc>
        <w:tc>
          <w:tcPr>
            <w:tcW w:type="dxa" w:w="992"/>
            <w:gridSpan w:val="2"/>
          </w:tcPr>
          <w:p w14:paraId="F209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261"/>
            <w:gridSpan w:val="2"/>
          </w:tcPr>
          <w:p w14:paraId="F3090000">
            <w:pPr>
              <w:rPr>
                <w:rFonts w:ascii="Times New Roman" w:hAnsi="Times New Roman"/>
                <w:b w:val="1"/>
                <w:color w:val="000000"/>
                <w:sz w:val="24"/>
                <w:highlight w:val="white"/>
              </w:rPr>
            </w:pPr>
          </w:p>
        </w:tc>
        <w:tc>
          <w:tcPr>
            <w:tcW w:type="dxa" w:w="1559"/>
            <w:gridSpan w:val="2"/>
          </w:tcPr>
          <w:p w14:paraId="F4090000">
            <w:pPr>
              <w:rPr>
                <w:rFonts w:ascii="Times New Roman" w:hAnsi="Times New Roman"/>
                <w:b w:val="1"/>
                <w:sz w:val="24"/>
              </w:rPr>
            </w:pP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F509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  </w:t>
            </w:r>
            <w:r>
              <w:rPr>
                <w:rFonts w:ascii="Times New Roman" w:hAnsi="Times New Roman"/>
                <w:sz w:val="24"/>
              </w:rPr>
              <w:t>1.</w:t>
            </w:r>
          </w:p>
        </w:tc>
        <w:tc>
          <w:tcPr>
            <w:tcW w:type="dxa" w:w="2126"/>
            <w:shd w:themeFill="background1" w:val="clear"/>
          </w:tcPr>
          <w:p w14:paraId="F6090000">
            <w:pPr>
              <w:pStyle w:val="Style_10"/>
              <w:spacing w:after="0" w:before="0"/>
              <w:ind/>
              <w:rPr>
                <w:color w:val="000000"/>
              </w:rPr>
            </w:pPr>
            <w:r>
              <w:rPr>
                <w:color w:val="000000"/>
              </w:rPr>
              <w:t>День знаний. Добро пожаловать!</w:t>
            </w:r>
          </w:p>
          <w:p w14:paraId="F7090000">
            <w:pPr>
              <w:pStyle w:val="Style_10"/>
              <w:spacing w:after="0" w:before="0"/>
              <w:ind/>
            </w:pPr>
          </w:p>
        </w:tc>
        <w:tc>
          <w:tcPr>
            <w:tcW w:type="dxa" w:w="4394"/>
            <w:shd w:fill="auto" w:val="clear"/>
          </w:tcPr>
          <w:p w14:paraId="F8090000">
            <w:pPr>
              <w:pStyle w:val="Style_10"/>
              <w:spacing w:after="0" w:before="0"/>
              <w:ind/>
              <w:rPr>
                <w:color w:val="000000"/>
              </w:rPr>
            </w:pPr>
            <w:r>
              <w:rPr>
                <w:color w:val="000000"/>
              </w:rPr>
              <w:t>Поздравление с началом учебного года.</w:t>
            </w:r>
          </w:p>
          <w:p w14:paraId="F9090000">
            <w:pPr>
              <w:pStyle w:val="Style_10"/>
              <w:spacing w:after="0" w:before="0"/>
              <w:ind/>
              <w:rPr>
                <w:color w:val="000000"/>
              </w:rPr>
            </w:pPr>
            <w:r>
              <w:rPr>
                <w:color w:val="000000"/>
              </w:rPr>
              <w:t>Приветствие и прощание в школе и дома. Употребление слов здравствуйте, доброе утро, до свидания.</w:t>
            </w:r>
          </w:p>
          <w:p w14:paraId="FA090000">
            <w:pPr>
              <w:pStyle w:val="Style_10"/>
              <w:spacing w:after="0" w:before="0"/>
              <w:ind/>
              <w:rPr>
                <w:color w:val="000000"/>
              </w:rPr>
            </w:pPr>
            <w:r>
              <w:rPr>
                <w:color w:val="000000"/>
              </w:rPr>
              <w:t>Ответные реплики в типовом диалоге.</w:t>
            </w:r>
          </w:p>
        </w:tc>
        <w:tc>
          <w:tcPr>
            <w:tcW w:type="dxa" w:w="992"/>
            <w:gridSpan w:val="2"/>
          </w:tcPr>
          <w:p w14:paraId="FB09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FC09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color w:val="000000"/>
                <w:sz w:val="24"/>
                <w:highlight w:val="white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>Акция  «Нарисуй дружбу»</w:t>
            </w:r>
          </w:p>
        </w:tc>
        <w:tc>
          <w:tcPr>
            <w:tcW w:type="dxa" w:w="1559"/>
            <w:gridSpan w:val="2"/>
          </w:tcPr>
          <w:p w14:paraId="FD09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Сентябрь</w:t>
            </w:r>
          </w:p>
          <w:p w14:paraId="FE09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</w:t>
            </w:r>
            <w:r>
              <w:rPr>
                <w:rFonts w:ascii="Times New Roman" w:hAnsi="Times New Roman"/>
                <w:sz w:val="24"/>
              </w:rPr>
              <w:t>6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718"/>
        </w:trPr>
        <w:tc>
          <w:tcPr>
            <w:tcW w:type="dxa" w:w="852"/>
          </w:tcPr>
          <w:p w14:paraId="FF09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</w:p>
        </w:tc>
        <w:tc>
          <w:tcPr>
            <w:tcW w:type="dxa" w:w="2126"/>
            <w:shd w:themeFill="background1" w:val="clear"/>
          </w:tcPr>
          <w:p w14:paraId="00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У нас новая ученица</w:t>
            </w:r>
          </w:p>
        </w:tc>
        <w:tc>
          <w:tcPr>
            <w:tcW w:type="dxa" w:w="4394"/>
            <w:shd w:themeFill="background1" w:val="clear"/>
          </w:tcPr>
          <w:p w14:paraId="01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Выполнение инструкций по заданию учителя (организационные инструкции).</w:t>
            </w:r>
          </w:p>
          <w:p w14:paraId="02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 Знакомство с  новой ученицей.</w:t>
            </w:r>
          </w:p>
          <w:p w14:paraId="03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Употребление слов здравствуйте, доброе утро, до свидания. Правила поведения при знакомстве.</w:t>
            </w:r>
          </w:p>
        </w:tc>
        <w:tc>
          <w:tcPr>
            <w:tcW w:type="dxa" w:w="992"/>
            <w:gridSpan w:val="2"/>
          </w:tcPr>
          <w:p w14:paraId="04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050A0000">
            <w:pPr>
              <w:rPr>
                <w:rFonts w:ascii="Times New Roman" w:hAnsi="Times New Roman"/>
                <w:b w:val="1"/>
                <w:sz w:val="24"/>
              </w:rPr>
            </w:pPr>
          </w:p>
        </w:tc>
        <w:tc>
          <w:tcPr>
            <w:tcW w:type="dxa" w:w="1559"/>
            <w:gridSpan w:val="2"/>
          </w:tcPr>
          <w:p w14:paraId="06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</w:t>
            </w:r>
            <w:r>
              <w:rPr>
                <w:rFonts w:ascii="Times New Roman" w:hAnsi="Times New Roman"/>
                <w:sz w:val="24"/>
              </w:rPr>
              <w:t>7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07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3.</w:t>
            </w:r>
          </w:p>
        </w:tc>
        <w:tc>
          <w:tcPr>
            <w:tcW w:type="dxa" w:w="2126"/>
            <w:shd w:themeFill="background1" w:val="clear"/>
          </w:tcPr>
          <w:p w14:paraId="08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Кто нас лечит и кормит</w:t>
            </w:r>
          </w:p>
        </w:tc>
        <w:tc>
          <w:tcPr>
            <w:tcW w:type="dxa" w:w="4394"/>
            <w:shd w:themeFill="background1" w:val="clear"/>
          </w:tcPr>
          <w:p w14:paraId="09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Выполнение инструкций по заданию учителя (организационные инструкции</w:t>
            </w:r>
            <w:r>
              <w:rPr>
                <w:rFonts w:ascii="Times New Roman" w:hAnsi="Times New Roman"/>
                <w:color w:val="000000"/>
                <w:sz w:val="24"/>
              </w:rPr>
              <w:t>)..</w:t>
            </w:r>
          </w:p>
          <w:p w14:paraId="0A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Употребление слов здравствуйте, доброе утро, до свидания. Правила поведения при знакомстве.</w:t>
            </w:r>
          </w:p>
        </w:tc>
        <w:tc>
          <w:tcPr>
            <w:tcW w:type="dxa" w:w="992"/>
            <w:gridSpan w:val="2"/>
          </w:tcPr>
          <w:p w14:paraId="0B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0C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559"/>
            <w:gridSpan w:val="2"/>
          </w:tcPr>
          <w:p w14:paraId="0D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0E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4-5.</w:t>
            </w:r>
          </w:p>
        </w:tc>
        <w:tc>
          <w:tcPr>
            <w:tcW w:type="dxa" w:w="2126"/>
            <w:shd w:themeFill="background1" w:val="clear"/>
          </w:tcPr>
          <w:p w14:paraId="0F0A0000">
            <w:pPr>
              <w:pStyle w:val="Style_10"/>
              <w:spacing w:after="0" w:before="0"/>
              <w:ind/>
              <w:rPr>
                <w:color w:val="000000"/>
              </w:rPr>
            </w:pPr>
            <w:r>
              <w:rPr>
                <w:color w:val="000000"/>
              </w:rPr>
              <w:t>Правила для школьника.</w:t>
            </w:r>
          </w:p>
          <w:p w14:paraId="10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shd w:themeFill="background1" w:val="clear"/>
          </w:tcPr>
          <w:p w14:paraId="11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Конструирование реплик по теме.</w:t>
            </w:r>
          </w:p>
          <w:p w14:paraId="12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Введение детей в ситуацию знакомства </w:t>
            </w:r>
            <w:r>
              <w:rPr>
                <w:rFonts w:ascii="Times New Roman" w:hAnsi="Times New Roman"/>
                <w:color w:val="000000"/>
                <w:sz w:val="24"/>
              </w:rPr>
              <w:t>Развитие умения участвовать в вопросно-ответном диалоге.</w:t>
            </w:r>
          </w:p>
          <w:p w14:paraId="13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Расширение представления детей о правилах поведения при знакомстве.</w:t>
            </w:r>
          </w:p>
          <w:p w14:paraId="140A0000">
            <w:pPr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type="dxa" w:w="992"/>
            <w:gridSpan w:val="2"/>
          </w:tcPr>
          <w:p w14:paraId="15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3261"/>
            <w:gridSpan w:val="2"/>
          </w:tcPr>
          <w:p w14:paraId="160A0000">
            <w:pPr>
              <w:ind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Урок – игра «Школьные правила»</w:t>
            </w:r>
          </w:p>
          <w:p w14:paraId="170A0000">
            <w:pPr>
              <w:ind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Игра «Дополни предложение» по условно-графическим схемам.</w:t>
            </w:r>
          </w:p>
          <w:p w14:paraId="18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Проигрывание  диалогов знакомства детей.</w:t>
            </w:r>
          </w:p>
        </w:tc>
        <w:tc>
          <w:tcPr>
            <w:tcW w:type="dxa" w:w="1559"/>
            <w:gridSpan w:val="2"/>
          </w:tcPr>
          <w:p w14:paraId="19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14,20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  <w:shd w:themeFill="background1" w:val="clear"/>
          </w:tcPr>
          <w:p w14:paraId="1A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6-7.</w:t>
            </w:r>
          </w:p>
        </w:tc>
        <w:tc>
          <w:tcPr>
            <w:tcW w:type="dxa" w:w="2126"/>
            <w:shd w:fill="auto" w:val="clear"/>
          </w:tcPr>
          <w:p w14:paraId="1B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Дежурим с другом (подругой)</w:t>
            </w:r>
          </w:p>
          <w:p w14:paraId="1C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</w:tcPr>
          <w:p w14:paraId="1D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Прослушивание песни «Мы дежурные».</w:t>
            </w:r>
          </w:p>
          <w:p w14:paraId="1E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Выявление представлений детей по теме ситуации с помощью вопросов учителя и с опорой на иллюстративный материал</w:t>
            </w:r>
          </w:p>
          <w:p w14:paraId="1F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Закреплять умение строить высказывание-просьбу и отвечать на просьбу согласием или отказом.</w:t>
            </w:r>
          </w:p>
          <w:p w14:paraId="20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Проигрывание диалогов между детьми с использованием соответствующей мимики, силы голоса, жестов.</w:t>
            </w:r>
          </w:p>
          <w:p w14:paraId="21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Уточнение обязанностей дежурных.</w:t>
            </w:r>
          </w:p>
        </w:tc>
        <w:tc>
          <w:tcPr>
            <w:tcW w:type="dxa" w:w="992"/>
            <w:gridSpan w:val="2"/>
          </w:tcPr>
          <w:p w14:paraId="22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  <w:p w14:paraId="23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261"/>
            <w:gridSpan w:val="2"/>
          </w:tcPr>
          <w:p w14:paraId="24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Игра «Клубочек» </w:t>
            </w:r>
            <w:r>
              <w:rPr>
                <w:rFonts w:ascii="Times New Roman" w:hAnsi="Times New Roman"/>
                <w:color w:val="000000"/>
                <w:sz w:val="24"/>
              </w:rPr>
              <w:t>(командная работа и взаимодействие)</w:t>
            </w:r>
          </w:p>
          <w:p w14:paraId="250A0000">
            <w:pPr>
              <w:rPr>
                <w:rFonts w:ascii="Times New Roman" w:hAnsi="Times New Roman"/>
                <w:color w:val="000000"/>
                <w:sz w:val="24"/>
              </w:rPr>
            </w:pPr>
          </w:p>
          <w:p w14:paraId="26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559"/>
            <w:gridSpan w:val="2"/>
          </w:tcPr>
          <w:p w14:paraId="27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</w:t>
            </w:r>
            <w:r>
              <w:rPr>
                <w:rFonts w:ascii="Times New Roman" w:hAnsi="Times New Roman"/>
                <w:sz w:val="24"/>
              </w:rPr>
              <w:t>,</w:t>
            </w:r>
            <w:r>
              <w:rPr>
                <w:rFonts w:ascii="Times New Roman" w:hAnsi="Times New Roman"/>
                <w:sz w:val="24"/>
              </w:rPr>
              <w:t>27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28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8.</w:t>
            </w:r>
          </w:p>
        </w:tc>
        <w:tc>
          <w:tcPr>
            <w:tcW w:type="dxa" w:w="2126"/>
            <w:shd w:themeFill="background1" w:val="clear"/>
          </w:tcPr>
          <w:p w14:paraId="29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«Ура! Перемена!»</w:t>
            </w:r>
          </w:p>
          <w:p w14:paraId="2A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449"/>
            <w:gridSpan w:val="2"/>
            <w:shd w:themeFill="background1" w:val="clear"/>
          </w:tcPr>
          <w:p w14:paraId="2B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Чтение учителем стихотворения «Перемена»</w:t>
            </w:r>
          </w:p>
          <w:p w14:paraId="2C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Обсуждение ситуации по вопросам учителя.</w:t>
            </w:r>
          </w:p>
          <w:p w14:paraId="2D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Познакомить школьников с основными правилами поведения на перемене.</w:t>
            </w:r>
          </w:p>
        </w:tc>
        <w:tc>
          <w:tcPr>
            <w:tcW w:type="dxa" w:w="992"/>
            <w:gridSpan w:val="2"/>
          </w:tcPr>
          <w:p w14:paraId="2E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2F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Дидактическая игра: «Доскажи словечко».</w:t>
            </w:r>
          </w:p>
          <w:p w14:paraId="30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559"/>
            <w:gridSpan w:val="2"/>
          </w:tcPr>
          <w:p w14:paraId="31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z w:val="24"/>
              </w:rPr>
              <w:t>8</w:t>
            </w:r>
          </w:p>
        </w:tc>
      </w:tr>
      <w:tr>
        <w:trPr>
          <w:trHeight w:hRule="atLeast" w:val="146"/>
        </w:trPr>
        <w:tc>
          <w:tcPr>
            <w:tcW w:type="dxa" w:w="852"/>
          </w:tcPr>
          <w:p w14:paraId="32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9.</w:t>
            </w:r>
          </w:p>
        </w:tc>
        <w:tc>
          <w:tcPr>
            <w:tcW w:type="dxa" w:w="2126"/>
            <w:shd w:themeFill="background1" w:val="clear"/>
          </w:tcPr>
          <w:p w14:paraId="33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Я иду в кружок. Кто со мной?</w:t>
            </w:r>
          </w:p>
          <w:p w14:paraId="340A0000">
            <w:pPr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type="dxa" w:w="4394"/>
            <w:shd w:fill="auto" w:val="clear"/>
          </w:tcPr>
          <w:p w14:paraId="35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Конструирование реплик-обращений в ситуации записи в кружок</w:t>
            </w:r>
          </w:p>
          <w:p w14:paraId="36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Познакомить с основными моделями поведения в ситуации записи в кружок</w:t>
            </w:r>
          </w:p>
          <w:p w14:paraId="370A0000">
            <w:pPr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type="dxa" w:w="992"/>
            <w:gridSpan w:val="2"/>
          </w:tcPr>
          <w:p w14:paraId="38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39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Ролевая ситуация «Я записываюсь в кружок»</w:t>
            </w:r>
          </w:p>
        </w:tc>
        <w:tc>
          <w:tcPr>
            <w:tcW w:type="dxa" w:w="1559"/>
            <w:gridSpan w:val="2"/>
          </w:tcPr>
          <w:p w14:paraId="3A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04.10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3B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10.</w:t>
            </w:r>
          </w:p>
        </w:tc>
        <w:tc>
          <w:tcPr>
            <w:tcW w:type="dxa" w:w="2126"/>
            <w:shd w:themeFill="background1" w:val="clear"/>
          </w:tcPr>
          <w:p w14:paraId="3C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Истории о лете.</w:t>
            </w:r>
          </w:p>
          <w:p w14:paraId="3D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shd w:themeFill="background1" w:val="clear"/>
          </w:tcPr>
          <w:p w14:paraId="3E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Моделирование диалогов на </w:t>
            </w:r>
            <w:r>
              <w:rPr>
                <w:rFonts w:ascii="Times New Roman" w:hAnsi="Times New Roman"/>
                <w:color w:val="000000"/>
                <w:sz w:val="24"/>
              </w:rPr>
              <w:t>основе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изображенной на картинке ситуации</w:t>
            </w:r>
          </w:p>
          <w:p w14:paraId="3F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Познакомить с правилами участия в </w:t>
            </w:r>
            <w:r>
              <w:rPr>
                <w:rFonts w:ascii="Times New Roman" w:hAnsi="Times New Roman"/>
                <w:color w:val="000000"/>
                <w:sz w:val="24"/>
              </w:rPr>
              <w:t>полилоге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  <w:p w14:paraId="400A0000">
            <w:pPr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type="dxa" w:w="992"/>
            <w:gridSpan w:val="2"/>
          </w:tcPr>
          <w:p w14:paraId="41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420A0000">
            <w:pPr>
              <w:rPr>
                <w:rFonts w:ascii="Times New Roman" w:hAnsi="Times New Roman"/>
                <w:b w:val="1"/>
                <w:color w:val="000000"/>
                <w:sz w:val="24"/>
                <w:highlight w:val="white"/>
              </w:rPr>
            </w:pPr>
            <w:r>
              <w:rPr>
                <w:rFonts w:ascii="Times New Roman" w:hAnsi="Times New Roman"/>
                <w:b w:val="1"/>
                <w:color w:val="000000"/>
                <w:sz w:val="24"/>
                <w:highlight w:val="white"/>
              </w:rPr>
              <w:t>День  учителя</w:t>
            </w:r>
          </w:p>
          <w:p w14:paraId="430A0000">
            <w:pPr>
              <w:rPr>
                <w:rFonts w:ascii="Times New Roman" w:hAnsi="Times New Roman"/>
                <w:color w:val="000000"/>
                <w:sz w:val="24"/>
                <w:highlight w:val="white"/>
              </w:rPr>
            </w:pPr>
          </w:p>
          <w:p w14:paraId="44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>Экологический лабиринт.</w:t>
            </w:r>
          </w:p>
        </w:tc>
        <w:tc>
          <w:tcPr>
            <w:tcW w:type="dxa" w:w="1559"/>
            <w:gridSpan w:val="2"/>
          </w:tcPr>
          <w:p w14:paraId="450A0000">
            <w:pPr>
              <w:rPr>
                <w:rFonts w:ascii="Times New Roman" w:hAnsi="Times New Roman"/>
                <w:b w:val="1"/>
                <w:sz w:val="24"/>
              </w:rPr>
            </w:pPr>
          </w:p>
          <w:p w14:paraId="46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05.10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47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11.</w:t>
            </w:r>
          </w:p>
        </w:tc>
        <w:tc>
          <w:tcPr>
            <w:tcW w:type="dxa" w:w="2126"/>
            <w:shd w:fill="auto" w:val="clear"/>
          </w:tcPr>
          <w:p w14:paraId="48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Я расскажу вам, где отдыхал…</w:t>
            </w:r>
          </w:p>
          <w:p w14:paraId="49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</w:tcPr>
          <w:p w14:paraId="4A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Моделирование диалогов на </w:t>
            </w:r>
            <w:r>
              <w:rPr>
                <w:rFonts w:ascii="Times New Roman" w:hAnsi="Times New Roman"/>
                <w:color w:val="000000"/>
                <w:sz w:val="24"/>
              </w:rPr>
              <w:t>основе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изображенной на картинке ситуации и по собственному опыту</w:t>
            </w:r>
          </w:p>
          <w:p w14:paraId="4B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Познакомить с правилами участия в </w:t>
            </w:r>
            <w:r>
              <w:rPr>
                <w:rFonts w:ascii="Times New Roman" w:hAnsi="Times New Roman"/>
                <w:color w:val="000000"/>
                <w:sz w:val="24"/>
              </w:rPr>
              <w:t>полилоге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  <w:p w14:paraId="4C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рассказа о лете с опорой на вопросительно – символический план</w:t>
            </w:r>
          </w:p>
        </w:tc>
        <w:tc>
          <w:tcPr>
            <w:tcW w:type="dxa" w:w="992"/>
            <w:gridSpan w:val="2"/>
          </w:tcPr>
          <w:p w14:paraId="4D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4E0A0000">
            <w:pPr>
              <w:rPr>
                <w:rFonts w:ascii="Times New Roman" w:hAnsi="Times New Roman"/>
                <w:b w:val="1"/>
                <w:sz w:val="24"/>
              </w:rPr>
            </w:pPr>
          </w:p>
        </w:tc>
        <w:tc>
          <w:tcPr>
            <w:tcW w:type="dxa" w:w="1559"/>
            <w:gridSpan w:val="2"/>
          </w:tcPr>
          <w:p w14:paraId="4F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11.10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109"/>
        </w:trPr>
        <w:tc>
          <w:tcPr>
            <w:tcW w:type="dxa" w:w="852"/>
          </w:tcPr>
          <w:p w14:paraId="50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12.</w:t>
            </w:r>
          </w:p>
        </w:tc>
        <w:tc>
          <w:tcPr>
            <w:tcW w:type="dxa" w:w="2126"/>
          </w:tcPr>
          <w:p w14:paraId="51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«Игрушки»</w:t>
            </w:r>
          </w:p>
          <w:p w14:paraId="52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</w:tcPr>
          <w:p w14:paraId="53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Обогащать лексический запас учащихся словами, называющими игрушки, их основные признаки и действия с </w:t>
            </w:r>
            <w:r>
              <w:rPr>
                <w:rFonts w:ascii="Times New Roman" w:hAnsi="Times New Roman"/>
                <w:color w:val="000000"/>
                <w:sz w:val="24"/>
              </w:rPr>
              <w:t>ними</w:t>
            </w:r>
            <w:r>
              <w:rPr>
                <w:rFonts w:ascii="Times New Roman" w:hAnsi="Times New Roman"/>
                <w:color w:val="000000"/>
                <w:sz w:val="24"/>
              </w:rPr>
              <w:t>.С</w:t>
            </w:r>
            <w:r>
              <w:rPr>
                <w:rFonts w:ascii="Times New Roman" w:hAnsi="Times New Roman"/>
                <w:color w:val="000000"/>
                <w:sz w:val="24"/>
              </w:rPr>
              <w:t>оставление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предложений об игрушках, изображенных на картинке, по образцу, данному учителем.</w:t>
            </w:r>
          </w:p>
        </w:tc>
        <w:tc>
          <w:tcPr>
            <w:tcW w:type="dxa" w:w="992"/>
            <w:gridSpan w:val="2"/>
          </w:tcPr>
          <w:p w14:paraId="54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55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Игра «Виноградная гроздь»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(укрепление единства в детском коллективе)</w:t>
            </w:r>
          </w:p>
        </w:tc>
        <w:tc>
          <w:tcPr>
            <w:tcW w:type="dxa" w:w="1559"/>
            <w:gridSpan w:val="2"/>
          </w:tcPr>
          <w:p w14:paraId="56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57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13.</w:t>
            </w:r>
          </w:p>
        </w:tc>
        <w:tc>
          <w:tcPr>
            <w:tcW w:type="dxa" w:w="2126"/>
          </w:tcPr>
          <w:p w14:paraId="58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«Магазин игрушек»</w:t>
            </w:r>
          </w:p>
          <w:p w14:paraId="59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</w:tcPr>
          <w:p w14:paraId="5A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Конструирование возможных диалогов между продавцом и покупателями в магазине «Игрушки» с опорой на содержание картинки</w:t>
            </w:r>
          </w:p>
          <w:p w14:paraId="5B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Помочь перенести полученные знания о ситуации «Покупка в магазине» в новые условия</w:t>
            </w:r>
          </w:p>
          <w:p w14:paraId="5C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Повторить основные правила поведения в магазине.</w:t>
            </w:r>
          </w:p>
        </w:tc>
        <w:tc>
          <w:tcPr>
            <w:tcW w:type="dxa" w:w="992"/>
            <w:gridSpan w:val="2"/>
          </w:tcPr>
          <w:p w14:paraId="5D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5E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Ролевая игра «Магазин игрушек»</w:t>
            </w:r>
          </w:p>
        </w:tc>
        <w:tc>
          <w:tcPr>
            <w:tcW w:type="dxa" w:w="1559"/>
            <w:gridSpan w:val="2"/>
          </w:tcPr>
          <w:p w14:paraId="5F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  <w:t>8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60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14-15.</w:t>
            </w:r>
          </w:p>
        </w:tc>
        <w:tc>
          <w:tcPr>
            <w:tcW w:type="dxa" w:w="2126"/>
          </w:tcPr>
          <w:p w14:paraId="61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Мы уже не малыши»</w:t>
            </w:r>
          </w:p>
          <w:p w14:paraId="62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shd w:fill="auto" w:val="clear"/>
          </w:tcPr>
          <w:p w14:paraId="63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Составление предложений «Где что находится?», «Какие предметы не на своём месте», «Что положу в портфель», «Куда уберу игрушки». </w:t>
            </w:r>
          </w:p>
          <w:p w14:paraId="64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 Выявление умений рассказывать о предстоящей и выполненной работе, проводить простую классификацию (игрушки – учебные вещи),  строить предложения по вопросам, использовать предлоги (</w:t>
            </w:r>
            <w:r>
              <w:rPr>
                <w:rFonts w:ascii="Times New Roman" w:hAnsi="Times New Roman"/>
                <w:color w:val="000000"/>
                <w:sz w:val="24"/>
              </w:rPr>
              <w:t>в</w:t>
            </w:r>
            <w:r>
              <w:rPr>
                <w:rFonts w:ascii="Times New Roman" w:hAnsi="Times New Roman"/>
                <w:color w:val="000000"/>
                <w:sz w:val="24"/>
              </w:rPr>
              <w:t>, на, под).</w:t>
            </w:r>
          </w:p>
        </w:tc>
        <w:tc>
          <w:tcPr>
            <w:tcW w:type="dxa" w:w="992"/>
            <w:gridSpan w:val="2"/>
          </w:tcPr>
          <w:p w14:paraId="65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3261"/>
            <w:gridSpan w:val="2"/>
          </w:tcPr>
          <w:p w14:paraId="66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  <w:shd w:fill="F5F5F5" w:val="clear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Урок – конкурс рассказов «Моя школа»</w:t>
            </w:r>
          </w:p>
          <w:p w14:paraId="67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  <w:shd w:fill="F5F5F5" w:val="clear"/>
              </w:rPr>
              <w:t xml:space="preserve">Игра </w:t>
            </w:r>
            <w:r>
              <w:rPr>
                <w:rFonts w:ascii="Times New Roman" w:hAnsi="Times New Roman"/>
                <w:color w:val="000000"/>
                <w:sz w:val="24"/>
              </w:rPr>
              <w:t>«Хороший друг»</w:t>
            </w:r>
          </w:p>
          <w:p w14:paraId="68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высказываний по условным схемам «Куда нужно убрать вещи (игрушки и учебные принадлежности)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  <w:p w14:paraId="69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Беседа о бережном отношении к вещам.</w:t>
            </w:r>
          </w:p>
        </w:tc>
        <w:tc>
          <w:tcPr>
            <w:tcW w:type="dxa" w:w="1559"/>
            <w:gridSpan w:val="2"/>
          </w:tcPr>
          <w:p w14:paraId="6A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</w:t>
            </w:r>
            <w:r>
              <w:rPr>
                <w:rFonts w:ascii="Times New Roman" w:hAnsi="Times New Roman"/>
                <w:sz w:val="24"/>
              </w:rPr>
              <w:t>,2</w:t>
            </w:r>
            <w:r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6B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                                                                                  </w:t>
            </w:r>
            <w:r>
              <w:rPr>
                <w:rFonts w:ascii="Times New Roman" w:hAnsi="Times New Roman"/>
                <w:sz w:val="24"/>
              </w:rPr>
              <w:t>16</w:t>
            </w:r>
          </w:p>
        </w:tc>
        <w:tc>
          <w:tcPr>
            <w:tcW w:type="dxa" w:w="2126"/>
          </w:tcPr>
          <w:p w14:paraId="6C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Знакомство со </w:t>
            </w:r>
            <w:r>
              <w:rPr>
                <w:rFonts w:ascii="Times New Roman" w:hAnsi="Times New Roman"/>
                <w:color w:val="000000"/>
                <w:sz w:val="24"/>
              </w:rPr>
              <w:t>сказкой  «Три медведя»</w:t>
            </w:r>
          </w:p>
          <w:p w14:paraId="6D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shd w:fill="auto" w:val="clear"/>
          </w:tcPr>
          <w:p w14:paraId="6E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Познакомить учащихся с русской </w:t>
            </w:r>
            <w:r>
              <w:rPr>
                <w:rFonts w:ascii="Times New Roman" w:hAnsi="Times New Roman"/>
                <w:color w:val="000000"/>
                <w:sz w:val="24"/>
              </w:rPr>
              <w:t>народной сказкой «Три медведя»</w:t>
            </w:r>
            <w:r>
              <w:rPr>
                <w:rFonts w:ascii="Times New Roman" w:hAnsi="Times New Roman"/>
                <w:color w:val="000000"/>
                <w:sz w:val="24"/>
              </w:rPr>
              <w:t>.П</w:t>
            </w:r>
            <w:r>
              <w:rPr>
                <w:rFonts w:ascii="Times New Roman" w:hAnsi="Times New Roman"/>
                <w:color w:val="000000"/>
                <w:sz w:val="24"/>
              </w:rPr>
              <w:t>родолжать формировать представления детей о правилах поведения при знакомстве.</w:t>
            </w:r>
          </w:p>
        </w:tc>
        <w:tc>
          <w:tcPr>
            <w:tcW w:type="dxa" w:w="992"/>
            <w:gridSpan w:val="2"/>
          </w:tcPr>
          <w:p w14:paraId="6F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70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Ролевая игра: «Дрозды»</w:t>
            </w:r>
            <w:r>
              <w:rPr>
                <w:rFonts w:ascii="Times New Roman" w:hAnsi="Times New Roman"/>
                <w:color w:val="000000"/>
                <w:sz w:val="24"/>
                <w:shd w:fill="F5F5F5" w:val="clear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shd w:fill="F5F5F5" w:val="clear"/>
              </w:rPr>
              <w:t>(</w:t>
            </w:r>
            <w:r>
              <w:rPr>
                <w:rFonts w:ascii="Times New Roman" w:hAnsi="Times New Roman"/>
                <w:color w:val="000000"/>
                <w:sz w:val="24"/>
              </w:rPr>
              <w:t>развивать навыки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общения, воспитывать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доброжелательное отношение к сверстникам)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  <w:p w14:paraId="71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Выкладывание картинок в правильной сюжетной последовательности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type="dxa" w:w="1559"/>
            <w:gridSpan w:val="2"/>
          </w:tcPr>
          <w:p w14:paraId="72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z w:val="24"/>
              </w:rPr>
              <w:t xml:space="preserve">6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73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  <w:r>
              <w:rPr>
                <w:rFonts w:ascii="Times New Roman" w:hAnsi="Times New Roman"/>
                <w:sz w:val="24"/>
              </w:rPr>
              <w:t>17-18.</w:t>
            </w:r>
          </w:p>
        </w:tc>
        <w:tc>
          <w:tcPr>
            <w:tcW w:type="dxa" w:w="2126"/>
          </w:tcPr>
          <w:p w14:paraId="74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Инсценировка сказки «Три медведя»</w:t>
            </w:r>
          </w:p>
          <w:p w14:paraId="75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</w:tcPr>
          <w:p w14:paraId="76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Коллективное рассказывание сказки.</w:t>
            </w:r>
          </w:p>
          <w:p w14:paraId="77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Развивать интонационные и жестово-мимические умения школьников в процессе инсценировки сказки.</w:t>
            </w:r>
          </w:p>
        </w:tc>
        <w:tc>
          <w:tcPr>
            <w:tcW w:type="dxa" w:w="992"/>
            <w:gridSpan w:val="2"/>
          </w:tcPr>
          <w:p w14:paraId="78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3261"/>
            <w:gridSpan w:val="2"/>
          </w:tcPr>
          <w:p w14:paraId="79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Дидактический театр.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Инсценирование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сказки с использованием элементов костюмов.</w:t>
            </w:r>
          </w:p>
        </w:tc>
        <w:tc>
          <w:tcPr>
            <w:tcW w:type="dxa" w:w="1559"/>
            <w:gridSpan w:val="2"/>
          </w:tcPr>
          <w:p w14:paraId="7A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Ноябрь 08</w:t>
            </w:r>
          </w:p>
          <w:p w14:paraId="7B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09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7C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2126"/>
          </w:tcPr>
          <w:p w14:paraId="7D0A0000">
            <w:pPr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type="dxa" w:w="4394"/>
          </w:tcPr>
          <w:p w14:paraId="7E0A0000">
            <w:pPr>
              <w:rPr>
                <w:rFonts w:ascii="Times New Roman" w:hAnsi="Times New Roman"/>
                <w:b w:val="1"/>
                <w:color w:val="000000"/>
                <w:sz w:val="24"/>
              </w:rPr>
            </w:pPr>
            <w:r>
              <w:rPr>
                <w:rFonts w:ascii="Times New Roman" w:hAnsi="Times New Roman"/>
                <w:b w:val="1"/>
                <w:color w:val="000000"/>
                <w:sz w:val="24"/>
              </w:rPr>
              <w:t xml:space="preserve">2 четверть </w:t>
            </w:r>
            <w:r>
              <w:rPr>
                <w:rFonts w:ascii="Times New Roman" w:hAnsi="Times New Roman"/>
                <w:b w:val="1"/>
                <w:color w:val="000000"/>
                <w:sz w:val="24"/>
              </w:rPr>
              <w:t>– 15 ч</w:t>
            </w:r>
          </w:p>
        </w:tc>
        <w:tc>
          <w:tcPr>
            <w:tcW w:type="dxa" w:w="992"/>
            <w:gridSpan w:val="2"/>
          </w:tcPr>
          <w:p w14:paraId="7F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261"/>
            <w:gridSpan w:val="2"/>
          </w:tcPr>
          <w:p w14:paraId="800A0000">
            <w:pPr>
              <w:rPr>
                <w:rFonts w:ascii="Times New Roman" w:hAnsi="Times New Roman"/>
                <w:color w:val="000000"/>
                <w:sz w:val="24"/>
                <w:highlight w:val="white"/>
              </w:rPr>
            </w:pPr>
          </w:p>
        </w:tc>
        <w:tc>
          <w:tcPr>
            <w:tcW w:type="dxa" w:w="1559"/>
            <w:gridSpan w:val="2"/>
          </w:tcPr>
          <w:p w14:paraId="810A0000">
            <w:pPr>
              <w:rPr>
                <w:rFonts w:ascii="Times New Roman" w:hAnsi="Times New Roman"/>
                <w:b w:val="1"/>
                <w:sz w:val="24"/>
              </w:rPr>
            </w:pP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82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19.</w:t>
            </w:r>
          </w:p>
        </w:tc>
        <w:tc>
          <w:tcPr>
            <w:tcW w:type="dxa" w:w="2126"/>
          </w:tcPr>
          <w:p w14:paraId="83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со сказкой  «Три поросенка»</w:t>
            </w:r>
          </w:p>
          <w:p w14:paraId="84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</w:tcPr>
          <w:p w14:paraId="85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Выбор из нескольких, близких по содержанию картинок, той, которая соответствует услышанной сказке.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Познакомить учащихся со сказкой «Три поросенка». Формирование навыков взаимопомощи на примере героев сказки.</w:t>
            </w:r>
          </w:p>
        </w:tc>
        <w:tc>
          <w:tcPr>
            <w:tcW w:type="dxa" w:w="992"/>
            <w:gridSpan w:val="2"/>
          </w:tcPr>
          <w:p w14:paraId="86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87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559"/>
            <w:gridSpan w:val="2"/>
          </w:tcPr>
          <w:p w14:paraId="880A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Ноябрь</w:t>
            </w:r>
          </w:p>
          <w:p w14:paraId="89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8A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20-21.</w:t>
            </w:r>
          </w:p>
        </w:tc>
        <w:tc>
          <w:tcPr>
            <w:tcW w:type="dxa" w:w="2126"/>
          </w:tcPr>
          <w:p w14:paraId="8B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Инсценировка сказки «Три поросенка»</w:t>
            </w:r>
          </w:p>
          <w:p w14:paraId="8C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</w:tcPr>
          <w:p w14:paraId="8D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Прослушивание аудиозаписи сказки «Три поросенка»</w:t>
            </w:r>
          </w:p>
          <w:p w14:paraId="8E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Развивать интонационные и жестово-мимические умения школьников в процессе инсценировки сказки.</w:t>
            </w:r>
          </w:p>
        </w:tc>
        <w:tc>
          <w:tcPr>
            <w:tcW w:type="dxa" w:w="992"/>
            <w:gridSpan w:val="2"/>
          </w:tcPr>
          <w:p w14:paraId="8F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3261"/>
            <w:gridSpan w:val="2"/>
          </w:tcPr>
          <w:p w14:paraId="900A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inherit" w:hAnsi="inherit"/>
                <w:color w:val="000000"/>
                <w:sz w:val="27"/>
              </w:rPr>
              <w:t xml:space="preserve"> </w:t>
            </w:r>
          </w:p>
        </w:tc>
        <w:tc>
          <w:tcPr>
            <w:tcW w:type="dxa" w:w="1559"/>
            <w:gridSpan w:val="2"/>
          </w:tcPr>
          <w:p w14:paraId="91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</w:t>
            </w:r>
            <w:r>
              <w:rPr>
                <w:rFonts w:ascii="Times New Roman" w:hAnsi="Times New Roman"/>
                <w:sz w:val="24"/>
              </w:rPr>
              <w:t>,</w:t>
            </w:r>
            <w:r>
              <w:rPr>
                <w:rFonts w:ascii="Times New Roman" w:hAnsi="Times New Roman"/>
                <w:sz w:val="24"/>
              </w:rPr>
              <w:t>22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92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22.</w:t>
            </w:r>
          </w:p>
        </w:tc>
        <w:tc>
          <w:tcPr>
            <w:tcW w:type="dxa" w:w="2126"/>
          </w:tcPr>
          <w:p w14:paraId="93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со сказкой  «Красная Шапочка»</w:t>
            </w:r>
          </w:p>
          <w:p w14:paraId="94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</w:tcPr>
          <w:p w14:paraId="95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Познакомить учащихся со сказкой «Красная Шапочка»</w:t>
            </w:r>
          </w:p>
          <w:p w14:paraId="96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Продолжать формировать представления детей о правилах поведения при знакомстве.</w:t>
            </w:r>
          </w:p>
        </w:tc>
        <w:tc>
          <w:tcPr>
            <w:tcW w:type="dxa" w:w="992"/>
            <w:gridSpan w:val="2"/>
          </w:tcPr>
          <w:p w14:paraId="97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98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Игра «Расскажи по кругу» с опорой на картинки.</w:t>
            </w:r>
          </w:p>
        </w:tc>
        <w:tc>
          <w:tcPr>
            <w:tcW w:type="dxa" w:w="1559"/>
            <w:gridSpan w:val="2"/>
          </w:tcPr>
          <w:p w14:paraId="99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9A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23-24.</w:t>
            </w:r>
          </w:p>
        </w:tc>
        <w:tc>
          <w:tcPr>
            <w:tcW w:type="dxa" w:w="2126"/>
          </w:tcPr>
          <w:p w14:paraId="9B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Инсценировка сказки «Красная Шапочка»</w:t>
            </w:r>
          </w:p>
          <w:p w14:paraId="9C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</w:tcPr>
          <w:p w14:paraId="9D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Коллективное рассказывание сказки.</w:t>
            </w:r>
          </w:p>
          <w:p w14:paraId="9E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Инсценирование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сказки и использование элементов костюмов. Рассказывание сказки учащимися с </w:t>
            </w:r>
            <w:r>
              <w:rPr>
                <w:rFonts w:ascii="Times New Roman" w:hAnsi="Times New Roman"/>
                <w:color w:val="000000"/>
                <w:sz w:val="24"/>
              </w:rPr>
              <w:t>опорой на предметные картинки.</w:t>
            </w:r>
          </w:p>
        </w:tc>
        <w:tc>
          <w:tcPr>
            <w:tcW w:type="dxa" w:w="992"/>
            <w:gridSpan w:val="2"/>
          </w:tcPr>
          <w:p w14:paraId="9F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3261"/>
            <w:gridSpan w:val="2"/>
          </w:tcPr>
          <w:p w14:paraId="A00A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color w:val="222337"/>
                <w:sz w:val="24"/>
              </w:rPr>
              <w:t>День Государственного герба Российской Федерации</w:t>
            </w:r>
          </w:p>
        </w:tc>
        <w:tc>
          <w:tcPr>
            <w:tcW w:type="dxa" w:w="1559"/>
            <w:gridSpan w:val="2"/>
          </w:tcPr>
          <w:p w14:paraId="A1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</w:t>
            </w:r>
            <w:r>
              <w:rPr>
                <w:rFonts w:ascii="Times New Roman" w:hAnsi="Times New Roman"/>
                <w:sz w:val="24"/>
              </w:rPr>
              <w:t>,</w:t>
            </w:r>
            <w:r>
              <w:rPr>
                <w:rFonts w:ascii="Times New Roman" w:hAnsi="Times New Roman"/>
                <w:sz w:val="24"/>
              </w:rPr>
              <w:t>30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A2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25.</w:t>
            </w:r>
          </w:p>
        </w:tc>
        <w:tc>
          <w:tcPr>
            <w:tcW w:type="dxa" w:w="2126"/>
          </w:tcPr>
          <w:p w14:paraId="A3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со стихотворением С. Михалкова «Мой щенок»</w:t>
            </w:r>
          </w:p>
          <w:p w14:paraId="A4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</w:tcPr>
          <w:p w14:paraId="A5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Заучивание четверостишья из стихотворения.</w:t>
            </w:r>
          </w:p>
          <w:p w14:paraId="A6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Познакомить учащихся с творчеством С. Михалкова</w:t>
            </w:r>
          </w:p>
          <w:p w14:paraId="A7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Воспиты</w:t>
            </w:r>
            <w:r>
              <w:rPr>
                <w:rFonts w:ascii="Times New Roman" w:hAnsi="Times New Roman"/>
                <w:color w:val="000000"/>
                <w:sz w:val="24"/>
              </w:rPr>
              <w:t>вать у детей любовь к животным.</w:t>
            </w:r>
          </w:p>
        </w:tc>
        <w:tc>
          <w:tcPr>
            <w:tcW w:type="dxa" w:w="992"/>
            <w:gridSpan w:val="2"/>
          </w:tcPr>
          <w:p w14:paraId="A8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A9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Урок – мужества «Живая память». </w:t>
            </w:r>
          </w:p>
          <w:p w14:paraId="AA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Воспроизведение содержания стихотворения по сюжетным картинкам.</w:t>
            </w:r>
          </w:p>
        </w:tc>
        <w:tc>
          <w:tcPr>
            <w:tcW w:type="dxa" w:w="1559"/>
            <w:gridSpan w:val="2"/>
          </w:tcPr>
          <w:p w14:paraId="AB0A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 xml:space="preserve">Декабрь </w:t>
            </w:r>
          </w:p>
          <w:p w14:paraId="AC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</w:t>
            </w:r>
            <w:r>
              <w:rPr>
                <w:rFonts w:ascii="Times New Roman" w:hAnsi="Times New Roman"/>
                <w:sz w:val="24"/>
              </w:rPr>
              <w:t>6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AD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26.</w:t>
            </w:r>
          </w:p>
        </w:tc>
        <w:tc>
          <w:tcPr>
            <w:tcW w:type="dxa" w:w="2126"/>
            <w:shd w:fill="auto" w:val="clear"/>
          </w:tcPr>
          <w:p w14:paraId="AE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В воскресенье все дома</w:t>
            </w:r>
          </w:p>
          <w:p w14:paraId="AF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</w:tcPr>
          <w:p w14:paraId="B0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Слушание стихотворения Е. Благининой «Посидим в тишине»</w:t>
            </w:r>
            <w:r>
              <w:rPr>
                <w:rFonts w:ascii="Times New Roman" w:hAnsi="Times New Roman"/>
                <w:color w:val="000000"/>
                <w:sz w:val="24"/>
              </w:rPr>
              <w:t>.П</w:t>
            </w:r>
            <w:r>
              <w:rPr>
                <w:rFonts w:ascii="Times New Roman" w:hAnsi="Times New Roman"/>
                <w:color w:val="000000"/>
                <w:sz w:val="24"/>
              </w:rPr>
              <w:t>онимание прямых родственных отношений: мама, папа, дедушка, бабушка, братья, сестры. Знание имени, отчества и фамилии своих родителей, места их работы, имён братьев и сестёр, их занятий. «Кто старше, кто младше?».</w:t>
            </w:r>
          </w:p>
          <w:p w14:paraId="B1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Выявление знаний учащихся о членах своей семьи, о понимании отношений: старше - младше, умения составлять предложения по сюжетным картинкам.</w:t>
            </w:r>
          </w:p>
        </w:tc>
        <w:tc>
          <w:tcPr>
            <w:tcW w:type="dxa" w:w="992"/>
            <w:gridSpan w:val="2"/>
          </w:tcPr>
          <w:p w14:paraId="B2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B30A0000">
            <w:pPr>
              <w:rPr>
                <w:rFonts w:ascii="Times New Roman" w:hAnsi="Times New Roman"/>
                <w:color w:val="000000"/>
                <w:sz w:val="24"/>
                <w:highlight w:val="white"/>
              </w:rPr>
            </w:pP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 xml:space="preserve">Беседа: «День Здоровья» - «Мир особых детей». </w:t>
            </w:r>
          </w:p>
          <w:p w14:paraId="B4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Составление описательного рассказа по сюжетной картинке.</w:t>
            </w:r>
          </w:p>
        </w:tc>
        <w:tc>
          <w:tcPr>
            <w:tcW w:type="dxa" w:w="1559"/>
            <w:gridSpan w:val="2"/>
          </w:tcPr>
          <w:p w14:paraId="B5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</w:t>
            </w:r>
            <w:r>
              <w:rPr>
                <w:rFonts w:ascii="Times New Roman" w:hAnsi="Times New Roman"/>
                <w:sz w:val="24"/>
              </w:rPr>
              <w:t>7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B6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27.</w:t>
            </w:r>
          </w:p>
        </w:tc>
        <w:tc>
          <w:tcPr>
            <w:tcW w:type="dxa" w:w="2126"/>
          </w:tcPr>
          <w:p w14:paraId="B7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Расскажи о себе</w:t>
            </w:r>
          </w:p>
          <w:p w14:paraId="B80A0000">
            <w:pPr>
              <w:rPr>
                <w:rFonts w:ascii="Times New Roman" w:hAnsi="Times New Roman"/>
                <w:color w:val="000000"/>
                <w:sz w:val="24"/>
              </w:rPr>
            </w:pPr>
          </w:p>
          <w:p w14:paraId="B9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</w:tcPr>
          <w:p w14:paraId="BA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Знание своего имени, отчества, фамилии, адреса.</w:t>
            </w:r>
          </w:p>
          <w:p w14:paraId="BB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 Рассказ о себе по образцу</w:t>
            </w:r>
          </w:p>
        </w:tc>
        <w:tc>
          <w:tcPr>
            <w:tcW w:type="dxa" w:w="992"/>
            <w:gridSpan w:val="2"/>
          </w:tcPr>
          <w:p w14:paraId="BC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BD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559"/>
            <w:gridSpan w:val="2"/>
          </w:tcPr>
          <w:p w14:paraId="BE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BF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28.</w:t>
            </w:r>
          </w:p>
        </w:tc>
        <w:tc>
          <w:tcPr>
            <w:tcW w:type="dxa" w:w="2126"/>
          </w:tcPr>
          <w:p w14:paraId="C0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Не надо больше ссориться</w:t>
            </w:r>
          </w:p>
          <w:p w14:paraId="C10A0000">
            <w:pPr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type="dxa" w:w="4394"/>
          </w:tcPr>
          <w:p w14:paraId="C2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Прослушивание стихотворения Э. </w:t>
            </w:r>
            <w:r>
              <w:rPr>
                <w:rFonts w:ascii="Times New Roman" w:hAnsi="Times New Roman"/>
                <w:color w:val="000000"/>
                <w:sz w:val="24"/>
              </w:rPr>
              <w:t>Мошковской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«Не надо больше ссориться»</w:t>
            </w:r>
          </w:p>
          <w:p w14:paraId="C3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Формировать доброжелательное отношение друг к другу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  <w:p w14:paraId="C4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Проигрывание диалогов между детьми с использованием соответствующей мимики, силы голоса, жестов.</w:t>
            </w:r>
          </w:p>
        </w:tc>
        <w:tc>
          <w:tcPr>
            <w:tcW w:type="dxa" w:w="992"/>
            <w:gridSpan w:val="2"/>
          </w:tcPr>
          <w:p w14:paraId="C5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261"/>
            <w:gridSpan w:val="2"/>
          </w:tcPr>
          <w:p w14:paraId="C60A0000">
            <w:pPr>
              <w:ind/>
              <w:jc w:val="both"/>
              <w:rPr>
                <w:rFonts w:ascii="Times New Roman" w:hAnsi="Times New Roman"/>
                <w:b w:val="1"/>
                <w:sz w:val="24"/>
              </w:rPr>
            </w:pPr>
          </w:p>
          <w:p w14:paraId="C7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Беседа: «помним и гордимся»</w:t>
            </w:r>
          </w:p>
        </w:tc>
        <w:tc>
          <w:tcPr>
            <w:tcW w:type="dxa" w:w="1559"/>
            <w:gridSpan w:val="2"/>
          </w:tcPr>
          <w:p w14:paraId="C8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C9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29-30.</w:t>
            </w:r>
          </w:p>
        </w:tc>
        <w:tc>
          <w:tcPr>
            <w:tcW w:type="dxa" w:w="2126"/>
          </w:tcPr>
          <w:p w14:paraId="CA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Готовимся к празднику</w:t>
            </w:r>
          </w:p>
          <w:p w14:paraId="CB0A0000">
            <w:pPr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type="dxa" w:w="4394"/>
            <w:shd w:fill="auto" w:val="clear"/>
          </w:tcPr>
          <w:p w14:paraId="CC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письма Деду Морозу с опорой на условно-графические схемы предложений</w:t>
            </w:r>
          </w:p>
          <w:p w14:paraId="CD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Учить отвечать на вопросы в беседе и инициировать общение</w:t>
            </w:r>
          </w:p>
        </w:tc>
        <w:tc>
          <w:tcPr>
            <w:tcW w:type="dxa" w:w="992"/>
            <w:gridSpan w:val="2"/>
          </w:tcPr>
          <w:p w14:paraId="CE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3261"/>
            <w:gridSpan w:val="2"/>
          </w:tcPr>
          <w:p w14:paraId="CF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Рассказ по кругу: коллективное составление рассказа о новогоднем </w:t>
            </w:r>
            <w:r>
              <w:rPr>
                <w:rFonts w:ascii="Times New Roman" w:hAnsi="Times New Roman"/>
                <w:color w:val="000000"/>
                <w:sz w:val="24"/>
              </w:rPr>
              <w:t>празднике с опорой на сюжетные картинки.</w:t>
            </w:r>
          </w:p>
        </w:tc>
        <w:tc>
          <w:tcPr>
            <w:tcW w:type="dxa" w:w="1559"/>
            <w:gridSpan w:val="2"/>
          </w:tcPr>
          <w:p w14:paraId="D0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</w:t>
            </w:r>
            <w:r>
              <w:rPr>
                <w:rFonts w:ascii="Times New Roman" w:hAnsi="Times New Roman"/>
                <w:sz w:val="24"/>
              </w:rPr>
              <w:t>,</w:t>
            </w:r>
            <w:r>
              <w:rPr>
                <w:rFonts w:ascii="Times New Roman" w:hAnsi="Times New Roman"/>
                <w:sz w:val="24"/>
              </w:rPr>
              <w:t>21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D1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31.</w:t>
            </w:r>
          </w:p>
        </w:tc>
        <w:tc>
          <w:tcPr>
            <w:tcW w:type="dxa" w:w="2126"/>
          </w:tcPr>
          <w:p w14:paraId="D2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Новогодние чудеса</w:t>
            </w:r>
          </w:p>
          <w:p w14:paraId="D30A0000">
            <w:pPr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type="dxa" w:w="4394"/>
            <w:shd w:fill="auto" w:val="clear"/>
          </w:tcPr>
          <w:p w14:paraId="D4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Моделирование ситуации знакомства на карнавале</w:t>
            </w:r>
          </w:p>
          <w:p w14:paraId="D5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Развивать у школьников жестово-мимическую и интонационную выразительность</w:t>
            </w:r>
          </w:p>
          <w:p w14:paraId="D60A0000">
            <w:pPr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type="dxa" w:w="992"/>
            <w:gridSpan w:val="2"/>
          </w:tcPr>
          <w:p w14:paraId="D7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D8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Игра «Узнай меня»</w:t>
            </w:r>
          </w:p>
        </w:tc>
        <w:tc>
          <w:tcPr>
            <w:tcW w:type="dxa" w:w="1559"/>
            <w:gridSpan w:val="2"/>
          </w:tcPr>
          <w:p w14:paraId="D9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z w:val="24"/>
              </w:rPr>
              <w:t>7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DA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32.</w:t>
            </w:r>
          </w:p>
        </w:tc>
        <w:tc>
          <w:tcPr>
            <w:tcW w:type="dxa" w:w="2126"/>
          </w:tcPr>
          <w:p w14:paraId="DB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Новогодние поздравления</w:t>
            </w:r>
          </w:p>
          <w:p w14:paraId="DC0A0000">
            <w:pPr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type="dxa" w:w="4394"/>
            <w:shd w:fill="auto" w:val="clear"/>
          </w:tcPr>
          <w:p w14:paraId="DD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Выбор на рисунке ситуации, соответствующей реплике, произнесенной учителем</w:t>
            </w:r>
          </w:p>
          <w:p w14:paraId="DE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Моделирование возможных диалогов между героями картинки при преподнесении подарков.</w:t>
            </w:r>
          </w:p>
          <w:p w14:paraId="DF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реплики-поздравления, сопровождающие вручение подарков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type="dxa" w:w="992"/>
            <w:gridSpan w:val="2"/>
          </w:tcPr>
          <w:p w14:paraId="E0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E1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Игра </w:t>
            </w:r>
            <w:r>
              <w:rPr>
                <w:rFonts w:ascii="Times New Roman" w:hAnsi="Times New Roman"/>
                <w:color w:val="000000"/>
                <w:sz w:val="24"/>
                <w:shd w:fill="F5F5F5" w:val="clear"/>
              </w:rPr>
              <w:t>«</w:t>
            </w:r>
            <w:r>
              <w:rPr>
                <w:rFonts w:ascii="Times New Roman" w:hAnsi="Times New Roman"/>
                <w:color w:val="000000"/>
                <w:sz w:val="24"/>
              </w:rPr>
              <w:t>Мой подарок</w:t>
            </w:r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  <w:p w14:paraId="E2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Проигрывание диалогов между учащимися при преподнесении подарков</w:t>
            </w:r>
          </w:p>
        </w:tc>
        <w:tc>
          <w:tcPr>
            <w:tcW w:type="dxa" w:w="1559"/>
            <w:gridSpan w:val="2"/>
          </w:tcPr>
          <w:p w14:paraId="E3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z w:val="24"/>
              </w:rPr>
              <w:t>8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E4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2126"/>
            <w:shd w:fill="auto" w:val="clear"/>
          </w:tcPr>
          <w:p w14:paraId="E50A0000">
            <w:pPr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type="dxa" w:w="4394"/>
            <w:shd w:fill="auto" w:val="clear"/>
          </w:tcPr>
          <w:p w14:paraId="E60A0000">
            <w:pPr>
              <w:rPr>
                <w:rFonts w:ascii="Times New Roman" w:hAnsi="Times New Roman"/>
                <w:b w:val="1"/>
                <w:color w:val="000000"/>
                <w:sz w:val="24"/>
              </w:rPr>
            </w:pPr>
            <w:r>
              <w:rPr>
                <w:rFonts w:ascii="Times New Roman" w:hAnsi="Times New Roman"/>
                <w:b w:val="1"/>
                <w:color w:val="000000"/>
                <w:sz w:val="24"/>
              </w:rPr>
              <w:t xml:space="preserve">3 четверть - </w:t>
            </w:r>
            <w:r>
              <w:rPr>
                <w:rFonts w:ascii="Times New Roman" w:hAnsi="Times New Roman"/>
                <w:b w:val="1"/>
                <w:color w:val="000000"/>
                <w:sz w:val="24"/>
              </w:rPr>
              <w:t xml:space="preserve"> 21 ч</w:t>
            </w:r>
          </w:p>
        </w:tc>
        <w:tc>
          <w:tcPr>
            <w:tcW w:type="dxa" w:w="992"/>
            <w:gridSpan w:val="2"/>
          </w:tcPr>
          <w:p w14:paraId="E7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261"/>
            <w:gridSpan w:val="2"/>
          </w:tcPr>
          <w:p w14:paraId="E80A0000">
            <w:pPr>
              <w:rPr>
                <w:rFonts w:ascii="Times New Roman" w:hAnsi="Times New Roman"/>
                <w:color w:val="000000"/>
                <w:sz w:val="24"/>
                <w:highlight w:val="white"/>
              </w:rPr>
            </w:pPr>
          </w:p>
        </w:tc>
        <w:tc>
          <w:tcPr>
            <w:tcW w:type="dxa" w:w="1559"/>
            <w:gridSpan w:val="2"/>
          </w:tcPr>
          <w:p w14:paraId="E90A0000">
            <w:pPr>
              <w:rPr>
                <w:rFonts w:ascii="Times New Roman" w:hAnsi="Times New Roman"/>
                <w:b w:val="1"/>
                <w:sz w:val="24"/>
              </w:rPr>
            </w:pP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EA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33.</w:t>
            </w:r>
          </w:p>
        </w:tc>
        <w:tc>
          <w:tcPr>
            <w:tcW w:type="dxa" w:w="2126"/>
            <w:shd w:fill="auto" w:val="clear"/>
          </w:tcPr>
          <w:p w14:paraId="EB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Дружат в нашем классе девочки и мальчики</w:t>
            </w:r>
          </w:p>
          <w:p w14:paraId="EC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shd w:fill="auto" w:val="clear"/>
          </w:tcPr>
          <w:p w14:paraId="ED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Выявление представлений детей по теме ситуации с помощью вопросов учителя и с опорой на иллюстративный материал</w:t>
            </w:r>
          </w:p>
          <w:p w14:paraId="EE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Закреплять умение строить высказывание-просьбу и отвечать на просьбу согласием или отказом</w:t>
            </w:r>
          </w:p>
          <w:p w14:paraId="EF0A0000">
            <w:pPr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type="dxa" w:w="992"/>
            <w:gridSpan w:val="2"/>
          </w:tcPr>
          <w:p w14:paraId="F0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F10A0000">
            <w:pPr>
              <w:rPr>
                <w:rFonts w:ascii="Times New Roman" w:hAnsi="Times New Roman"/>
                <w:color w:val="000000"/>
                <w:sz w:val="24"/>
                <w:highlight w:val="white"/>
              </w:rPr>
            </w:pP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>Игра</w:t>
            </w: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 xml:space="preserve"> «Измени слова по образцу»</w:t>
            </w:r>
          </w:p>
          <w:p w14:paraId="F2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Проигрывание диалогов между детьми с использованием соответствующей мимики, силы голоса, жестов.</w:t>
            </w:r>
          </w:p>
        </w:tc>
        <w:tc>
          <w:tcPr>
            <w:tcW w:type="dxa" w:w="1559"/>
            <w:gridSpan w:val="2"/>
          </w:tcPr>
          <w:p w14:paraId="F30A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 xml:space="preserve">Январь </w:t>
            </w:r>
          </w:p>
          <w:p w14:paraId="F4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F5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34.</w:t>
            </w:r>
          </w:p>
        </w:tc>
        <w:tc>
          <w:tcPr>
            <w:tcW w:type="dxa" w:w="2126"/>
          </w:tcPr>
          <w:p w14:paraId="F6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Наш товарищ заболел</w:t>
            </w:r>
          </w:p>
          <w:p w14:paraId="F7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</w:tcPr>
          <w:p w14:paraId="F8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Слушание стихотворения Г.П. </w:t>
            </w:r>
            <w:r>
              <w:rPr>
                <w:rFonts w:ascii="Times New Roman" w:hAnsi="Times New Roman"/>
                <w:color w:val="000000"/>
                <w:sz w:val="24"/>
              </w:rPr>
              <w:t>Шалаевой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«Если друг попал в беду, помоги ему». Выявление представлений детей по теме «Опасные ситуации» с помощью вопросов учителя и с опорой на иллюстративный материал. Закреплять умение строить высказывание-просьбу, </w:t>
            </w:r>
            <w:r>
              <w:rPr>
                <w:rFonts w:ascii="Times New Roman" w:hAnsi="Times New Roman"/>
                <w:color w:val="000000"/>
                <w:sz w:val="24"/>
              </w:rPr>
              <w:t>обращенную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к </w:t>
            </w:r>
            <w:r>
              <w:rPr>
                <w:rFonts w:ascii="Times New Roman" w:hAnsi="Times New Roman"/>
                <w:color w:val="000000"/>
                <w:sz w:val="24"/>
              </w:rPr>
              <w:t>учителю.</w:t>
            </w:r>
          </w:p>
        </w:tc>
        <w:tc>
          <w:tcPr>
            <w:tcW w:type="dxa" w:w="992"/>
            <w:gridSpan w:val="2"/>
          </w:tcPr>
          <w:p w14:paraId="F9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FA0A0000">
            <w:pPr>
              <w:rPr>
                <w:rFonts w:ascii="Times New Roman" w:hAnsi="Times New Roman"/>
                <w:b w:val="1"/>
                <w:color w:val="000000"/>
                <w:sz w:val="24"/>
              </w:rPr>
            </w:pPr>
            <w:r>
              <w:rPr>
                <w:rFonts w:ascii="Times New Roman" w:hAnsi="Times New Roman"/>
                <w:b w:val="1"/>
                <w:color w:val="000000"/>
                <w:sz w:val="24"/>
              </w:rPr>
              <w:t>День российской печати.</w:t>
            </w:r>
          </w:p>
          <w:p w14:paraId="FB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559"/>
            <w:gridSpan w:val="2"/>
          </w:tcPr>
          <w:p w14:paraId="FC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FD0A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35.</w:t>
            </w:r>
          </w:p>
        </w:tc>
        <w:tc>
          <w:tcPr>
            <w:tcW w:type="dxa" w:w="2126"/>
          </w:tcPr>
          <w:p w14:paraId="FE0A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Я звоню себе домой</w:t>
            </w:r>
          </w:p>
          <w:p w14:paraId="FF0A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</w:tcPr>
          <w:p w14:paraId="00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Познакомить с правилами общения по телефону</w:t>
            </w:r>
          </w:p>
          <w:p w14:paraId="01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Чтение номеров телефонов, запись и заучивание домашнего номера телефона.</w:t>
            </w:r>
          </w:p>
        </w:tc>
        <w:tc>
          <w:tcPr>
            <w:tcW w:type="dxa" w:w="992"/>
            <w:gridSpan w:val="2"/>
          </w:tcPr>
          <w:p w14:paraId="02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03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Моделирование телефонных разговоров с мамой.</w:t>
            </w:r>
          </w:p>
          <w:p w14:paraId="04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 xml:space="preserve">Игра </w:t>
            </w: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>«Назови по порядку»</w:t>
            </w: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>.</w:t>
            </w:r>
          </w:p>
        </w:tc>
        <w:tc>
          <w:tcPr>
            <w:tcW w:type="dxa" w:w="1559"/>
            <w:gridSpan w:val="2"/>
          </w:tcPr>
          <w:p w14:paraId="05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06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36.</w:t>
            </w:r>
          </w:p>
        </w:tc>
        <w:tc>
          <w:tcPr>
            <w:tcW w:type="dxa" w:w="2126"/>
          </w:tcPr>
          <w:p w14:paraId="07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Я звоню в экстренные службы</w:t>
            </w:r>
          </w:p>
          <w:p w14:paraId="080B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shd w:fill="auto" w:val="clear"/>
          </w:tcPr>
          <w:p w14:paraId="09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Познакомить с правилами общения по телефону. Составление рассказа с опорой на картинки.</w:t>
            </w:r>
          </w:p>
        </w:tc>
        <w:tc>
          <w:tcPr>
            <w:tcW w:type="dxa" w:w="992"/>
            <w:gridSpan w:val="2"/>
          </w:tcPr>
          <w:p w14:paraId="0A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0B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Конструирование диалога с диспетчером «Скорой помощи», «Службой спасения».</w:t>
            </w:r>
          </w:p>
          <w:p w14:paraId="0C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рассказа с опорой на картинки.</w:t>
            </w:r>
          </w:p>
        </w:tc>
        <w:tc>
          <w:tcPr>
            <w:tcW w:type="dxa" w:w="1559"/>
            <w:gridSpan w:val="2"/>
          </w:tcPr>
          <w:p w14:paraId="0D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0E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37.</w:t>
            </w:r>
          </w:p>
        </w:tc>
        <w:tc>
          <w:tcPr>
            <w:tcW w:type="dxa" w:w="2126"/>
          </w:tcPr>
          <w:p w14:paraId="0F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Играем во дворе</w:t>
            </w:r>
          </w:p>
          <w:p w14:paraId="100B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</w:tcPr>
          <w:p w14:paraId="11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Прослушавание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стихотворения Г.П. </w:t>
            </w:r>
            <w:r>
              <w:rPr>
                <w:rFonts w:ascii="Times New Roman" w:hAnsi="Times New Roman"/>
                <w:color w:val="000000"/>
                <w:sz w:val="24"/>
              </w:rPr>
              <w:t>Шалаевой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«Умей играть самостоятельно». Формировать умение школьников разворачивать диалог в игровых ситуациях. Умение игры по правилам. </w:t>
            </w:r>
          </w:p>
        </w:tc>
        <w:tc>
          <w:tcPr>
            <w:tcW w:type="dxa" w:w="992"/>
            <w:gridSpan w:val="2"/>
          </w:tcPr>
          <w:p w14:paraId="12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130B0000">
            <w:pPr>
              <w:rPr>
                <w:rFonts w:ascii="Times New Roman" w:hAnsi="Times New Roman"/>
                <w:b w:val="1"/>
                <w:color w:val="000000"/>
                <w:sz w:val="24"/>
                <w:highlight w:val="white"/>
              </w:rPr>
            </w:pPr>
            <w:r>
              <w:rPr>
                <w:rFonts w:ascii="Times New Roman" w:hAnsi="Times New Roman"/>
                <w:b w:val="1"/>
                <w:color w:val="222337"/>
                <w:sz w:val="24"/>
              </w:rPr>
              <w:t>День рождения Сурикова В.И.</w:t>
            </w:r>
          </w:p>
          <w:p w14:paraId="140B0000">
            <w:pPr>
              <w:rPr>
                <w:rFonts w:ascii="Times New Roman" w:hAnsi="Times New Roman"/>
                <w:color w:val="000000"/>
                <w:sz w:val="24"/>
                <w:highlight w:val="white"/>
              </w:rPr>
            </w:pPr>
          </w:p>
          <w:p w14:paraId="150B0000">
            <w:pPr>
              <w:rPr>
                <w:rFonts w:ascii="Times New Roman" w:hAnsi="Times New Roman"/>
                <w:color w:val="000000"/>
                <w:sz w:val="24"/>
                <w:highlight w:val="white"/>
              </w:rPr>
            </w:pP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 xml:space="preserve">Работа с разрезными картинками </w:t>
            </w: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>«Сложи картинку»</w:t>
            </w: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>.</w:t>
            </w:r>
          </w:p>
          <w:p w14:paraId="16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Игра «Кто быстрее?»</w:t>
            </w:r>
          </w:p>
        </w:tc>
        <w:tc>
          <w:tcPr>
            <w:tcW w:type="dxa" w:w="1559"/>
            <w:gridSpan w:val="2"/>
          </w:tcPr>
          <w:p w14:paraId="17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18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38.</w:t>
            </w:r>
          </w:p>
        </w:tc>
        <w:tc>
          <w:tcPr>
            <w:tcW w:type="dxa" w:w="2126"/>
          </w:tcPr>
          <w:p w14:paraId="19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Зимняя одежда</w:t>
            </w:r>
          </w:p>
          <w:p w14:paraId="1A0B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</w:tcPr>
          <w:p w14:paraId="1B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Рассматривание картинок и называние предметов зимней одежды и обуви</w:t>
            </w:r>
          </w:p>
          <w:p w14:paraId="1C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Закреплять умение строить высказывание-просьбу, подать тот или иной предмет одежды</w:t>
            </w:r>
          </w:p>
          <w:p w14:paraId="1D0B0000">
            <w:pPr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type="dxa" w:w="992"/>
            <w:gridSpan w:val="2"/>
          </w:tcPr>
          <w:p w14:paraId="1E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1F0B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559"/>
            <w:gridSpan w:val="2"/>
          </w:tcPr>
          <w:p w14:paraId="20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21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39.</w:t>
            </w:r>
          </w:p>
        </w:tc>
        <w:tc>
          <w:tcPr>
            <w:tcW w:type="dxa" w:w="2126"/>
          </w:tcPr>
          <w:p w14:paraId="22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Зимние забавы</w:t>
            </w:r>
          </w:p>
          <w:p w14:paraId="230B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</w:tcPr>
          <w:p w14:paraId="24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Моделирование возможных диалогов между героями картинки. Закреплять умение строить высказывание-просьбу, в связи с ситуацией. Составление описательного рассказа с опорой на картинный план.</w:t>
            </w:r>
          </w:p>
        </w:tc>
        <w:tc>
          <w:tcPr>
            <w:tcW w:type="dxa" w:w="992"/>
            <w:gridSpan w:val="2"/>
          </w:tcPr>
          <w:p w14:paraId="25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260B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559"/>
            <w:gridSpan w:val="2"/>
          </w:tcPr>
          <w:p w14:paraId="270B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 xml:space="preserve"> </w:t>
            </w:r>
          </w:p>
          <w:p w14:paraId="28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31.01</w:t>
            </w:r>
          </w:p>
          <w:p w14:paraId="290B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2A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40.</w:t>
            </w:r>
          </w:p>
        </w:tc>
        <w:tc>
          <w:tcPr>
            <w:tcW w:type="dxa" w:w="2126"/>
          </w:tcPr>
          <w:p w14:paraId="2B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Мы катаемся с горы</w:t>
            </w:r>
          </w:p>
          <w:p w14:paraId="2C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Н. Некрасов «Детство» (отрывок)</w:t>
            </w:r>
          </w:p>
        </w:tc>
        <w:tc>
          <w:tcPr>
            <w:tcW w:type="dxa" w:w="4394"/>
          </w:tcPr>
          <w:p w14:paraId="2D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Закреплять умение составлять рассказы из личного опыта.</w:t>
            </w:r>
          </w:p>
          <w:p w14:paraId="2E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Закреплять умение строить высказывание-просьбу, в связи с ситуацией. </w:t>
            </w:r>
          </w:p>
        </w:tc>
        <w:tc>
          <w:tcPr>
            <w:tcW w:type="dxa" w:w="992"/>
            <w:gridSpan w:val="2"/>
          </w:tcPr>
          <w:p w14:paraId="2F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30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рассказа с опорой на картинку.</w:t>
            </w:r>
          </w:p>
        </w:tc>
        <w:tc>
          <w:tcPr>
            <w:tcW w:type="dxa" w:w="1559"/>
            <w:gridSpan w:val="2"/>
          </w:tcPr>
          <w:p w14:paraId="31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</w:t>
            </w:r>
            <w:r>
              <w:rPr>
                <w:rFonts w:ascii="Times New Roman" w:hAnsi="Times New Roman"/>
                <w:sz w:val="24"/>
              </w:rPr>
              <w:t>1.02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32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41.</w:t>
            </w:r>
          </w:p>
        </w:tc>
        <w:tc>
          <w:tcPr>
            <w:tcW w:type="dxa" w:w="2126"/>
          </w:tcPr>
          <w:p w14:paraId="33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Лепим мы  снеговика…</w:t>
            </w:r>
          </w:p>
          <w:p w14:paraId="340B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</w:tcPr>
          <w:p w14:paraId="35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Закреплять умение составлять рассказы из личного опыта.</w:t>
            </w:r>
          </w:p>
          <w:p w14:paraId="36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Закреплять умение строить высказывание-просьбу, в связи с ситуацией. </w:t>
            </w:r>
          </w:p>
        </w:tc>
        <w:tc>
          <w:tcPr>
            <w:tcW w:type="dxa" w:w="992"/>
            <w:gridSpan w:val="2"/>
          </w:tcPr>
          <w:p w14:paraId="37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38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рассказа с опорой на картинный план. Практическое занятие.</w:t>
            </w:r>
          </w:p>
        </w:tc>
        <w:tc>
          <w:tcPr>
            <w:tcW w:type="dxa" w:w="1559"/>
            <w:gridSpan w:val="2"/>
          </w:tcPr>
          <w:p w14:paraId="39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3A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42.</w:t>
            </w:r>
          </w:p>
        </w:tc>
        <w:tc>
          <w:tcPr>
            <w:tcW w:type="dxa" w:w="2126"/>
          </w:tcPr>
          <w:p w14:paraId="3B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Утренние гигиенические процедуры</w:t>
            </w:r>
          </w:p>
          <w:p w14:paraId="3C0B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</w:tcPr>
          <w:p w14:paraId="3D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Слушание отрывка из стихотворения «</w:t>
            </w:r>
            <w:r>
              <w:rPr>
                <w:rFonts w:ascii="Times New Roman" w:hAnsi="Times New Roman"/>
                <w:color w:val="000000"/>
                <w:sz w:val="24"/>
              </w:rPr>
              <w:t>Мойдодыр</w:t>
            </w:r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  <w:p w14:paraId="3E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Активизировать в словарном запасе школьников слова, обозначающие предметы гигиены</w:t>
            </w:r>
          </w:p>
          <w:p w14:paraId="3F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Закреплять умение строить высказывание-просьбу</w:t>
            </w:r>
          </w:p>
        </w:tc>
        <w:tc>
          <w:tcPr>
            <w:tcW w:type="dxa" w:w="992"/>
            <w:gridSpan w:val="2"/>
          </w:tcPr>
          <w:p w14:paraId="40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410B0000">
            <w:pPr>
              <w:rPr>
                <w:rFonts w:ascii="Times New Roman" w:hAnsi="Times New Roman"/>
                <w:b w:val="1"/>
                <w:color w:val="000000"/>
                <w:sz w:val="24"/>
              </w:rPr>
            </w:pPr>
            <w:r>
              <w:rPr>
                <w:rFonts w:ascii="Times New Roman" w:hAnsi="Times New Roman"/>
                <w:b w:val="1"/>
                <w:color w:val="222337"/>
                <w:sz w:val="24"/>
              </w:rPr>
              <w:t>День российской науки</w:t>
            </w:r>
          </w:p>
          <w:p w14:paraId="420B0000">
            <w:pPr>
              <w:rPr>
                <w:rFonts w:ascii="Times New Roman" w:hAnsi="Times New Roman"/>
                <w:color w:val="000000"/>
                <w:sz w:val="24"/>
              </w:rPr>
            </w:pPr>
          </w:p>
          <w:p w14:paraId="43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короткого рассказа на тему «Утро» и закрепление  его действиями</w:t>
            </w:r>
          </w:p>
        </w:tc>
        <w:tc>
          <w:tcPr>
            <w:tcW w:type="dxa" w:w="1559"/>
            <w:gridSpan w:val="2"/>
          </w:tcPr>
          <w:p w14:paraId="44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45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43.</w:t>
            </w:r>
          </w:p>
        </w:tc>
        <w:tc>
          <w:tcPr>
            <w:tcW w:type="dxa" w:w="2126"/>
          </w:tcPr>
          <w:p w14:paraId="46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Режим дня школьника</w:t>
            </w:r>
          </w:p>
          <w:p w14:paraId="470B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</w:tcPr>
          <w:p w14:paraId="48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Слушание стихотворения С. Михалкова «Про Мимозу»</w:t>
            </w:r>
          </w:p>
          <w:p w14:paraId="49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Познакомить детей с режимом дня школьника, с последовательностью их </w:t>
            </w:r>
            <w:r>
              <w:rPr>
                <w:rFonts w:ascii="Times New Roman" w:hAnsi="Times New Roman"/>
                <w:color w:val="000000"/>
                <w:sz w:val="24"/>
              </w:rPr>
              <w:t>действий</w:t>
            </w:r>
            <w:r>
              <w:rPr>
                <w:rFonts w:ascii="Times New Roman" w:hAnsi="Times New Roman"/>
                <w:color w:val="000000"/>
                <w:sz w:val="24"/>
              </w:rPr>
              <w:t>.П</w:t>
            </w:r>
            <w:r>
              <w:rPr>
                <w:rFonts w:ascii="Times New Roman" w:hAnsi="Times New Roman"/>
                <w:color w:val="000000"/>
                <w:sz w:val="24"/>
              </w:rPr>
              <w:t>равильное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расположение картинок по порядку, составление рассказа по картинкам.</w:t>
            </w:r>
          </w:p>
        </w:tc>
        <w:tc>
          <w:tcPr>
            <w:tcW w:type="dxa" w:w="992"/>
            <w:gridSpan w:val="2"/>
          </w:tcPr>
          <w:p w14:paraId="4A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4B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 xml:space="preserve">Работа с разрезными картинками </w:t>
            </w: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>«Сложи картинку»</w:t>
            </w: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>.</w:t>
            </w:r>
          </w:p>
        </w:tc>
        <w:tc>
          <w:tcPr>
            <w:tcW w:type="dxa" w:w="1559"/>
            <w:gridSpan w:val="2"/>
          </w:tcPr>
          <w:p w14:paraId="4C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4D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44.</w:t>
            </w:r>
          </w:p>
        </w:tc>
        <w:tc>
          <w:tcPr>
            <w:tcW w:type="dxa" w:w="2126"/>
          </w:tcPr>
          <w:p w14:paraId="4E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Я правильно одеваюсь</w:t>
            </w:r>
          </w:p>
          <w:p w14:paraId="4F0B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</w:tcPr>
          <w:p w14:paraId="50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Прослушивание стихотворения С. Я. Маршака «Рассеянный»</w:t>
            </w:r>
          </w:p>
          <w:p w14:paraId="51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Расширить словарный запас школьников, обозначающие предметы одежды. Формирование навыков взаимопомощи. Употребление слов спасибо, пожалуйста.</w:t>
            </w:r>
          </w:p>
        </w:tc>
        <w:tc>
          <w:tcPr>
            <w:tcW w:type="dxa" w:w="992"/>
            <w:gridSpan w:val="2"/>
          </w:tcPr>
          <w:p w14:paraId="52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53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 xml:space="preserve">Дидактическое упражнение </w:t>
            </w:r>
            <w:r>
              <w:rPr>
                <w:rFonts w:ascii="Times New Roman" w:hAnsi="Times New Roman"/>
                <w:color w:val="111111"/>
                <w:sz w:val="24"/>
                <w:highlight w:val="white"/>
              </w:rPr>
              <w:t>«Закончи предложение»</w:t>
            </w:r>
            <w:r>
              <w:rPr>
                <w:rFonts w:ascii="Times New Roman" w:hAnsi="Times New Roman"/>
                <w:color w:val="111111"/>
                <w:sz w:val="24"/>
                <w:highlight w:val="white"/>
              </w:rPr>
              <w:t>.</w:t>
            </w:r>
          </w:p>
        </w:tc>
        <w:tc>
          <w:tcPr>
            <w:tcW w:type="dxa" w:w="1559"/>
            <w:gridSpan w:val="2"/>
          </w:tcPr>
          <w:p w14:paraId="54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55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45.</w:t>
            </w:r>
          </w:p>
        </w:tc>
        <w:tc>
          <w:tcPr>
            <w:tcW w:type="dxa" w:w="2126"/>
          </w:tcPr>
          <w:p w14:paraId="56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  <w:shd w:fill="F5F5F5" w:val="clear"/>
              </w:rPr>
              <w:t>Вещи в моем шкафу</w:t>
            </w:r>
          </w:p>
        </w:tc>
        <w:tc>
          <w:tcPr>
            <w:tcW w:type="dxa" w:w="4394"/>
          </w:tcPr>
          <w:p w14:paraId="57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Употребление в речи предлогов </w:t>
            </w:r>
            <w:r>
              <w:rPr>
                <w:rFonts w:ascii="Times New Roman" w:hAnsi="Times New Roman"/>
                <w:color w:val="000000"/>
                <w:sz w:val="24"/>
              </w:rPr>
              <w:t>в</w:t>
            </w:r>
            <w:r>
              <w:rPr>
                <w:rFonts w:ascii="Times New Roman" w:hAnsi="Times New Roman"/>
                <w:color w:val="000000"/>
                <w:sz w:val="24"/>
              </w:rPr>
              <w:t>, на, под.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Употребление слов спасибо, пожалуйста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type="dxa" w:w="992"/>
            <w:gridSpan w:val="2"/>
          </w:tcPr>
          <w:p w14:paraId="58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59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Практические упражнения по складыванию одежды.</w:t>
            </w:r>
          </w:p>
        </w:tc>
        <w:tc>
          <w:tcPr>
            <w:tcW w:type="dxa" w:w="1559"/>
            <w:gridSpan w:val="2"/>
          </w:tcPr>
          <w:p w14:paraId="5A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5B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46.</w:t>
            </w:r>
          </w:p>
        </w:tc>
        <w:tc>
          <w:tcPr>
            <w:tcW w:type="dxa" w:w="2126"/>
          </w:tcPr>
          <w:p w14:paraId="5C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Содержу одежду в </w:t>
            </w:r>
            <w:r>
              <w:rPr>
                <w:rFonts w:ascii="Times New Roman" w:hAnsi="Times New Roman"/>
                <w:color w:val="000000"/>
                <w:sz w:val="24"/>
              </w:rPr>
              <w:t>чистоте</w:t>
            </w:r>
          </w:p>
          <w:p w14:paraId="5D0B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</w:tcPr>
          <w:p w14:paraId="5E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Расширить словарный запас </w:t>
            </w:r>
            <w:r>
              <w:rPr>
                <w:rFonts w:ascii="Times New Roman" w:hAnsi="Times New Roman"/>
                <w:color w:val="000000"/>
                <w:sz w:val="24"/>
              </w:rPr>
              <w:t>школьников, обозначающие предметы, используемые при уходе за одеждой.</w:t>
            </w:r>
          </w:p>
          <w:p w14:paraId="5F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Формирование навыков взаимопомощи. Употребление слов спасибо, пожалуйста.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type="dxa" w:w="992"/>
            <w:gridSpan w:val="2"/>
          </w:tcPr>
          <w:p w14:paraId="60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61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Игра «Кто знает, пусть </w:t>
            </w:r>
            <w:r>
              <w:rPr>
                <w:rFonts w:ascii="Times New Roman" w:hAnsi="Times New Roman"/>
                <w:color w:val="000000"/>
                <w:sz w:val="24"/>
              </w:rPr>
              <w:t>продолжает»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  <w:p w14:paraId="62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описательного рассказа  по сюжетной картинке.</w:t>
            </w:r>
          </w:p>
        </w:tc>
        <w:tc>
          <w:tcPr>
            <w:tcW w:type="dxa" w:w="1559"/>
            <w:gridSpan w:val="2"/>
          </w:tcPr>
          <w:p w14:paraId="630B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22.02</w:t>
            </w:r>
          </w:p>
          <w:p w14:paraId="640B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65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47.</w:t>
            </w:r>
          </w:p>
        </w:tc>
        <w:tc>
          <w:tcPr>
            <w:tcW w:type="dxa" w:w="2126"/>
          </w:tcPr>
          <w:p w14:paraId="660B0000">
            <w:pPr>
              <w:pStyle w:val="Style_10"/>
              <w:rPr>
                <w:color w:val="000000"/>
              </w:rPr>
            </w:pPr>
            <w:r>
              <w:rPr>
                <w:color w:val="000000"/>
              </w:rPr>
              <w:t>Я ухаживаю за обувью.</w:t>
            </w:r>
          </w:p>
        </w:tc>
        <w:tc>
          <w:tcPr>
            <w:tcW w:type="dxa" w:w="4394"/>
          </w:tcPr>
          <w:p w14:paraId="67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Расширить словарный запас школьников, обозначающие предметы для ухода за обувью</w:t>
            </w:r>
          </w:p>
          <w:p w14:paraId="68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Формирование навыков взаимопомощи. Употре</w:t>
            </w:r>
            <w:r>
              <w:rPr>
                <w:rFonts w:ascii="Times New Roman" w:hAnsi="Times New Roman"/>
                <w:color w:val="000000"/>
                <w:sz w:val="24"/>
              </w:rPr>
              <w:t>бление слов спасибо, пожалуйста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type="dxa" w:w="992"/>
            <w:gridSpan w:val="2"/>
          </w:tcPr>
          <w:p w14:paraId="69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6A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Практические упражнения по </w:t>
            </w:r>
            <w:r>
              <w:rPr>
                <w:rFonts w:ascii="Times New Roman" w:hAnsi="Times New Roman"/>
                <w:color w:val="000000"/>
                <w:sz w:val="24"/>
              </w:rPr>
              <w:t>уходу за обувью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type="dxa" w:w="1559"/>
            <w:gridSpan w:val="2"/>
          </w:tcPr>
          <w:p w14:paraId="6B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28..02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856"/>
        </w:trPr>
        <w:tc>
          <w:tcPr>
            <w:tcW w:type="dxa" w:w="852"/>
          </w:tcPr>
          <w:p w14:paraId="6C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48.</w:t>
            </w:r>
          </w:p>
        </w:tc>
        <w:tc>
          <w:tcPr>
            <w:tcW w:type="dxa" w:w="2126"/>
          </w:tcPr>
          <w:p w14:paraId="6D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Садитесь, пожалуйста! (Поведение в автобусе)</w:t>
            </w:r>
          </w:p>
        </w:tc>
        <w:tc>
          <w:tcPr>
            <w:tcW w:type="dxa" w:w="4394"/>
          </w:tcPr>
          <w:p w14:paraId="6E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Расширить словарный запас школьников, </w:t>
            </w:r>
            <w:r>
              <w:rPr>
                <w:rFonts w:ascii="Times New Roman" w:hAnsi="Times New Roman"/>
                <w:color w:val="000000"/>
                <w:sz w:val="24"/>
              </w:rPr>
              <w:t>обозначающие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общественный транспорт. Формирование навыков взаимопомощи. Употребление слов спасибо, пожалуйста.</w:t>
            </w:r>
          </w:p>
          <w:p w14:paraId="6F0B0000">
            <w:pPr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type="dxa" w:w="992"/>
            <w:gridSpan w:val="2"/>
          </w:tcPr>
          <w:p w14:paraId="70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710B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Моделирование ситуации «Я в автобусе».</w:t>
            </w:r>
          </w:p>
        </w:tc>
        <w:tc>
          <w:tcPr>
            <w:tcW w:type="dxa" w:w="1559"/>
            <w:gridSpan w:val="2"/>
          </w:tcPr>
          <w:p w14:paraId="72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29.02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73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49.</w:t>
            </w:r>
          </w:p>
        </w:tc>
        <w:tc>
          <w:tcPr>
            <w:tcW w:type="dxa" w:w="2126"/>
          </w:tcPr>
          <w:p w14:paraId="74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Мы не знаем, как пройти, Как быть?</w:t>
            </w:r>
          </w:p>
          <w:p w14:paraId="750B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</w:tcPr>
          <w:p w14:paraId="76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Моделирование ситуации «Я забыл дорогу». Обратить внимание учащихся на значение интонационного выделения слов. Формирование навыков взаимопомощи. Употребление слов спасибо, </w:t>
            </w:r>
            <w:r>
              <w:rPr>
                <w:rFonts w:ascii="Times New Roman" w:hAnsi="Times New Roman"/>
                <w:color w:val="000000"/>
                <w:sz w:val="24"/>
              </w:rPr>
              <w:t>пожалуйста</w:t>
            </w:r>
            <w:r>
              <w:rPr>
                <w:rFonts w:ascii="Times New Roman" w:hAnsi="Times New Roman"/>
                <w:color w:val="000000"/>
                <w:sz w:val="24"/>
              </w:rPr>
              <w:t>.А</w:t>
            </w:r>
            <w:r>
              <w:rPr>
                <w:rFonts w:ascii="Times New Roman" w:hAnsi="Times New Roman"/>
                <w:color w:val="000000"/>
                <w:sz w:val="24"/>
              </w:rPr>
              <w:t>нализ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ситуации по вопросам учителя. Рассматривание картинок.</w:t>
            </w:r>
          </w:p>
        </w:tc>
        <w:tc>
          <w:tcPr>
            <w:tcW w:type="dxa" w:w="992"/>
            <w:gridSpan w:val="2"/>
          </w:tcPr>
          <w:p w14:paraId="77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78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Викторина на тему: «Зачем нужно знать прави</w:t>
            </w:r>
            <w:r>
              <w:rPr>
                <w:rFonts w:ascii="Times New Roman" w:hAnsi="Times New Roman"/>
                <w:color w:val="000000"/>
                <w:sz w:val="24"/>
              </w:rPr>
              <w:t>ла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безопасного поведения на дорогах «Игра по </w:t>
            </w:r>
            <w:r>
              <w:rPr>
                <w:rFonts w:ascii="Times New Roman" w:hAnsi="Times New Roman"/>
                <w:color w:val="000000"/>
                <w:sz w:val="24"/>
              </w:rPr>
              <w:t>мультсборнику</w:t>
            </w:r>
            <w:r>
              <w:rPr>
                <w:rFonts w:ascii="Times New Roman" w:hAnsi="Times New Roman"/>
                <w:color w:val="000000"/>
                <w:sz w:val="24"/>
              </w:rPr>
              <w:t>».</w:t>
            </w:r>
            <w:r>
              <w:rPr>
                <w:rFonts w:ascii="Times New Roman" w:hAnsi="Times New Roman"/>
                <w:color w:val="000000"/>
                <w:sz w:val="24"/>
                <w:shd w:fill="F5F5F5" w:val="clear"/>
              </w:rPr>
              <w:t> </w:t>
            </w:r>
          </w:p>
        </w:tc>
        <w:tc>
          <w:tcPr>
            <w:tcW w:type="dxa" w:w="1559"/>
            <w:gridSpan w:val="2"/>
          </w:tcPr>
          <w:p w14:paraId="79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06.03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7A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50.</w:t>
            </w:r>
          </w:p>
        </w:tc>
        <w:tc>
          <w:tcPr>
            <w:tcW w:type="dxa" w:w="2126"/>
          </w:tcPr>
          <w:p w14:paraId="7B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За покупками в магазин</w:t>
            </w:r>
          </w:p>
          <w:p w14:paraId="7C0B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</w:tcPr>
          <w:p w14:paraId="7D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Конструирование возможных диалогов между продавцом и покупателями в магазине  с опорой на содержание картинки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  <w:p w14:paraId="7E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Помочь первоклассникам перенести полученные знания о ситуации «Покупка в магазине» в новые условия</w:t>
            </w:r>
          </w:p>
          <w:p w14:paraId="7F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Повторить основные правила поведения в магазине.</w:t>
            </w:r>
          </w:p>
        </w:tc>
        <w:tc>
          <w:tcPr>
            <w:tcW w:type="dxa" w:w="992"/>
            <w:gridSpan w:val="2"/>
          </w:tcPr>
          <w:p w14:paraId="80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81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Моделирование ситуации: «В магазине»</w:t>
            </w:r>
          </w:p>
        </w:tc>
        <w:tc>
          <w:tcPr>
            <w:tcW w:type="dxa" w:w="1559"/>
            <w:gridSpan w:val="2"/>
          </w:tcPr>
          <w:p w14:paraId="82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07.03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83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51.</w:t>
            </w:r>
          </w:p>
        </w:tc>
        <w:tc>
          <w:tcPr>
            <w:tcW w:type="dxa" w:w="2126"/>
          </w:tcPr>
          <w:p w14:paraId="84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Мы в гостях на день рождении.</w:t>
            </w:r>
          </w:p>
        </w:tc>
        <w:tc>
          <w:tcPr>
            <w:tcW w:type="dxa" w:w="4394"/>
          </w:tcPr>
          <w:p w14:paraId="85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Расширять представления учащихся о правилах поведения при знакомстве с ровесниками и старшими</w:t>
            </w:r>
          </w:p>
          <w:p w14:paraId="86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Учить школьников правильно вести себя при знакомстве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со старшим по возрасту гостем.</w:t>
            </w:r>
          </w:p>
        </w:tc>
        <w:tc>
          <w:tcPr>
            <w:tcW w:type="dxa" w:w="992"/>
            <w:gridSpan w:val="2"/>
          </w:tcPr>
          <w:p w14:paraId="87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880B0000">
            <w:pPr>
              <w:rPr>
                <w:rFonts w:ascii="Times New Roman" w:hAnsi="Times New Roman"/>
                <w:sz w:val="24"/>
              </w:rPr>
            </w:pPr>
          </w:p>
          <w:p w14:paraId="890B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color w:val="222337"/>
                <w:sz w:val="24"/>
              </w:rPr>
              <w:t>Масленица</w:t>
            </w:r>
          </w:p>
          <w:p w14:paraId="8A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Упражнение </w:t>
            </w:r>
            <w:r>
              <w:rPr>
                <w:rFonts w:ascii="Times New Roman" w:hAnsi="Times New Roman"/>
                <w:sz w:val="24"/>
              </w:rPr>
              <w:t>«5 важных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вещей»</w:t>
            </w:r>
          </w:p>
          <w:p w14:paraId="8B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Коллективное составление рассказа «Как мы ходили в гости» по опорным картинкам.</w:t>
            </w:r>
          </w:p>
        </w:tc>
        <w:tc>
          <w:tcPr>
            <w:tcW w:type="dxa" w:w="1559"/>
            <w:gridSpan w:val="2"/>
          </w:tcPr>
          <w:p w14:paraId="8C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13.03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46"/>
        </w:trPr>
        <w:tc>
          <w:tcPr>
            <w:tcW w:type="dxa" w:w="852"/>
          </w:tcPr>
          <w:p w14:paraId="8D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52.</w:t>
            </w:r>
          </w:p>
        </w:tc>
        <w:tc>
          <w:tcPr>
            <w:tcW w:type="dxa" w:w="2126"/>
          </w:tcPr>
          <w:p w14:paraId="8E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Накрываем на стол</w:t>
            </w:r>
          </w:p>
          <w:p w14:paraId="8F0B0000">
            <w:pPr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type="dxa" w:w="4394"/>
          </w:tcPr>
          <w:p w14:paraId="90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Расширить словарный запас школьников, обозначающие предметы посуды. Правила этикета за столом.</w:t>
            </w:r>
          </w:p>
          <w:p w14:paraId="910B0000">
            <w:pPr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type="dxa" w:w="992"/>
            <w:gridSpan w:val="2"/>
          </w:tcPr>
          <w:p w14:paraId="92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3261"/>
            <w:gridSpan w:val="2"/>
          </w:tcPr>
          <w:p w14:paraId="930B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color w:val="222337"/>
                <w:sz w:val="24"/>
              </w:rPr>
              <w:t>Масленица</w:t>
            </w:r>
          </w:p>
          <w:p w14:paraId="94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Практическое занятие: «Мы накрываем на  стол». </w:t>
            </w:r>
            <w:r>
              <w:rPr>
                <w:rFonts w:ascii="Times New Roman" w:hAnsi="Times New Roman"/>
                <w:color w:val="000000"/>
                <w:sz w:val="24"/>
              </w:rPr>
              <w:t>Использование в речи слов «передайте, пожалуйста», «подайте, пожалуйста»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type="dxa" w:w="1559"/>
            <w:gridSpan w:val="2"/>
          </w:tcPr>
          <w:p w14:paraId="95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14.03</w:t>
            </w:r>
          </w:p>
          <w:p w14:paraId="96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20.03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820"/>
        </w:trPr>
        <w:tc>
          <w:tcPr>
            <w:tcW w:type="dxa" w:w="852"/>
          </w:tcPr>
          <w:p w14:paraId="970B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2126"/>
          </w:tcPr>
          <w:p w14:paraId="980B0000">
            <w:pPr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type="dxa" w:w="4394"/>
          </w:tcPr>
          <w:p w14:paraId="990B0000">
            <w:pPr>
              <w:rPr>
                <w:rFonts w:ascii="Times New Roman" w:hAnsi="Times New Roman"/>
                <w:b w:val="1"/>
                <w:color w:val="000000"/>
                <w:sz w:val="24"/>
              </w:rPr>
            </w:pPr>
            <w:r>
              <w:rPr>
                <w:rFonts w:ascii="Times New Roman" w:hAnsi="Times New Roman"/>
                <w:b w:val="1"/>
                <w:color w:val="000000"/>
                <w:sz w:val="24"/>
              </w:rPr>
              <w:t>4 четверть – 16 ч</w:t>
            </w:r>
          </w:p>
        </w:tc>
        <w:tc>
          <w:tcPr>
            <w:tcW w:type="dxa" w:w="992"/>
            <w:gridSpan w:val="2"/>
          </w:tcPr>
          <w:p w14:paraId="9A0B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261"/>
            <w:gridSpan w:val="2"/>
          </w:tcPr>
          <w:p w14:paraId="9B0B0000">
            <w:pPr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type="dxa" w:w="1559"/>
            <w:gridSpan w:val="2"/>
          </w:tcPr>
          <w:p w14:paraId="9C0B0000">
            <w:pPr>
              <w:rPr>
                <w:rFonts w:ascii="Times New Roman" w:hAnsi="Times New Roman"/>
                <w:b w:val="1"/>
                <w:sz w:val="24"/>
              </w:rPr>
            </w:pPr>
          </w:p>
        </w:tc>
        <w:tc>
          <w:tcPr>
            <w:tcW w:type="dxa" w:w="55"/>
          </w:tcPr>
          <w:p/>
        </w:tc>
      </w:tr>
      <w:tr>
        <w:trPr>
          <w:trHeight w:hRule="atLeast" w:val="820"/>
        </w:trPr>
        <w:tc>
          <w:tcPr>
            <w:tcW w:type="dxa" w:w="852"/>
          </w:tcPr>
          <w:p w14:paraId="9D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53.</w:t>
            </w:r>
          </w:p>
        </w:tc>
        <w:tc>
          <w:tcPr>
            <w:tcW w:type="dxa" w:w="2126"/>
          </w:tcPr>
          <w:p w14:paraId="9E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День рождения! Знакомимся с гостями</w:t>
            </w:r>
          </w:p>
        </w:tc>
        <w:tc>
          <w:tcPr>
            <w:tcW w:type="dxa" w:w="4394"/>
          </w:tcPr>
          <w:p w14:paraId="9F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Учить школьников правильно вести себя при знакомстве со старшим по возрасту. </w:t>
            </w:r>
          </w:p>
        </w:tc>
        <w:tc>
          <w:tcPr>
            <w:tcW w:type="dxa" w:w="992"/>
            <w:gridSpan w:val="2"/>
          </w:tcPr>
          <w:p w14:paraId="A0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A1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Дидактическое упражнение «Волшебные картинки»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  <w:p w14:paraId="A2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Коллективное составление рассказа «Как я гостей встречал» по вопросам учителя.</w:t>
            </w:r>
          </w:p>
        </w:tc>
        <w:tc>
          <w:tcPr>
            <w:tcW w:type="dxa" w:w="1559"/>
            <w:gridSpan w:val="2"/>
          </w:tcPr>
          <w:p w14:paraId="A30B0000">
            <w:pPr>
              <w:rPr>
                <w:rFonts w:ascii="Times New Roman" w:hAnsi="Times New Roman"/>
                <w:b w:val="1"/>
                <w:sz w:val="24"/>
              </w:rPr>
            </w:pPr>
          </w:p>
          <w:p w14:paraId="A4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21.03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124"/>
        </w:trPr>
        <w:tc>
          <w:tcPr>
            <w:tcW w:type="dxa" w:w="852"/>
          </w:tcPr>
          <w:p w14:paraId="A5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54.</w:t>
            </w:r>
          </w:p>
        </w:tc>
        <w:tc>
          <w:tcPr>
            <w:tcW w:type="dxa" w:w="2126"/>
          </w:tcPr>
          <w:p w14:paraId="A6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День рождения!</w:t>
            </w:r>
          </w:p>
          <w:p w14:paraId="A7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Провожаем гостей</w:t>
            </w:r>
          </w:p>
          <w:p w14:paraId="A80B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</w:tcPr>
          <w:p w14:paraId="A9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Расширять представления учащихся о правилах поведения при прощании с ровесниками и старшими</w:t>
            </w:r>
          </w:p>
          <w:p w14:paraId="AA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Учить школьников правильно вести себя при прощании со старшим по возрасту.</w:t>
            </w:r>
          </w:p>
        </w:tc>
        <w:tc>
          <w:tcPr>
            <w:tcW w:type="dxa" w:w="992"/>
            <w:gridSpan w:val="2"/>
          </w:tcPr>
          <w:p w14:paraId="AB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AC0B0000">
            <w:pPr>
              <w:rPr>
                <w:rFonts w:ascii="Times New Roman" w:hAnsi="Times New Roman"/>
                <w:b w:val="1"/>
                <w:sz w:val="24"/>
              </w:rPr>
            </w:pPr>
          </w:p>
        </w:tc>
        <w:tc>
          <w:tcPr>
            <w:tcW w:type="dxa" w:w="1559"/>
            <w:gridSpan w:val="2"/>
          </w:tcPr>
          <w:p w14:paraId="AD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03.04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1109"/>
        </w:trPr>
        <w:tc>
          <w:tcPr>
            <w:tcW w:type="dxa" w:w="852"/>
          </w:tcPr>
          <w:p w14:paraId="AE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55-56.</w:t>
            </w:r>
          </w:p>
        </w:tc>
        <w:tc>
          <w:tcPr>
            <w:tcW w:type="dxa" w:w="2126"/>
          </w:tcPr>
          <w:p w14:paraId="AF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Знакомство со сказкой  «</w:t>
            </w:r>
            <w:r>
              <w:rPr>
                <w:rFonts w:ascii="Times New Roman" w:hAnsi="Times New Roman"/>
                <w:sz w:val="24"/>
              </w:rPr>
              <w:t xml:space="preserve">Сестрица </w:t>
            </w:r>
            <w:r>
              <w:rPr>
                <w:rFonts w:ascii="Times New Roman" w:hAnsi="Times New Roman"/>
                <w:sz w:val="24"/>
              </w:rPr>
              <w:t>Алёнушка</w:t>
            </w:r>
            <w:r>
              <w:rPr>
                <w:rFonts w:ascii="Times New Roman" w:hAnsi="Times New Roman"/>
                <w:sz w:val="24"/>
              </w:rPr>
              <w:t xml:space="preserve"> и братец Иванушка». </w:t>
            </w:r>
          </w:p>
        </w:tc>
        <w:tc>
          <w:tcPr>
            <w:tcW w:type="dxa" w:w="4394"/>
          </w:tcPr>
          <w:p w14:paraId="B0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 xml:space="preserve">Аудио прослушивание сказки. Пересказ сказки  по иллюстрации, с опорой на план. </w:t>
            </w:r>
          </w:p>
        </w:tc>
        <w:tc>
          <w:tcPr>
            <w:tcW w:type="dxa" w:w="992"/>
            <w:gridSpan w:val="2"/>
          </w:tcPr>
          <w:p w14:paraId="B1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3261"/>
            <w:gridSpan w:val="2"/>
          </w:tcPr>
          <w:p w14:paraId="B2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Дидактический театр.</w:t>
            </w: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 xml:space="preserve"> Конструирование, моделирование, проигрывание диалогов</w:t>
            </w: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>.</w:t>
            </w:r>
          </w:p>
        </w:tc>
        <w:tc>
          <w:tcPr>
            <w:tcW w:type="dxa" w:w="1559"/>
            <w:gridSpan w:val="2"/>
          </w:tcPr>
          <w:p w14:paraId="B3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04.04</w:t>
            </w:r>
          </w:p>
          <w:p w14:paraId="B4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10.04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835"/>
        </w:trPr>
        <w:tc>
          <w:tcPr>
            <w:tcW w:type="dxa" w:w="852"/>
          </w:tcPr>
          <w:p w14:paraId="B5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57-58.</w:t>
            </w:r>
          </w:p>
        </w:tc>
        <w:tc>
          <w:tcPr>
            <w:tcW w:type="dxa" w:w="2126"/>
          </w:tcPr>
          <w:p w14:paraId="B6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Знакомство со сказкой  </w:t>
            </w:r>
            <w:r>
              <w:rPr>
                <w:rFonts w:ascii="Times New Roman" w:hAnsi="Times New Roman"/>
                <w:sz w:val="24"/>
              </w:rPr>
              <w:t xml:space="preserve">«Гуси-лебеди». </w:t>
            </w:r>
          </w:p>
        </w:tc>
        <w:tc>
          <w:tcPr>
            <w:tcW w:type="dxa" w:w="4394"/>
          </w:tcPr>
          <w:p w14:paraId="B7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 xml:space="preserve">Аудио прослушивание сказки. Пересказ сказки    по иллюстрации, с опорой на план. </w:t>
            </w:r>
          </w:p>
        </w:tc>
        <w:tc>
          <w:tcPr>
            <w:tcW w:type="dxa" w:w="992"/>
            <w:gridSpan w:val="2"/>
          </w:tcPr>
          <w:p w14:paraId="B8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3261"/>
            <w:gridSpan w:val="2"/>
          </w:tcPr>
          <w:p w14:paraId="B90B0000">
            <w:pPr>
              <w:ind/>
              <w:jc w:val="both"/>
              <w:rPr>
                <w:rFonts w:ascii="Times New Roman" w:hAnsi="Times New Roman"/>
                <w:b w:val="1"/>
                <w:color w:val="000000"/>
                <w:sz w:val="24"/>
                <w:highlight w:val="white"/>
              </w:rPr>
            </w:pPr>
            <w:r>
              <w:rPr>
                <w:rFonts w:ascii="Times New Roman" w:hAnsi="Times New Roman"/>
                <w:b w:val="1"/>
                <w:color w:val="000000"/>
                <w:sz w:val="24"/>
                <w:highlight w:val="white"/>
              </w:rPr>
              <w:t>Всемирный День Земли.</w:t>
            </w:r>
          </w:p>
          <w:p w14:paraId="BA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 xml:space="preserve">Конкурс рисунков </w:t>
            </w:r>
            <w:r>
              <w:rPr>
                <w:rFonts w:ascii="Times New Roman" w:hAnsi="Times New Roman"/>
                <w:color w:val="111111"/>
                <w:sz w:val="24"/>
                <w:highlight w:val="white"/>
              </w:rPr>
              <w:t>«Сбережем нашу планету!»</w:t>
            </w:r>
            <w:r>
              <w:rPr>
                <w:rFonts w:ascii="Times New Roman" w:hAnsi="Times New Roman"/>
                <w:color w:val="111111"/>
                <w:sz w:val="24"/>
                <w:highlight w:val="white"/>
              </w:rPr>
              <w:t>.</w:t>
            </w:r>
          </w:p>
          <w:p w14:paraId="BB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Дидактический театр.</w:t>
            </w: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 xml:space="preserve"> Конструирование, моделирование, проигрывание диалогов</w:t>
            </w: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>.</w:t>
            </w:r>
          </w:p>
        </w:tc>
        <w:tc>
          <w:tcPr>
            <w:tcW w:type="dxa" w:w="1559"/>
            <w:gridSpan w:val="2"/>
          </w:tcPr>
          <w:p w14:paraId="BC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11,17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416"/>
        </w:trPr>
        <w:tc>
          <w:tcPr>
            <w:tcW w:type="dxa" w:w="852"/>
          </w:tcPr>
          <w:p w14:paraId="BD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59-60.</w:t>
            </w:r>
          </w:p>
        </w:tc>
        <w:tc>
          <w:tcPr>
            <w:tcW w:type="dxa" w:w="2126"/>
          </w:tcPr>
          <w:p w14:paraId="BE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Знакомство со сказкой  </w:t>
            </w: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>«</w:t>
            </w: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>Хаврошечка</w:t>
            </w: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 xml:space="preserve">» </w:t>
            </w:r>
          </w:p>
        </w:tc>
        <w:tc>
          <w:tcPr>
            <w:tcW w:type="dxa" w:w="4394"/>
          </w:tcPr>
          <w:p w14:paraId="BF0B0000">
            <w:pPr>
              <w:rPr>
                <w:rFonts w:ascii="Times New Roman" w:hAnsi="Times New Roman"/>
                <w:color w:val="000000"/>
                <w:sz w:val="24"/>
                <w:highlight w:val="white"/>
              </w:rPr>
            </w:pP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 xml:space="preserve">Аудио прослушивание сказки. Пересказ сказки    по иллюстрации, с опорой на план. </w:t>
            </w:r>
          </w:p>
        </w:tc>
        <w:tc>
          <w:tcPr>
            <w:tcW w:type="dxa" w:w="992"/>
            <w:gridSpan w:val="2"/>
          </w:tcPr>
          <w:p w14:paraId="C0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3261"/>
            <w:gridSpan w:val="2"/>
          </w:tcPr>
          <w:p w14:paraId="C1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Дидактический театр.</w:t>
            </w: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 xml:space="preserve"> Конструирование, моделирование, проигрывание диалогов</w:t>
            </w: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>.</w:t>
            </w:r>
          </w:p>
        </w:tc>
        <w:tc>
          <w:tcPr>
            <w:tcW w:type="dxa" w:w="1559"/>
            <w:gridSpan w:val="2"/>
          </w:tcPr>
          <w:p w14:paraId="C2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18,24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835"/>
        </w:trPr>
        <w:tc>
          <w:tcPr>
            <w:tcW w:type="dxa" w:w="852"/>
          </w:tcPr>
          <w:p w14:paraId="C3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61.</w:t>
            </w:r>
          </w:p>
        </w:tc>
        <w:tc>
          <w:tcPr>
            <w:tcW w:type="dxa" w:w="2126"/>
          </w:tcPr>
          <w:p w14:paraId="C4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Поклонимся памяти</w:t>
            </w:r>
          </w:p>
          <w:p w14:paraId="C5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Героев. </w:t>
            </w:r>
          </w:p>
        </w:tc>
        <w:tc>
          <w:tcPr>
            <w:tcW w:type="dxa" w:w="4394"/>
          </w:tcPr>
          <w:p w14:paraId="C6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>Развитие умения участвовать в вопросно-ответном диалоге.</w:t>
            </w:r>
            <w:r>
              <w:rPr>
                <w:rFonts w:ascii="Times New Roman" w:hAnsi="Times New Roman"/>
                <w:sz w:val="24"/>
              </w:rPr>
              <w:t xml:space="preserve"> Беседа с опорой на иллюстрации, просмотр документального фильма о ВОВ</w:t>
            </w: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>.</w:t>
            </w:r>
          </w:p>
        </w:tc>
        <w:tc>
          <w:tcPr>
            <w:tcW w:type="dxa" w:w="992"/>
            <w:gridSpan w:val="2"/>
          </w:tcPr>
          <w:p w14:paraId="C7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C80B0000">
            <w:pPr>
              <w:rPr>
                <w:rFonts w:ascii="Times New Roman" w:hAnsi="Times New Roman"/>
                <w:sz w:val="24"/>
              </w:rPr>
            </w:pPr>
            <w:r>
              <w:rPr>
                <w:rStyle w:val="Style_11_ch"/>
                <w:rFonts w:ascii="Times New Roman" w:hAnsi="Times New Roman"/>
                <w:color w:val="000000"/>
                <w:sz w:val="24"/>
                <w:highlight w:val="white"/>
              </w:rPr>
              <w:t xml:space="preserve">Творческое упражнение «Рисуем </w:t>
            </w:r>
            <w:r>
              <w:rPr>
                <w:rStyle w:val="Style_11_ch"/>
                <w:rFonts w:ascii="Times New Roman" w:hAnsi="Times New Roman"/>
                <w:color w:val="000000"/>
                <w:sz w:val="24"/>
                <w:highlight w:val="white"/>
              </w:rPr>
              <w:t xml:space="preserve"> победу</w:t>
            </w:r>
            <w:r>
              <w:rPr>
                <w:rStyle w:val="Style_11_ch"/>
                <w:rFonts w:ascii="Times New Roman" w:hAnsi="Times New Roman"/>
                <w:color w:val="000000"/>
                <w:sz w:val="24"/>
                <w:highlight w:val="white"/>
              </w:rPr>
              <w:t>»</w:t>
            </w:r>
            <w:r>
              <w:rPr>
                <w:rFonts w:ascii="Times New Roman" w:hAnsi="Times New Roman"/>
                <w:b w:val="1"/>
                <w:color w:val="000000"/>
                <w:sz w:val="24"/>
                <w:highlight w:val="white"/>
              </w:rPr>
              <w:t> </w:t>
            </w:r>
          </w:p>
        </w:tc>
        <w:tc>
          <w:tcPr>
            <w:tcW w:type="dxa" w:w="1559"/>
            <w:gridSpan w:val="2"/>
          </w:tcPr>
          <w:p w14:paraId="C90B0000">
            <w:pPr>
              <w:rPr>
                <w:rFonts w:ascii="Times New Roman" w:hAnsi="Times New Roman"/>
                <w:b w:val="1"/>
                <w:sz w:val="24"/>
              </w:rPr>
            </w:pPr>
          </w:p>
          <w:p w14:paraId="CA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25.04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547"/>
        </w:trPr>
        <w:tc>
          <w:tcPr>
            <w:tcW w:type="dxa" w:w="852"/>
          </w:tcPr>
          <w:p w14:paraId="CB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62.</w:t>
            </w:r>
          </w:p>
        </w:tc>
        <w:tc>
          <w:tcPr>
            <w:tcW w:type="dxa" w:w="2126"/>
          </w:tcPr>
          <w:p w14:paraId="CC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Видео поздравление ветеранов для ВОВ.</w:t>
            </w:r>
          </w:p>
        </w:tc>
        <w:tc>
          <w:tcPr>
            <w:tcW w:type="dxa" w:w="4394"/>
          </w:tcPr>
          <w:p w14:paraId="CD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>Составление и произнесение поздравлений с торжественной интонацией.</w:t>
            </w:r>
          </w:p>
        </w:tc>
        <w:tc>
          <w:tcPr>
            <w:tcW w:type="dxa" w:w="992"/>
            <w:gridSpan w:val="2"/>
          </w:tcPr>
          <w:p w14:paraId="CE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CF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Запись видео поздравления.</w:t>
            </w:r>
          </w:p>
          <w:p w14:paraId="D0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>проект «Окна Победы»</w:t>
            </w:r>
          </w:p>
        </w:tc>
        <w:tc>
          <w:tcPr>
            <w:tcW w:type="dxa" w:w="1559"/>
            <w:gridSpan w:val="2"/>
          </w:tcPr>
          <w:p w14:paraId="D1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02.05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835"/>
        </w:trPr>
        <w:tc>
          <w:tcPr>
            <w:tcW w:type="dxa" w:w="852"/>
          </w:tcPr>
          <w:p w14:paraId="D2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63-64.</w:t>
            </w:r>
          </w:p>
        </w:tc>
        <w:tc>
          <w:tcPr>
            <w:tcW w:type="dxa" w:w="2126"/>
          </w:tcPr>
          <w:p w14:paraId="D3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Знакомство со сказкой  </w:t>
            </w: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 xml:space="preserve">«Кот и лиса». </w:t>
            </w:r>
          </w:p>
        </w:tc>
        <w:tc>
          <w:tcPr>
            <w:tcW w:type="dxa" w:w="4394"/>
          </w:tcPr>
          <w:p w14:paraId="D40B0000">
            <w:pPr>
              <w:rPr>
                <w:rFonts w:ascii="Times New Roman" w:hAnsi="Times New Roman"/>
                <w:color w:val="000000"/>
                <w:sz w:val="24"/>
                <w:highlight w:val="white"/>
              </w:rPr>
            </w:pP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>Аудио прослушивание сказки. Пересказ сказки    по иллюстрации, с опорой на план. Конструирование, моделирование, проигрывание диалогов</w:t>
            </w:r>
          </w:p>
        </w:tc>
        <w:tc>
          <w:tcPr>
            <w:tcW w:type="dxa" w:w="992"/>
            <w:gridSpan w:val="2"/>
          </w:tcPr>
          <w:p w14:paraId="D5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3261"/>
            <w:gridSpan w:val="2"/>
          </w:tcPr>
          <w:p w14:paraId="D6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Дидактический театр.</w:t>
            </w: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 xml:space="preserve"> Конструирование, моделирование, проигрывание диалогов</w:t>
            </w:r>
            <w:r>
              <w:rPr>
                <w:rFonts w:ascii="Times New Roman" w:hAnsi="Times New Roman"/>
                <w:color w:val="000000"/>
                <w:sz w:val="24"/>
                <w:highlight w:val="white"/>
              </w:rPr>
              <w:t>.</w:t>
            </w:r>
          </w:p>
        </w:tc>
        <w:tc>
          <w:tcPr>
            <w:tcW w:type="dxa" w:w="1559"/>
            <w:gridSpan w:val="2"/>
          </w:tcPr>
          <w:p w14:paraId="D7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08.05</w:t>
            </w:r>
          </w:p>
          <w:p w14:paraId="D8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15.05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547"/>
        </w:trPr>
        <w:tc>
          <w:tcPr>
            <w:tcW w:type="dxa" w:w="852"/>
          </w:tcPr>
          <w:p w14:paraId="D9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65.</w:t>
            </w:r>
          </w:p>
        </w:tc>
        <w:tc>
          <w:tcPr>
            <w:tcW w:type="dxa" w:w="2126"/>
          </w:tcPr>
          <w:p w14:paraId="DA0B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Промежуточная аттестация</w:t>
            </w:r>
            <w:r>
              <w:rPr>
                <w:rFonts w:ascii="Times New Roman" w:hAnsi="Times New Roman"/>
                <w:b w:val="1"/>
                <w:sz w:val="24"/>
              </w:rPr>
              <w:t xml:space="preserve"> за учебный год.</w:t>
            </w:r>
          </w:p>
        </w:tc>
        <w:tc>
          <w:tcPr>
            <w:tcW w:type="dxa" w:w="4394"/>
          </w:tcPr>
          <w:p w14:paraId="DB0B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 xml:space="preserve">Моделирование  речевых ситуаций </w:t>
            </w:r>
          </w:p>
          <w:p w14:paraId="DC0B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992"/>
            <w:gridSpan w:val="2"/>
          </w:tcPr>
          <w:p w14:paraId="DD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DE0B0000">
            <w:pPr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color w:val="000000"/>
                <w:sz w:val="24"/>
              </w:rPr>
              <w:t>Международный день музеев</w:t>
            </w:r>
          </w:p>
        </w:tc>
        <w:tc>
          <w:tcPr>
            <w:tcW w:type="dxa" w:w="1559"/>
            <w:gridSpan w:val="2"/>
          </w:tcPr>
          <w:p w14:paraId="DF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16.05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905"/>
        </w:trPr>
        <w:tc>
          <w:tcPr>
            <w:tcW w:type="dxa" w:w="852"/>
          </w:tcPr>
          <w:p w14:paraId="E0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66.</w:t>
            </w:r>
          </w:p>
        </w:tc>
        <w:tc>
          <w:tcPr>
            <w:tcW w:type="dxa" w:w="2126"/>
          </w:tcPr>
          <w:p w14:paraId="E1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«</w:t>
            </w:r>
            <w:r>
              <w:rPr>
                <w:rFonts w:ascii="Times New Roman" w:hAnsi="Times New Roman"/>
                <w:color w:val="000000"/>
                <w:sz w:val="24"/>
              </w:rPr>
              <w:t>Здравствуй, лето!»</w:t>
            </w:r>
          </w:p>
          <w:p w14:paraId="E20B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shd w:fill="auto" w:val="clear"/>
          </w:tcPr>
          <w:p w14:paraId="E3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Отгадывание загадок, доскажи словечко</w:t>
            </w:r>
          </w:p>
          <w:p w14:paraId="E4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Правила поведения в лесу.</w:t>
            </w:r>
          </w:p>
        </w:tc>
        <w:tc>
          <w:tcPr>
            <w:tcW w:type="dxa" w:w="992"/>
            <w:gridSpan w:val="2"/>
          </w:tcPr>
          <w:p w14:paraId="E5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type="dxa" w:w="3261"/>
            <w:gridSpan w:val="2"/>
          </w:tcPr>
          <w:p w14:paraId="E6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Экскурсия на школьный двор</w:t>
            </w:r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  <w:p w14:paraId="E7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Составление рассказа о лете по </w:t>
            </w:r>
            <w:r>
              <w:rPr>
                <w:rFonts w:ascii="Times New Roman" w:hAnsi="Times New Roman"/>
                <w:color w:val="000000"/>
                <w:sz w:val="24"/>
              </w:rPr>
              <w:t>впечатлениям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 о прогулке.</w:t>
            </w:r>
          </w:p>
        </w:tc>
        <w:tc>
          <w:tcPr>
            <w:tcW w:type="dxa" w:w="1559"/>
            <w:gridSpan w:val="2"/>
          </w:tcPr>
          <w:p w14:paraId="E80B0000">
            <w:pPr>
              <w:spacing w:afterAutospacing="on"/>
              <w:ind w:right="-1984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22.05</w:t>
            </w:r>
          </w:p>
        </w:tc>
        <w:tc>
          <w:tcPr>
            <w:tcW w:type="dxa" w:w="55"/>
          </w:tcPr>
          <w:p/>
        </w:tc>
      </w:tr>
      <w:tr>
        <w:trPr>
          <w:trHeight w:hRule="atLeast" w:val="562"/>
        </w:trPr>
        <w:tc>
          <w:tcPr>
            <w:tcW w:type="dxa" w:w="852"/>
          </w:tcPr>
          <w:p w14:paraId="E9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67-68.</w:t>
            </w:r>
          </w:p>
        </w:tc>
        <w:tc>
          <w:tcPr>
            <w:tcW w:type="dxa" w:w="2126"/>
            <w:shd w:fill="auto" w:val="clear"/>
          </w:tcPr>
          <w:p w14:paraId="EA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Что узнали?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Чему научились</w:t>
            </w:r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  <w:p w14:paraId="EB0B0000">
            <w:pPr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394"/>
            <w:shd w:fill="auto" w:val="clear"/>
          </w:tcPr>
          <w:p w14:paraId="EC0B0000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Прослушивание стихотворения И. Гуриной « Здравствуй лето!». Расширить словарный запас школьников, обозначающие признаки лета. Правила поведения на воде. </w:t>
            </w:r>
          </w:p>
        </w:tc>
        <w:tc>
          <w:tcPr>
            <w:tcW w:type="dxa" w:w="992"/>
            <w:gridSpan w:val="2"/>
          </w:tcPr>
          <w:p w14:paraId="ED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type="dxa" w:w="3261"/>
            <w:gridSpan w:val="2"/>
          </w:tcPr>
          <w:p w14:paraId="EE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Игра «Морские фигуры».</w:t>
            </w:r>
          </w:p>
        </w:tc>
        <w:tc>
          <w:tcPr>
            <w:tcW w:type="dxa" w:w="1559"/>
            <w:gridSpan w:val="2"/>
          </w:tcPr>
          <w:p w14:paraId="EF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23.05</w:t>
            </w:r>
          </w:p>
          <w:p w14:paraId="F00B0000">
            <w:pPr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29.05</w:t>
            </w:r>
          </w:p>
        </w:tc>
        <w:tc>
          <w:tcPr>
            <w:tcW w:type="dxa" w:w="55"/>
          </w:tcPr>
          <w:p/>
        </w:tc>
      </w:tr>
    </w:tbl>
    <w:p w14:paraId="F10B0000"/>
    <w:p w14:paraId="F20B0000"/>
    <w:p w14:paraId="F30B0000">
      <w:r>
        <w:br/>
      </w:r>
    </w:p>
    <w:p w14:paraId="F40B0000">
      <w:pPr>
        <w:spacing w:after="240" w:line="360" w:lineRule="auto"/>
        <w:ind w:firstLine="567" w:left="284"/>
        <w:jc w:val="center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>Материально-техническое обеспечение</w:t>
      </w:r>
    </w:p>
    <w:p w14:paraId="F50B0000">
      <w:pPr>
        <w:spacing w:after="256" w:line="240" w:lineRule="auto"/>
        <w:ind/>
        <w:jc w:val="both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>Методические пособия:</w:t>
      </w:r>
    </w:p>
    <w:p w14:paraId="F60B0000">
      <w:pPr>
        <w:pStyle w:val="Style_4"/>
        <w:numPr>
          <w:ilvl w:val="0"/>
          <w:numId w:val="50"/>
        </w:numPr>
        <w:spacing w:after="0" w:line="360" w:lineRule="auto"/>
        <w:ind w:firstLine="567" w:left="28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Адаптированная основная общеобразовательная программа образования обучающихся с умственной отсталостью (интеллектуальными нарушениями) (вариант </w:t>
      </w:r>
      <w:r>
        <w:rPr>
          <w:rFonts w:ascii="Times New Roman" w:hAnsi="Times New Roman"/>
          <w:sz w:val="24"/>
        </w:rPr>
        <w:t>I</w:t>
      </w:r>
      <w:r>
        <w:rPr>
          <w:rFonts w:ascii="Times New Roman" w:hAnsi="Times New Roman"/>
          <w:sz w:val="24"/>
        </w:rPr>
        <w:t>) ГКОУ «</w:t>
      </w:r>
      <w:r>
        <w:rPr>
          <w:rFonts w:ascii="Times New Roman" w:hAnsi="Times New Roman"/>
          <w:sz w:val="24"/>
        </w:rPr>
        <w:t>С(</w:t>
      </w:r>
      <w:r>
        <w:rPr>
          <w:rFonts w:ascii="Times New Roman" w:hAnsi="Times New Roman"/>
          <w:sz w:val="24"/>
        </w:rPr>
        <w:t>К)ШИ</w:t>
      </w:r>
      <w:r>
        <w:rPr>
          <w:rFonts w:ascii="Times New Roman" w:hAnsi="Times New Roman"/>
          <w:sz w:val="24"/>
        </w:rPr>
        <w:t>»;</w:t>
      </w:r>
    </w:p>
    <w:p w14:paraId="F70B0000">
      <w:pPr>
        <w:pStyle w:val="Style_4"/>
        <w:numPr>
          <w:ilvl w:val="0"/>
          <w:numId w:val="50"/>
        </w:numPr>
        <w:spacing w:line="360" w:lineRule="auto"/>
        <w:ind w:firstLine="567" w:left="28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Учебник "Речевая практика" 1 класс, С.В.Комарова,  Москва "Просвещение", 2017;</w:t>
      </w:r>
    </w:p>
    <w:p w14:paraId="F80B0000">
      <w:pPr>
        <w:pStyle w:val="Style_4"/>
        <w:numPr>
          <w:ilvl w:val="0"/>
          <w:numId w:val="50"/>
        </w:numPr>
        <w:spacing w:line="360" w:lineRule="auto"/>
        <w:ind w:firstLine="567" w:left="28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Учебник "Речевая практика" 2 класс, С.В.Комарова,  Москва "Просвещение", 2018;</w:t>
      </w:r>
    </w:p>
    <w:p w14:paraId="F90B0000">
      <w:pPr>
        <w:pStyle w:val="Style_4"/>
        <w:numPr>
          <w:ilvl w:val="0"/>
          <w:numId w:val="50"/>
        </w:numPr>
        <w:spacing w:line="360" w:lineRule="auto"/>
        <w:ind w:firstLine="567" w:left="28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Учебник "Речевая практика" 3 класс, С.В.Комарова,  Москва "Просвещение", 2018;</w:t>
      </w:r>
    </w:p>
    <w:p w14:paraId="FA0B0000">
      <w:pPr>
        <w:pStyle w:val="Style_4"/>
        <w:numPr>
          <w:ilvl w:val="0"/>
          <w:numId w:val="50"/>
        </w:numPr>
        <w:spacing w:line="360" w:lineRule="auto"/>
        <w:ind w:firstLine="567" w:left="28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Учебник "Речевая практика" 4 класс, С.В.Комарова,  Москва "Просвещение", 2018;</w:t>
      </w:r>
    </w:p>
    <w:p w14:paraId="FB0B0000">
      <w:pPr>
        <w:pStyle w:val="Style_4"/>
        <w:numPr>
          <w:ilvl w:val="0"/>
          <w:numId w:val="50"/>
        </w:numPr>
        <w:spacing w:after="0" w:line="360" w:lineRule="auto"/>
        <w:ind w:firstLine="567" w:left="28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Т. А. Шорыгина «Домашние животные. Какие они?» Москва. Изд</w:t>
      </w:r>
      <w:r>
        <w:rPr>
          <w:rFonts w:ascii="Times New Roman" w:hAnsi="Times New Roman"/>
          <w:sz w:val="24"/>
        </w:rPr>
        <w:t>.Г</w:t>
      </w:r>
      <w:r>
        <w:rPr>
          <w:rFonts w:ascii="Times New Roman" w:hAnsi="Times New Roman"/>
          <w:sz w:val="24"/>
        </w:rPr>
        <w:t xml:space="preserve">НОМ  и Д, 2005 </w:t>
      </w:r>
    </w:p>
    <w:p w14:paraId="FC0B0000">
      <w:pPr>
        <w:pStyle w:val="Style_4"/>
        <w:numPr>
          <w:ilvl w:val="0"/>
          <w:numId w:val="50"/>
        </w:numPr>
        <w:spacing w:after="0" w:line="360" w:lineRule="auto"/>
        <w:ind w:firstLine="567" w:left="28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Т. А. </w:t>
      </w:r>
      <w:r>
        <w:rPr>
          <w:rFonts w:ascii="Times New Roman" w:hAnsi="Times New Roman"/>
          <w:sz w:val="24"/>
        </w:rPr>
        <w:t>Шорыгина</w:t>
      </w:r>
      <w:r>
        <w:rPr>
          <w:rFonts w:ascii="Times New Roman" w:hAnsi="Times New Roman"/>
          <w:sz w:val="24"/>
        </w:rPr>
        <w:t xml:space="preserve"> «Какие месяцы в году?» Москва. Изд</w:t>
      </w:r>
      <w:r>
        <w:rPr>
          <w:rFonts w:ascii="Times New Roman" w:hAnsi="Times New Roman"/>
          <w:sz w:val="24"/>
        </w:rPr>
        <w:t>.Г</w:t>
      </w:r>
      <w:r>
        <w:rPr>
          <w:rFonts w:ascii="Times New Roman" w:hAnsi="Times New Roman"/>
          <w:sz w:val="24"/>
        </w:rPr>
        <w:t>НОМ  и Д, 2005 г.</w:t>
      </w:r>
    </w:p>
    <w:p w14:paraId="FD0B0000">
      <w:pPr>
        <w:pStyle w:val="Style_4"/>
        <w:numPr>
          <w:ilvl w:val="0"/>
          <w:numId w:val="50"/>
        </w:numPr>
        <w:spacing w:after="0" w:line="360" w:lineRule="auto"/>
        <w:ind w:firstLine="567" w:left="28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Т. А. </w:t>
      </w:r>
      <w:r>
        <w:rPr>
          <w:rFonts w:ascii="Times New Roman" w:hAnsi="Times New Roman"/>
          <w:sz w:val="24"/>
        </w:rPr>
        <w:t>Шорина</w:t>
      </w:r>
      <w:r>
        <w:rPr>
          <w:rFonts w:ascii="Times New Roman" w:hAnsi="Times New Roman"/>
          <w:sz w:val="24"/>
        </w:rPr>
        <w:t>.Т</w:t>
      </w:r>
      <w:r>
        <w:rPr>
          <w:rFonts w:ascii="Times New Roman" w:hAnsi="Times New Roman"/>
          <w:sz w:val="24"/>
        </w:rPr>
        <w:t>ематический</w:t>
      </w:r>
      <w:r>
        <w:rPr>
          <w:rFonts w:ascii="Times New Roman" w:hAnsi="Times New Roman"/>
          <w:sz w:val="24"/>
        </w:rPr>
        <w:t xml:space="preserve"> словарь в картинках «мир человека. Профессии</w:t>
      </w:r>
      <w:r>
        <w:rPr>
          <w:rFonts w:ascii="Times New Roman" w:hAnsi="Times New Roman"/>
          <w:sz w:val="24"/>
        </w:rPr>
        <w:t xml:space="preserve">.» </w:t>
      </w:r>
      <w:r>
        <w:rPr>
          <w:rFonts w:ascii="Times New Roman" w:hAnsi="Times New Roman"/>
          <w:sz w:val="24"/>
        </w:rPr>
        <w:t>Изд. «Школьная пресса», 2007 год.</w:t>
      </w:r>
    </w:p>
    <w:p w14:paraId="FE0B0000">
      <w:pPr>
        <w:pStyle w:val="Style_4"/>
        <w:numPr>
          <w:ilvl w:val="0"/>
          <w:numId w:val="50"/>
        </w:numPr>
        <w:spacing w:after="0" w:line="360" w:lineRule="auto"/>
        <w:ind w:firstLine="567" w:left="28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Т. А. </w:t>
      </w:r>
      <w:r>
        <w:rPr>
          <w:rFonts w:ascii="Times New Roman" w:hAnsi="Times New Roman"/>
          <w:sz w:val="24"/>
        </w:rPr>
        <w:t>Шорина</w:t>
      </w:r>
      <w:r>
        <w:rPr>
          <w:rFonts w:ascii="Times New Roman" w:hAnsi="Times New Roman"/>
          <w:sz w:val="24"/>
        </w:rPr>
        <w:t>.Т</w:t>
      </w:r>
      <w:r>
        <w:rPr>
          <w:rFonts w:ascii="Times New Roman" w:hAnsi="Times New Roman"/>
          <w:sz w:val="24"/>
        </w:rPr>
        <w:t>ематический</w:t>
      </w:r>
      <w:r>
        <w:rPr>
          <w:rFonts w:ascii="Times New Roman" w:hAnsi="Times New Roman"/>
          <w:sz w:val="24"/>
        </w:rPr>
        <w:t xml:space="preserve"> словарь в картинках «Одежда.» Изд. «Школьная пресса», 2007 год.</w:t>
      </w:r>
    </w:p>
    <w:p w14:paraId="FF0B0000">
      <w:pPr>
        <w:pStyle w:val="Style_4"/>
        <w:numPr>
          <w:ilvl w:val="0"/>
          <w:numId w:val="50"/>
        </w:numPr>
        <w:spacing w:after="0" w:line="360" w:lineRule="auto"/>
        <w:ind w:firstLine="567" w:left="28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Дидактические карточки «Домашние животные». Издательств</w:t>
      </w:r>
      <w:r>
        <w:rPr>
          <w:rFonts w:ascii="Times New Roman" w:hAnsi="Times New Roman"/>
          <w:sz w:val="24"/>
        </w:rPr>
        <w:t>о ООО</w:t>
      </w:r>
      <w:r>
        <w:rPr>
          <w:rFonts w:ascii="Times New Roman" w:hAnsi="Times New Roman"/>
          <w:sz w:val="24"/>
        </w:rPr>
        <w:t xml:space="preserve"> «Маленький               Гений» - Пресс, 2012.</w:t>
      </w:r>
    </w:p>
    <w:p w14:paraId="000C0000">
      <w:pPr>
        <w:pStyle w:val="Style_4"/>
        <w:numPr>
          <w:ilvl w:val="0"/>
          <w:numId w:val="50"/>
        </w:numPr>
        <w:spacing w:after="0" w:line="360" w:lineRule="auto"/>
        <w:ind w:firstLine="567" w:left="28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Дидактич</w:t>
      </w:r>
      <w:r>
        <w:rPr>
          <w:rFonts w:ascii="Times New Roman" w:hAnsi="Times New Roman"/>
          <w:sz w:val="24"/>
        </w:rPr>
        <w:t>еские карточки «Овощи и фрукты</w:t>
      </w:r>
      <w:r>
        <w:rPr>
          <w:rFonts w:ascii="Times New Roman" w:hAnsi="Times New Roman"/>
          <w:sz w:val="24"/>
        </w:rPr>
        <w:t>». Издательств</w:t>
      </w:r>
      <w:r>
        <w:rPr>
          <w:rFonts w:ascii="Times New Roman" w:hAnsi="Times New Roman"/>
          <w:sz w:val="24"/>
        </w:rPr>
        <w:t>о ООО</w:t>
      </w:r>
      <w:r>
        <w:rPr>
          <w:rFonts w:ascii="Times New Roman" w:hAnsi="Times New Roman"/>
          <w:sz w:val="24"/>
        </w:rPr>
        <w:t xml:space="preserve"> «Маленький               Гений» - Пресс, 2012.</w:t>
      </w:r>
    </w:p>
    <w:p w14:paraId="010C0000">
      <w:pPr>
        <w:pStyle w:val="Style_4"/>
        <w:numPr>
          <w:ilvl w:val="0"/>
          <w:numId w:val="50"/>
        </w:numPr>
        <w:spacing w:line="360" w:lineRule="auto"/>
        <w:ind w:firstLine="567" w:left="28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Дидактические карточки «Животные наших лесов». Издательств</w:t>
      </w:r>
      <w:r>
        <w:rPr>
          <w:rFonts w:ascii="Times New Roman" w:hAnsi="Times New Roman"/>
          <w:sz w:val="24"/>
        </w:rPr>
        <w:t>о ООО</w:t>
      </w:r>
      <w:r>
        <w:rPr>
          <w:rFonts w:ascii="Times New Roman" w:hAnsi="Times New Roman"/>
          <w:sz w:val="24"/>
        </w:rPr>
        <w:t xml:space="preserve"> «Маленький        Гений» - Пресс, 2012.</w:t>
      </w:r>
    </w:p>
    <w:p w14:paraId="020C0000">
      <w:pPr>
        <w:pStyle w:val="Style_4"/>
        <w:numPr>
          <w:ilvl w:val="0"/>
          <w:numId w:val="50"/>
        </w:numPr>
        <w:spacing w:after="0" w:line="360" w:lineRule="auto"/>
        <w:ind w:firstLine="567" w:left="28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Дидактические карточки «Животные наших лесов». Издательств</w:t>
      </w:r>
      <w:r>
        <w:rPr>
          <w:rFonts w:ascii="Times New Roman" w:hAnsi="Times New Roman"/>
          <w:sz w:val="24"/>
        </w:rPr>
        <w:t>о ООО</w:t>
      </w:r>
      <w:r>
        <w:rPr>
          <w:rFonts w:ascii="Times New Roman" w:hAnsi="Times New Roman"/>
          <w:sz w:val="24"/>
        </w:rPr>
        <w:t xml:space="preserve"> «Маленький </w:t>
      </w:r>
    </w:p>
    <w:p w14:paraId="030C0000">
      <w:pPr>
        <w:spacing w:after="0" w:line="360" w:lineRule="auto"/>
        <w:ind w:firstLine="567" w:left="28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          Гений» - Пресс, 2012.</w:t>
      </w:r>
    </w:p>
    <w:p w14:paraId="040C0000">
      <w:pPr>
        <w:spacing w:after="0" w:line="360" w:lineRule="auto"/>
        <w:ind w:firstLine="567" w:left="28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14.Таблицы по развитию речи: фрукты, овощи, насекомые, деревья, дикие животные, птицы, домашние животные, детёныши животных, времена года, ягоды.</w:t>
      </w:r>
    </w:p>
    <w:p w14:paraId="050C0000">
      <w:pPr>
        <w:spacing w:after="0" w:line="360" w:lineRule="auto"/>
        <w:ind w:firstLine="567" w:left="284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15.  Термометр.</w:t>
      </w:r>
    </w:p>
    <w:p w14:paraId="060C0000">
      <w:pPr>
        <w:numPr>
          <w:ilvl w:val="0"/>
          <w:numId w:val="51"/>
        </w:numPr>
        <w:ind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Наборы сюжетных (и предметных) картинок в соответствии с тематикой, определенной в стандарте начального образования (в том числе и в цифровой форме);</w:t>
      </w:r>
    </w:p>
    <w:p w14:paraId="070C0000">
      <w:pPr>
        <w:numPr>
          <w:ilvl w:val="0"/>
          <w:numId w:val="51"/>
        </w:numPr>
        <w:ind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раздаточные карточки; трафареты;</w:t>
      </w:r>
    </w:p>
    <w:p w14:paraId="080C0000">
      <w:pPr>
        <w:numPr>
          <w:ilvl w:val="0"/>
          <w:numId w:val="51"/>
        </w:numPr>
        <w:spacing w:after="0" w:line="240" w:lineRule="atLeast"/>
        <w:ind w:right="40"/>
        <w:rPr>
          <w:rFonts w:ascii="Times New Roman" w:hAnsi="Times New Roman"/>
          <w:color w:val="000000"/>
          <w:sz w:val="24"/>
          <w:highlight w:val="white"/>
        </w:rPr>
      </w:pPr>
      <w:r>
        <w:rPr>
          <w:rFonts w:ascii="Times New Roman" w:hAnsi="Times New Roman"/>
          <w:color w:val="000000"/>
          <w:sz w:val="24"/>
          <w:highlight w:val="white"/>
        </w:rPr>
        <w:t>Наборы ролевых игр (по темам:</w:t>
      </w:r>
      <w:r>
        <w:rPr>
          <w:rFonts w:ascii="Times New Roman" w:hAnsi="Times New Roman"/>
          <w:color w:val="000000"/>
          <w:sz w:val="24"/>
          <w:highlight w:val="white"/>
        </w:rPr>
        <w:t xml:space="preserve"> </w:t>
      </w:r>
      <w:r>
        <w:rPr>
          <w:rFonts w:ascii="Times New Roman" w:hAnsi="Times New Roman"/>
          <w:color w:val="000000"/>
          <w:sz w:val="24"/>
          <w:highlight w:val="white"/>
        </w:rPr>
        <w:t>«Дом», «Животные», «Сказка», «Транспорт», «Магазин» и др.)</w:t>
      </w:r>
    </w:p>
    <w:p w14:paraId="090C0000">
      <w:pPr>
        <w:numPr>
          <w:ilvl w:val="0"/>
          <w:numId w:val="51"/>
        </w:numPr>
        <w:spacing w:after="0" w:line="240" w:lineRule="atLeast"/>
        <w:ind w:right="40"/>
        <w:rPr>
          <w:rFonts w:ascii="Times New Roman" w:hAnsi="Times New Roman"/>
          <w:color w:val="000000"/>
          <w:sz w:val="24"/>
          <w:highlight w:val="white"/>
        </w:rPr>
      </w:pPr>
    </w:p>
    <w:p w14:paraId="0A0C0000">
      <w:pPr>
        <w:numPr>
          <w:ilvl w:val="0"/>
          <w:numId w:val="51"/>
        </w:numPr>
        <w:spacing w:after="0" w:line="294" w:lineRule="atLeast"/>
        <w:ind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  <w:highlight w:val="white"/>
        </w:rPr>
        <w:t>Настольные развивающие игры, лото, викторины</w:t>
      </w:r>
      <w:r>
        <w:rPr>
          <w:rFonts w:ascii="Times New Roman" w:hAnsi="Times New Roman"/>
          <w:color w:val="000000"/>
          <w:sz w:val="24"/>
        </w:rPr>
        <w:t>.</w:t>
      </w:r>
    </w:p>
    <w:p w14:paraId="0B0C0000">
      <w:pPr>
        <w:spacing w:after="0" w:line="360" w:lineRule="auto"/>
        <w:ind w:firstLine="567" w:left="284"/>
        <w:jc w:val="both"/>
        <w:rPr>
          <w:rFonts w:ascii="Times New Roman" w:hAnsi="Times New Roman"/>
          <w:sz w:val="24"/>
        </w:rPr>
      </w:pPr>
    </w:p>
    <w:p w14:paraId="0C0C0000">
      <w:pPr>
        <w:ind w:firstLine="0" w:left="709"/>
        <w:jc w:val="both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>Технические средства обучения:</w:t>
      </w:r>
    </w:p>
    <w:p w14:paraId="0D0C0000">
      <w:pPr>
        <w:numPr>
          <w:ilvl w:val="0"/>
          <w:numId w:val="52"/>
        </w:numPr>
        <w:ind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Мультимедийный</w:t>
      </w:r>
      <w:r>
        <w:rPr>
          <w:rFonts w:ascii="Times New Roman" w:hAnsi="Times New Roman"/>
          <w:sz w:val="24"/>
        </w:rPr>
        <w:t xml:space="preserve"> проектор. </w:t>
      </w:r>
    </w:p>
    <w:p w14:paraId="0E0C0000">
      <w:pPr>
        <w:numPr>
          <w:ilvl w:val="0"/>
          <w:numId w:val="52"/>
        </w:numPr>
        <w:ind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Компьютер.</w:t>
      </w:r>
    </w:p>
    <w:p w14:paraId="0F0C0000">
      <w:pPr>
        <w:numPr>
          <w:ilvl w:val="0"/>
          <w:numId w:val="52"/>
        </w:numPr>
        <w:ind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Электронное приложение к учебнику.</w:t>
      </w:r>
    </w:p>
    <w:p w14:paraId="100C0000">
      <w:pPr>
        <w:numPr>
          <w:ilvl w:val="0"/>
          <w:numId w:val="53"/>
        </w:numPr>
        <w:spacing w:after="0" w:line="240" w:lineRule="auto"/>
        <w:ind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Аудиозаписи художественного исполнения изучаемых произведений.</w:t>
      </w:r>
    </w:p>
    <w:p w14:paraId="110C0000">
      <w:pPr>
        <w:numPr>
          <w:ilvl w:val="0"/>
          <w:numId w:val="53"/>
        </w:numPr>
        <w:spacing w:after="0" w:line="240" w:lineRule="auto"/>
        <w:ind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>Видеофильмы, соответствующие содержанию обучения.</w:t>
      </w:r>
    </w:p>
    <w:p w14:paraId="120C0000">
      <w:pPr>
        <w:numPr>
          <w:ilvl w:val="0"/>
          <w:numId w:val="53"/>
        </w:numPr>
        <w:spacing w:after="0" w:line="240" w:lineRule="auto"/>
        <w:ind/>
        <w:rPr>
          <w:rFonts w:ascii="Times New Roman" w:hAnsi="Times New Roman"/>
          <w:color w:val="000000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(разработки </w:t>
      </w:r>
      <w:r>
        <w:rPr>
          <w:rFonts w:ascii="Times New Roman" w:hAnsi="Times New Roman"/>
          <w:color w:val="000000"/>
          <w:sz w:val="24"/>
        </w:rPr>
        <w:t>мультимедийных</w:t>
      </w:r>
      <w:r>
        <w:rPr>
          <w:rFonts w:ascii="Times New Roman" w:hAnsi="Times New Roman"/>
          <w:color w:val="000000"/>
          <w:sz w:val="24"/>
        </w:rPr>
        <w:t xml:space="preserve"> презентаций, учебных фильмов)</w:t>
      </w:r>
    </w:p>
    <w:p w14:paraId="130C0000">
      <w:pPr>
        <w:spacing w:after="240" w:line="360" w:lineRule="auto"/>
        <w:ind w:firstLine="0" w:left="284"/>
        <w:jc w:val="both"/>
        <w:rPr>
          <w:rFonts w:ascii="Times New Roman" w:hAnsi="Times New Roman"/>
          <w:sz w:val="24"/>
        </w:rPr>
      </w:pPr>
    </w:p>
    <w:p w14:paraId="140C0000">
      <w:pPr>
        <w:ind w:firstLine="0" w:left="709"/>
        <w:jc w:val="both"/>
        <w:rPr>
          <w:rFonts w:ascii="Times New Roman" w:hAnsi="Times New Roman"/>
          <w:b w:val="1"/>
          <w:sz w:val="24"/>
        </w:rPr>
      </w:pPr>
      <w:bookmarkStart w:id="20" w:name="_GoBack"/>
      <w:bookmarkEnd w:id="20"/>
    </w:p>
    <w:p w14:paraId="150C0000"/>
    <w:p w14:paraId="160C0000">
      <w:pPr>
        <w:ind/>
        <w:jc w:val="center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>Промежуточная аттестация за учебный год</w:t>
      </w:r>
    </w:p>
    <w:p w14:paraId="170C0000">
      <w:pPr>
        <w:ind/>
        <w:jc w:val="center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>по предмету</w:t>
      </w:r>
      <w:r>
        <w:rPr>
          <w:rFonts w:ascii="Times New Roman" w:hAnsi="Times New Roman"/>
          <w:b w:val="1"/>
          <w:sz w:val="24"/>
        </w:rPr>
        <w:t xml:space="preserve"> «</w:t>
      </w:r>
      <w:r>
        <w:rPr>
          <w:rFonts w:ascii="Times New Roman" w:hAnsi="Times New Roman"/>
          <w:b w:val="1"/>
          <w:sz w:val="24"/>
        </w:rPr>
        <w:t xml:space="preserve"> Речевая практика</w:t>
      </w:r>
      <w:r>
        <w:rPr>
          <w:rFonts w:ascii="Times New Roman" w:hAnsi="Times New Roman"/>
          <w:b w:val="1"/>
          <w:sz w:val="24"/>
        </w:rPr>
        <w:t>»</w:t>
      </w:r>
      <w:r>
        <w:rPr>
          <w:rFonts w:ascii="Times New Roman" w:hAnsi="Times New Roman"/>
          <w:b w:val="1"/>
          <w:sz w:val="24"/>
        </w:rPr>
        <w:t xml:space="preserve"> </w:t>
      </w:r>
    </w:p>
    <w:p w14:paraId="180C0000">
      <w:pPr>
        <w:ind/>
        <w:jc w:val="center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 xml:space="preserve">Моделирование  речевых ситуаций </w:t>
      </w:r>
    </w:p>
    <w:tbl>
      <w:tblPr>
        <w:tblStyle w:val="Style_3"/>
        <w:tblBorders>
          <w:top w:color="000000" w:sz="4" w:val="single"/>
          <w:left w:color="000000" w:sz="4" w:val="single"/>
          <w:bottom w:color="000000" w:sz="4" w:val="single"/>
          <w:right w:color="000000" w:sz="4" w:val="single"/>
          <w:insideH w:color="000000" w:sz="4" w:val="single"/>
          <w:insideV w:color="000000" w:sz="4" w:val="single"/>
        </w:tblBorders>
        <w:tblLayout w:type="fixed"/>
      </w:tblPr>
      <w:tblGrid>
        <w:gridCol w:w="426"/>
        <w:gridCol w:w="5494"/>
        <w:gridCol w:w="3651"/>
      </w:tblGrid>
      <w:tr>
        <w:tc>
          <w:tcPr>
            <w:tcW w:type="dxa" w:w="426"/>
            <w:vMerge w:val="restart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190C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</w:p>
        </w:tc>
        <w:tc>
          <w:tcPr>
            <w:tcW w:type="dxa" w:w="5494"/>
            <w:vMerge w:val="restart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1A0C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</w:p>
          <w:p w14:paraId="1B0C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Этикетные правила речевого общения</w:t>
            </w:r>
          </w:p>
          <w:p w14:paraId="1C0C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 xml:space="preserve"> (по выбору детей)</w:t>
            </w:r>
          </w:p>
          <w:p w14:paraId="1D0C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365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1E0C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1.приглашение</w:t>
            </w:r>
          </w:p>
          <w:p w14:paraId="1F0C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</w:p>
        </w:tc>
      </w:tr>
      <w:tr>
        <w:tc>
          <w:tcPr>
            <w:tcW w:type="dxa" w:w="426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/>
        </w:tc>
        <w:tc>
          <w:tcPr>
            <w:tcW w:type="dxa" w:w="5494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/>
        </w:tc>
        <w:tc>
          <w:tcPr>
            <w:tcW w:type="dxa" w:w="365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200C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2. поздравление</w:t>
            </w:r>
          </w:p>
        </w:tc>
      </w:tr>
      <w:tr>
        <w:tc>
          <w:tcPr>
            <w:tcW w:type="dxa" w:w="426"/>
            <w:vMerge w:val="restart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210C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</w:p>
        </w:tc>
        <w:tc>
          <w:tcPr>
            <w:tcW w:type="dxa" w:w="5494"/>
            <w:vMerge w:val="restart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220C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« Я  за   порогом  дома»</w:t>
            </w:r>
          </w:p>
          <w:p w14:paraId="230C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Функциональные обращения…</w:t>
            </w:r>
          </w:p>
          <w:p w14:paraId="240C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(по выбору детей)</w:t>
            </w:r>
          </w:p>
        </w:tc>
        <w:tc>
          <w:tcPr>
            <w:tcW w:type="dxa" w:w="365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250C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1. к продавцу в магазине</w:t>
            </w:r>
          </w:p>
        </w:tc>
      </w:tr>
      <w:tr>
        <w:tc>
          <w:tcPr>
            <w:tcW w:type="dxa" w:w="426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/>
        </w:tc>
        <w:tc>
          <w:tcPr>
            <w:tcW w:type="dxa" w:w="5494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/>
        </w:tc>
        <w:tc>
          <w:tcPr>
            <w:tcW w:type="dxa" w:w="365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260C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  <w:r>
              <w:rPr>
                <w:rFonts w:ascii="Times New Roman" w:hAnsi="Times New Roman"/>
                <w:sz w:val="24"/>
              </w:rPr>
              <w:t>.  к пассажиру  в автобусе</w:t>
            </w:r>
          </w:p>
        </w:tc>
      </w:tr>
      <w:tr>
        <w:tc>
          <w:tcPr>
            <w:tcW w:type="dxa" w:w="426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/>
        </w:tc>
        <w:tc>
          <w:tcPr>
            <w:tcW w:type="dxa" w:w="5494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/>
        </w:tc>
        <w:tc>
          <w:tcPr>
            <w:tcW w:type="dxa" w:w="365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270C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z w:val="24"/>
              </w:rPr>
              <w:t>.  к сотруднику полиции</w:t>
            </w:r>
          </w:p>
        </w:tc>
      </w:tr>
      <w:tr>
        <w:tc>
          <w:tcPr>
            <w:tcW w:type="dxa" w:w="426"/>
            <w:vMerge w:val="restart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280C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3.</w:t>
            </w:r>
          </w:p>
        </w:tc>
        <w:tc>
          <w:tcPr>
            <w:tcW w:type="dxa" w:w="5494"/>
            <w:vMerge w:val="restart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290C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« Я  за   порогом  дома»</w:t>
            </w:r>
          </w:p>
          <w:p w14:paraId="2A0C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b w:val="1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Правила поведения …</w:t>
            </w:r>
          </w:p>
          <w:p w14:paraId="2B0C0000">
            <w:pPr>
              <w:widowControl w:val="0"/>
              <w:spacing w:after="0" w:line="240" w:lineRule="auto"/>
              <w:ind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 w:val="1"/>
                <w:sz w:val="24"/>
              </w:rPr>
              <w:t>(по выбору детей)</w:t>
            </w:r>
          </w:p>
        </w:tc>
        <w:tc>
          <w:tcPr>
            <w:tcW w:type="dxa" w:w="365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2C0C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1. в экстренной ситуации</w:t>
            </w:r>
          </w:p>
        </w:tc>
      </w:tr>
      <w:tr>
        <w:tc>
          <w:tcPr>
            <w:tcW w:type="dxa" w:w="426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/>
        </w:tc>
        <w:tc>
          <w:tcPr>
            <w:tcW w:type="dxa" w:w="5494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/>
        </w:tc>
        <w:tc>
          <w:tcPr>
            <w:tcW w:type="dxa" w:w="365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2D0C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2. в лесу</w:t>
            </w:r>
          </w:p>
        </w:tc>
      </w:tr>
      <w:tr>
        <w:tc>
          <w:tcPr>
            <w:tcW w:type="dxa" w:w="426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/>
        </w:tc>
        <w:tc>
          <w:tcPr>
            <w:tcW w:type="dxa" w:w="5494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/>
        </w:tc>
        <w:tc>
          <w:tcPr>
            <w:tcW w:type="dxa" w:w="365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</w:tcPr>
          <w:p w14:paraId="2E0C0000">
            <w:pPr>
              <w:widowControl w:val="0"/>
              <w:spacing w:after="0" w:line="240" w:lineRule="auto"/>
              <w:ind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3. на водоемах</w:t>
            </w:r>
          </w:p>
        </w:tc>
      </w:tr>
    </w:tbl>
    <w:p w14:paraId="2F0C0000">
      <w:pPr>
        <w:spacing w:after="0" w:line="240" w:lineRule="auto"/>
        <w:ind/>
        <w:rPr>
          <w:rFonts w:ascii="Times New Roman" w:hAnsi="Times New Roman"/>
          <w:b w:val="1"/>
          <w:sz w:val="24"/>
        </w:rPr>
      </w:pPr>
    </w:p>
    <w:p w14:paraId="300C0000">
      <w:pPr>
        <w:spacing w:after="0" w:line="240" w:lineRule="auto"/>
        <w:ind w:firstLine="360" w:left="0"/>
        <w:jc w:val="center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b w:val="1"/>
          <w:sz w:val="24"/>
        </w:rPr>
        <w:t>Критерии оценивании:</w:t>
      </w:r>
    </w:p>
    <w:p w14:paraId="310C0000">
      <w:pPr>
        <w:spacing w:after="0" w:line="240" w:lineRule="auto"/>
        <w:ind w:firstLine="360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 оценке ответов  принимается во внимание:</w:t>
      </w:r>
    </w:p>
    <w:p w14:paraId="320C0000">
      <w:pPr>
        <w:numPr>
          <w:ilvl w:val="0"/>
          <w:numId w:val="54"/>
        </w:numPr>
        <w:spacing w:after="0" w:line="240" w:lineRule="auto"/>
        <w:ind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правильность ответов по содержанию, свидетельствующая об осознанности усвоения изученных  речевых формул;</w:t>
      </w:r>
    </w:p>
    <w:p w14:paraId="330C0000">
      <w:pPr>
        <w:numPr>
          <w:ilvl w:val="0"/>
          <w:numId w:val="54"/>
        </w:numPr>
        <w:spacing w:after="0" w:line="240" w:lineRule="auto"/>
        <w:ind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полнота ответа;</w:t>
      </w:r>
    </w:p>
    <w:p w14:paraId="340C0000">
      <w:pPr>
        <w:numPr>
          <w:ilvl w:val="0"/>
          <w:numId w:val="54"/>
        </w:numPr>
        <w:spacing w:after="0" w:line="240" w:lineRule="auto"/>
        <w:ind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умение практически применять свои знания;</w:t>
      </w:r>
    </w:p>
    <w:p w14:paraId="350C0000">
      <w:pPr>
        <w:numPr>
          <w:ilvl w:val="0"/>
          <w:numId w:val="54"/>
        </w:numPr>
        <w:spacing w:after="0" w:line="240" w:lineRule="auto"/>
        <w:ind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последовательность изложения и речевое оформление ответа. </w:t>
      </w:r>
    </w:p>
    <w:p w14:paraId="360C0000">
      <w:pPr>
        <w:spacing w:after="0" w:line="240" w:lineRule="auto"/>
        <w:ind w:firstLine="0" w:left="720"/>
        <w:jc w:val="both"/>
        <w:rPr>
          <w:rFonts w:ascii="Times New Roman" w:hAnsi="Times New Roman"/>
          <w:sz w:val="24"/>
        </w:rPr>
      </w:pPr>
    </w:p>
    <w:p w14:paraId="370C0000">
      <w:pPr>
        <w:keepNext w:val="1"/>
        <w:spacing w:after="0" w:line="240" w:lineRule="auto"/>
        <w:ind w:firstLine="360" w:left="0"/>
        <w:jc w:val="both"/>
        <w:outlineLvl w:val="1"/>
        <w:rPr>
          <w:rFonts w:ascii="Times New Roman" w:hAnsi="Times New Roman"/>
          <w:sz w:val="24"/>
        </w:rPr>
      </w:pPr>
      <w:r>
        <w:rPr>
          <w:rFonts w:ascii="Times New Roman" w:hAnsi="Times New Roman"/>
          <w:b w:val="1"/>
          <w:sz w:val="24"/>
        </w:rPr>
        <w:t>Оценка «5»</w:t>
      </w:r>
      <w:r>
        <w:rPr>
          <w:rFonts w:ascii="Times New Roman" w:hAnsi="Times New Roman"/>
          <w:sz w:val="24"/>
        </w:rPr>
        <w:t>ставится ученику, если он может самостоятельно сформулировать ответ,  используя речевые формулы по предложенной  речевой ситуации</w:t>
      </w:r>
      <w:r>
        <w:rPr>
          <w:rFonts w:ascii="Times New Roman" w:hAnsi="Times New Roman"/>
          <w:sz w:val="24"/>
        </w:rPr>
        <w:t xml:space="preserve"> ;</w:t>
      </w:r>
      <w:r>
        <w:rPr>
          <w:rFonts w:ascii="Times New Roman" w:hAnsi="Times New Roman"/>
          <w:sz w:val="24"/>
        </w:rPr>
        <w:t xml:space="preserve"> привести необходимые примеры;</w:t>
      </w:r>
    </w:p>
    <w:p w14:paraId="380C0000">
      <w:pPr>
        <w:numPr>
          <w:ilvl w:val="0"/>
          <w:numId w:val="54"/>
        </w:numPr>
        <w:spacing w:after="0" w:line="240" w:lineRule="auto"/>
        <w:ind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допускает единичные ошибки, которые сам исправляет. </w:t>
      </w:r>
    </w:p>
    <w:p w14:paraId="390C0000">
      <w:pPr>
        <w:spacing w:after="0" w:line="240" w:lineRule="auto"/>
        <w:ind w:firstLine="0" w:left="720"/>
        <w:jc w:val="both"/>
        <w:rPr>
          <w:rFonts w:ascii="Times New Roman" w:hAnsi="Times New Roman"/>
          <w:sz w:val="24"/>
        </w:rPr>
      </w:pPr>
    </w:p>
    <w:p w14:paraId="3A0C0000">
      <w:pPr>
        <w:ind w:firstLine="360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 w:val="1"/>
          <w:sz w:val="24"/>
        </w:rPr>
        <w:t>Оценка «4»</w:t>
      </w:r>
      <w:r>
        <w:rPr>
          <w:rFonts w:ascii="Times New Roman" w:hAnsi="Times New Roman"/>
          <w:sz w:val="24"/>
        </w:rPr>
        <w:t>ставится, если ученик даёт ответ, в целом соответствующий требованиям оценки «5», но допускает неточности использования речевых формул  в формулировании ответа и исправляет их с помощью учителя;</w:t>
      </w:r>
    </w:p>
    <w:p w14:paraId="3B0C0000">
      <w:pPr>
        <w:ind w:firstLine="360" w:left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 w:val="1"/>
          <w:sz w:val="24"/>
        </w:rPr>
        <w:t>Оценка «3»</w:t>
      </w:r>
      <w:r>
        <w:rPr>
          <w:rFonts w:ascii="Times New Roman" w:hAnsi="Times New Roman"/>
          <w:sz w:val="24"/>
        </w:rPr>
        <w:t>ставится, если ученик понимает данную  тему,  но излагает материал недостаточно полно и последовательно; допускает ряд ошибок в речевых высказываниях; затрудняется самостоятельно использовать речевые формулы  и делает это с помощью учителя;  нуждается в постоянной помощи учителя.</w:t>
      </w:r>
    </w:p>
    <w:p w14:paraId="3C0C0000"/>
    <w:p w14:paraId="3D0C0000">
      <w:pPr>
        <w:spacing w:after="0" w:line="360" w:lineRule="auto"/>
        <w:ind w:firstLine="0" w:left="78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br w:type="page"/>
      </w:r>
    </w:p>
    <w:p w14:paraId="3E0C0000">
      <w:pPr>
        <w:spacing w:after="0" w:line="360" w:lineRule="auto"/>
        <w:ind w:firstLine="709" w:left="0"/>
        <w:jc w:val="both"/>
        <w:rPr>
          <w:rFonts w:ascii="Times New Roman" w:hAnsi="Times New Roman"/>
          <w:color w:val="000000"/>
          <w:sz w:val="24"/>
        </w:rPr>
      </w:pPr>
      <w:r>
        <w:rPr>
          <w:sz w:val="24"/>
        </w:rPr>
        <w:br w:type="page"/>
      </w:r>
    </w:p>
    <w:p w14:paraId="3F0C0000">
      <w:pPr>
        <w:rPr>
          <w:rFonts w:ascii="Times New Roman" w:hAnsi="Times New Roman"/>
          <w:sz w:val="24"/>
        </w:rPr>
      </w:pPr>
    </w:p>
    <w:p w14:paraId="400C0000">
      <w:pPr>
        <w:spacing w:after="0" w:line="240" w:lineRule="auto"/>
        <w:ind w:firstLine="0" w:left="1080"/>
        <w:jc w:val="both"/>
        <w:rPr>
          <w:rFonts w:ascii="Times New Roman" w:hAnsi="Times New Roman"/>
          <w:b w:val="1"/>
          <w:color w:val="000000"/>
          <w:sz w:val="24"/>
        </w:rPr>
      </w:pPr>
      <w:r>
        <w:rPr>
          <w:rFonts w:ascii="Times New Roman" w:hAnsi="Times New Roman"/>
          <w:b w:val="1"/>
          <w:color w:val="000000"/>
          <w:sz w:val="24"/>
        </w:rPr>
        <w:br w:type="page"/>
      </w:r>
    </w:p>
    <w:p w14:paraId="410C0000">
      <w:pPr>
        <w:spacing w:after="0" w:line="360" w:lineRule="auto"/>
        <w:ind w:firstLine="0" w:left="786"/>
        <w:jc w:val="both"/>
        <w:rPr>
          <w:rFonts w:ascii="Times New Roman" w:hAnsi="Times New Roman"/>
          <w:b w:val="1"/>
          <w:color w:val="000000"/>
          <w:sz w:val="24"/>
        </w:rPr>
      </w:pPr>
      <w:r>
        <w:rPr>
          <w:rFonts w:ascii="Times New Roman" w:hAnsi="Times New Roman"/>
          <w:b w:val="1"/>
          <w:color w:val="000000"/>
          <w:sz w:val="24"/>
        </w:rPr>
        <w:br w:type="page"/>
      </w:r>
    </w:p>
    <w:p w14:paraId="420C0000">
      <w:pPr>
        <w:spacing w:after="0" w:line="240" w:lineRule="auto"/>
        <w:ind w:firstLine="0" w:left="1080"/>
        <w:jc w:val="both"/>
        <w:rPr>
          <w:rFonts w:ascii="Times New Roman" w:hAnsi="Times New Roman"/>
          <w:b w:val="1"/>
          <w:color w:val="000000"/>
          <w:sz w:val="24"/>
        </w:rPr>
      </w:pPr>
    </w:p>
    <w:p w14:paraId="430C0000">
      <w:pPr>
        <w:rPr>
          <w:sz w:val="24"/>
        </w:rPr>
      </w:pPr>
    </w:p>
    <w:sectPr>
      <w:pgSz w:h="11906" w:orient="landscape" w:w="16838"/>
      <w:pgMar w:bottom="1701" w:footer="709" w:gutter="0" w:header="709" w:left="1134" w:right="1134" w:top="851"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numbering.xml><?xml version="1.0" encoding="utf-8"?>
<w:number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abstractNum w:abstractNumId="0">
    <w:lvl w:ilvl="0">
      <w:start w:val="1"/>
      <w:numFmt w:val="bullet"/>
      <w:lvlText w:val=""/>
      <w:lvlJc w:val="left"/>
      <w:pPr>
        <w:ind w:hanging="360" w:left="720"/>
      </w:pPr>
      <w:rPr>
        <w:rFonts w:ascii="Wingdings" w:hAnsi="Wingdings"/>
      </w:rPr>
    </w:lvl>
    <w:lvl w:ilvl="1">
      <w:start w:val="1"/>
      <w:numFmt w:val="bullet"/>
      <w:lvlText w:val="o"/>
      <w:lvlJc w:val="left"/>
      <w:pPr>
        <w:ind w:hanging="360" w:left="144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hanging="360" w:left="21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hanging="360" w:left="288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hanging="360" w:left="432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hanging="360" w:left="504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hanging="360" w:left="6480"/>
      </w:pPr>
      <w:rPr>
        <w:rFonts w:ascii="Wingdings" w:hAnsi="Wingdings"/>
      </w:rPr>
    </w:lvl>
  </w:abstractNum>
  <w:abstractNum w:abstractNumId="1">
    <w:lvl w:ilvl="0">
      <w:start w:val="1"/>
      <w:numFmt w:val="bullet"/>
      <w:lvlText w:val="−"/>
      <w:lvlJc w:val="left"/>
      <w:pPr>
        <w:ind w:hanging="360" w:left="1866"/>
      </w:pPr>
      <w:rPr>
        <w:rFonts w:ascii="Noto Sans Symbols" w:hAnsi="Noto Sans Symbols"/>
      </w:rPr>
    </w:lvl>
    <w:lvl w:ilvl="1">
      <w:start w:val="1"/>
      <w:numFmt w:val="bullet"/>
      <w:lvlText w:val="o"/>
      <w:lvlJc w:val="left"/>
      <w:pPr>
        <w:ind w:hanging="360" w:left="2586"/>
      </w:pPr>
      <w:rPr>
        <w:rFonts w:ascii="Courier New" w:hAnsi="Courier New"/>
      </w:rPr>
    </w:lvl>
    <w:lvl w:ilvl="2">
      <w:start w:val="1"/>
      <w:numFmt w:val="bullet"/>
      <w:lvlText w:val="▪"/>
      <w:lvlJc w:val="left"/>
      <w:pPr>
        <w:ind w:hanging="360" w:left="3306"/>
      </w:pPr>
      <w:rPr>
        <w:rFonts w:ascii="Noto Sans Symbols" w:hAnsi="Noto Sans Symbols"/>
      </w:rPr>
    </w:lvl>
    <w:lvl w:ilvl="3">
      <w:start w:val="1"/>
      <w:numFmt w:val="bullet"/>
      <w:lvlText w:val="●"/>
      <w:lvlJc w:val="left"/>
      <w:pPr>
        <w:ind w:hanging="360" w:left="4026"/>
      </w:pPr>
      <w:rPr>
        <w:rFonts w:ascii="Noto Sans Symbols" w:hAnsi="Noto Sans Symbols"/>
      </w:rPr>
    </w:lvl>
    <w:lvl w:ilvl="4">
      <w:start w:val="1"/>
      <w:numFmt w:val="bullet"/>
      <w:lvlText w:val="o"/>
      <w:lvlJc w:val="left"/>
      <w:pPr>
        <w:ind w:hanging="360" w:left="4746"/>
      </w:pPr>
      <w:rPr>
        <w:rFonts w:ascii="Courier New" w:hAnsi="Courier New"/>
      </w:rPr>
    </w:lvl>
    <w:lvl w:ilvl="5">
      <w:start w:val="1"/>
      <w:numFmt w:val="bullet"/>
      <w:lvlText w:val="▪"/>
      <w:lvlJc w:val="left"/>
      <w:pPr>
        <w:ind w:hanging="360" w:left="5466"/>
      </w:pPr>
      <w:rPr>
        <w:rFonts w:ascii="Noto Sans Symbols" w:hAnsi="Noto Sans Symbols"/>
      </w:rPr>
    </w:lvl>
    <w:lvl w:ilvl="6">
      <w:start w:val="1"/>
      <w:numFmt w:val="bullet"/>
      <w:lvlText w:val="●"/>
      <w:lvlJc w:val="left"/>
      <w:pPr>
        <w:ind w:hanging="360" w:left="6186"/>
      </w:pPr>
      <w:rPr>
        <w:rFonts w:ascii="Noto Sans Symbols" w:hAnsi="Noto Sans Symbols"/>
      </w:rPr>
    </w:lvl>
    <w:lvl w:ilvl="7">
      <w:start w:val="1"/>
      <w:numFmt w:val="bullet"/>
      <w:lvlText w:val="o"/>
      <w:lvlJc w:val="left"/>
      <w:pPr>
        <w:ind w:hanging="360" w:left="6906"/>
      </w:pPr>
      <w:rPr>
        <w:rFonts w:ascii="Courier New" w:hAnsi="Courier New"/>
      </w:rPr>
    </w:lvl>
    <w:lvl w:ilvl="8">
      <w:start w:val="1"/>
      <w:numFmt w:val="bullet"/>
      <w:lvlText w:val="▪"/>
      <w:lvlJc w:val="left"/>
      <w:pPr>
        <w:ind w:hanging="360" w:left="7626"/>
      </w:pPr>
      <w:rPr>
        <w:rFonts w:ascii="Noto Sans Symbols" w:hAnsi="Noto Sans Symbols"/>
      </w:rPr>
    </w:lvl>
  </w:abstractNum>
  <w:abstractNum w:abstractNumId="2">
    <w:lvl w:ilvl="0">
      <w:start w:val="1"/>
      <w:numFmt w:val="bullet"/>
      <w:lvlText w:val="−"/>
      <w:lvlJc w:val="left"/>
      <w:pPr>
        <w:ind w:hanging="360" w:left="720"/>
      </w:pPr>
      <w:rPr>
        <w:rFonts w:ascii="Noto Sans Symbols" w:hAnsi="Noto Sans Symbols"/>
      </w:rPr>
    </w:lvl>
    <w:lvl w:ilvl="1">
      <w:start w:val="1"/>
      <w:numFmt w:val="bullet"/>
      <w:lvlText w:val="o"/>
      <w:lvlJc w:val="left"/>
      <w:pPr>
        <w:ind w:hanging="360" w:left="1440"/>
      </w:pPr>
      <w:rPr>
        <w:rFonts w:ascii="Courier New" w:hAnsi="Courier New"/>
      </w:rPr>
    </w:lvl>
    <w:lvl w:ilvl="2">
      <w:start w:val="1"/>
      <w:numFmt w:val="bullet"/>
      <w:lvlText w:val="▪"/>
      <w:lvlJc w:val="left"/>
      <w:pPr>
        <w:ind w:hanging="360" w:left="2160"/>
      </w:pPr>
      <w:rPr>
        <w:rFonts w:ascii="Noto Sans Symbols" w:hAnsi="Noto Sans Symbols"/>
      </w:rPr>
    </w:lvl>
    <w:lvl w:ilvl="3">
      <w:start w:val="1"/>
      <w:numFmt w:val="bullet"/>
      <w:lvlText w:val="●"/>
      <w:lvlJc w:val="left"/>
      <w:pPr>
        <w:ind w:hanging="360" w:left="2880"/>
      </w:pPr>
      <w:rPr>
        <w:rFonts w:ascii="Noto Sans Symbols" w:hAnsi="Noto Sans Symbols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hAnsi="Courier New"/>
      </w:rPr>
    </w:lvl>
    <w:lvl w:ilvl="5">
      <w:start w:val="1"/>
      <w:numFmt w:val="bullet"/>
      <w:lvlText w:val="▪"/>
      <w:lvlJc w:val="left"/>
      <w:pPr>
        <w:ind w:hanging="360" w:left="4320"/>
      </w:pPr>
      <w:rPr>
        <w:rFonts w:ascii="Noto Sans Symbols" w:hAnsi="Noto Sans Symbols"/>
      </w:rPr>
    </w:lvl>
    <w:lvl w:ilvl="6">
      <w:start w:val="1"/>
      <w:numFmt w:val="bullet"/>
      <w:lvlText w:val="●"/>
      <w:lvlJc w:val="left"/>
      <w:pPr>
        <w:ind w:hanging="360" w:left="5040"/>
      </w:pPr>
      <w:rPr>
        <w:rFonts w:ascii="Noto Sans Symbols" w:hAnsi="Noto Sans Symbols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hAnsi="Courier New"/>
      </w:rPr>
    </w:lvl>
    <w:lvl w:ilvl="8">
      <w:start w:val="1"/>
      <w:numFmt w:val="bullet"/>
      <w:lvlText w:val="▪"/>
      <w:lvlJc w:val="left"/>
      <w:pPr>
        <w:ind w:hanging="360" w:left="6480"/>
      </w:pPr>
      <w:rPr>
        <w:rFonts w:ascii="Noto Sans Symbols" w:hAnsi="Noto Sans Symbols"/>
      </w:rPr>
    </w:lvl>
  </w:abstractNum>
  <w:abstractNum w:abstractNumId="3">
    <w:lvl w:ilvl="0">
      <w:start w:val="2"/>
      <w:numFmt w:val="upperRoman"/>
      <w:lvlText w:val="%1."/>
      <w:lvlJc w:val="right"/>
      <w:pPr>
        <w:ind w:hanging="360" w:left="720"/>
      </w:pPr>
    </w:lvl>
    <w:lvl w:ilvl="1">
      <w:start w:val="1"/>
      <w:numFmt w:val="lowerLetter"/>
      <w:lvlText w:val="%2."/>
      <w:lvlJc w:val="left"/>
      <w:pPr>
        <w:ind w:hanging="360" w:left="1440"/>
      </w:pPr>
    </w:lvl>
    <w:lvl w:ilvl="2">
      <w:start w:val="1"/>
      <w:numFmt w:val="lowerRoman"/>
      <w:lvlText w:val="%3."/>
      <w:lvlJc w:val="right"/>
      <w:pPr>
        <w:ind w:hanging="180" w:left="2160"/>
      </w:pPr>
    </w:lvl>
    <w:lvl w:ilvl="3">
      <w:start w:val="1"/>
      <w:numFmt w:val="decimal"/>
      <w:lvlText w:val="%4."/>
      <w:lvlJc w:val="left"/>
      <w:pPr>
        <w:ind w:hanging="360" w:left="2880"/>
      </w:pPr>
    </w:lvl>
    <w:lvl w:ilvl="4">
      <w:start w:val="1"/>
      <w:numFmt w:val="lowerLetter"/>
      <w:lvlText w:val="%5."/>
      <w:lvlJc w:val="left"/>
      <w:pPr>
        <w:ind w:hanging="360" w:left="3600"/>
      </w:pPr>
    </w:lvl>
    <w:lvl w:ilvl="5">
      <w:start w:val="1"/>
      <w:numFmt w:val="lowerRoman"/>
      <w:lvlText w:val="%6."/>
      <w:lvlJc w:val="right"/>
      <w:pPr>
        <w:ind w:hanging="180" w:left="4320"/>
      </w:pPr>
    </w:lvl>
    <w:lvl w:ilvl="6">
      <w:start w:val="1"/>
      <w:numFmt w:val="decimal"/>
      <w:lvlText w:val="%7."/>
      <w:lvlJc w:val="left"/>
      <w:pPr>
        <w:ind w:hanging="360" w:left="5040"/>
      </w:pPr>
    </w:lvl>
    <w:lvl w:ilvl="7">
      <w:start w:val="1"/>
      <w:numFmt w:val="lowerLetter"/>
      <w:lvlText w:val="%8."/>
      <w:lvlJc w:val="left"/>
      <w:pPr>
        <w:ind w:hanging="360" w:left="5760"/>
      </w:pPr>
    </w:lvl>
    <w:lvl w:ilvl="8">
      <w:start w:val="1"/>
      <w:numFmt w:val="lowerRoman"/>
      <w:lvlText w:val="%9."/>
      <w:lvlJc w:val="right"/>
      <w:pPr>
        <w:ind w:hanging="180" w:left="6480"/>
      </w:pPr>
    </w:lvl>
  </w:abstractNum>
  <w:abstractNum w:abstractNumId="4">
    <w:lvl w:ilvl="0">
      <w:start w:val="1"/>
      <w:numFmt w:val="bullet"/>
      <w:lvlText w:val="−"/>
      <w:lvlJc w:val="left"/>
      <w:pPr>
        <w:ind w:hanging="360" w:left="1287"/>
      </w:pPr>
      <w:rPr>
        <w:rFonts w:ascii="Noto Sans Symbols" w:hAnsi="Noto Sans Symbols"/>
      </w:rPr>
    </w:lvl>
    <w:lvl w:ilvl="1">
      <w:start w:val="1"/>
      <w:numFmt w:val="bullet"/>
      <w:lvlText w:val="o"/>
      <w:lvlJc w:val="left"/>
      <w:pPr>
        <w:ind w:hanging="360" w:left="2007"/>
      </w:pPr>
      <w:rPr>
        <w:rFonts w:ascii="Courier New" w:hAnsi="Courier New"/>
      </w:rPr>
    </w:lvl>
    <w:lvl w:ilvl="2">
      <w:start w:val="1"/>
      <w:numFmt w:val="bullet"/>
      <w:lvlText w:val="▪"/>
      <w:lvlJc w:val="left"/>
      <w:pPr>
        <w:ind w:hanging="360" w:left="2727"/>
      </w:pPr>
      <w:rPr>
        <w:rFonts w:ascii="Noto Sans Symbols" w:hAnsi="Noto Sans Symbols"/>
      </w:rPr>
    </w:lvl>
    <w:lvl w:ilvl="3">
      <w:start w:val="1"/>
      <w:numFmt w:val="bullet"/>
      <w:lvlText w:val="●"/>
      <w:lvlJc w:val="left"/>
      <w:pPr>
        <w:ind w:hanging="360" w:left="3447"/>
      </w:pPr>
      <w:rPr>
        <w:rFonts w:ascii="Noto Sans Symbols" w:hAnsi="Noto Sans Symbols"/>
      </w:rPr>
    </w:lvl>
    <w:lvl w:ilvl="4">
      <w:start w:val="1"/>
      <w:numFmt w:val="bullet"/>
      <w:lvlText w:val="o"/>
      <w:lvlJc w:val="left"/>
      <w:pPr>
        <w:ind w:hanging="360" w:left="4167"/>
      </w:pPr>
      <w:rPr>
        <w:rFonts w:ascii="Courier New" w:hAnsi="Courier New"/>
      </w:rPr>
    </w:lvl>
    <w:lvl w:ilvl="5">
      <w:start w:val="1"/>
      <w:numFmt w:val="bullet"/>
      <w:lvlText w:val="▪"/>
      <w:lvlJc w:val="left"/>
      <w:pPr>
        <w:ind w:hanging="360" w:left="4887"/>
      </w:pPr>
      <w:rPr>
        <w:rFonts w:ascii="Noto Sans Symbols" w:hAnsi="Noto Sans Symbols"/>
      </w:rPr>
    </w:lvl>
    <w:lvl w:ilvl="6">
      <w:start w:val="1"/>
      <w:numFmt w:val="bullet"/>
      <w:lvlText w:val="●"/>
      <w:lvlJc w:val="left"/>
      <w:pPr>
        <w:ind w:hanging="360" w:left="5607"/>
      </w:pPr>
      <w:rPr>
        <w:rFonts w:ascii="Noto Sans Symbols" w:hAnsi="Noto Sans Symbols"/>
      </w:rPr>
    </w:lvl>
    <w:lvl w:ilvl="7">
      <w:start w:val="1"/>
      <w:numFmt w:val="bullet"/>
      <w:lvlText w:val="o"/>
      <w:lvlJc w:val="left"/>
      <w:pPr>
        <w:ind w:hanging="360" w:left="6327"/>
      </w:pPr>
      <w:rPr>
        <w:rFonts w:ascii="Courier New" w:hAnsi="Courier New"/>
      </w:rPr>
    </w:lvl>
    <w:lvl w:ilvl="8">
      <w:start w:val="1"/>
      <w:numFmt w:val="bullet"/>
      <w:lvlText w:val="▪"/>
      <w:lvlJc w:val="left"/>
      <w:pPr>
        <w:ind w:hanging="360" w:left="7047"/>
      </w:pPr>
      <w:rPr>
        <w:rFonts w:ascii="Noto Sans Symbols" w:hAnsi="Noto Sans Symbols"/>
      </w:rPr>
    </w:lvl>
  </w:abstractNum>
  <w:abstractNum w:abstractNumId="5">
    <w:lvl w:ilvl="0">
      <w:start w:val="3"/>
      <w:numFmt w:val="upperRoman"/>
      <w:lvlText w:val="%1."/>
      <w:lvlJc w:val="right"/>
      <w:pPr>
        <w:ind w:hanging="360" w:left="720"/>
      </w:pPr>
    </w:lvl>
    <w:lvl w:ilvl="1">
      <w:start w:val="1"/>
      <w:numFmt w:val="lowerLetter"/>
      <w:lvlText w:val="%2."/>
      <w:lvlJc w:val="left"/>
      <w:pPr>
        <w:ind w:hanging="360" w:left="1440"/>
      </w:pPr>
    </w:lvl>
    <w:lvl w:ilvl="2">
      <w:start w:val="1"/>
      <w:numFmt w:val="lowerRoman"/>
      <w:lvlText w:val="%3."/>
      <w:lvlJc w:val="right"/>
      <w:pPr>
        <w:ind w:hanging="180" w:left="2160"/>
      </w:pPr>
    </w:lvl>
    <w:lvl w:ilvl="3">
      <w:start w:val="1"/>
      <w:numFmt w:val="decimal"/>
      <w:lvlText w:val="%4."/>
      <w:lvlJc w:val="left"/>
      <w:pPr>
        <w:ind w:hanging="360" w:left="2880"/>
      </w:pPr>
    </w:lvl>
    <w:lvl w:ilvl="4">
      <w:start w:val="1"/>
      <w:numFmt w:val="lowerLetter"/>
      <w:lvlText w:val="%5."/>
      <w:lvlJc w:val="left"/>
      <w:pPr>
        <w:ind w:hanging="360" w:left="3600"/>
      </w:pPr>
    </w:lvl>
    <w:lvl w:ilvl="5">
      <w:start w:val="1"/>
      <w:numFmt w:val="lowerRoman"/>
      <w:lvlText w:val="%6."/>
      <w:lvlJc w:val="right"/>
      <w:pPr>
        <w:ind w:hanging="180" w:left="4320"/>
      </w:pPr>
    </w:lvl>
    <w:lvl w:ilvl="6">
      <w:start w:val="1"/>
      <w:numFmt w:val="decimal"/>
      <w:lvlText w:val="%7."/>
      <w:lvlJc w:val="left"/>
      <w:pPr>
        <w:ind w:hanging="360" w:left="5040"/>
      </w:pPr>
    </w:lvl>
    <w:lvl w:ilvl="7">
      <w:start w:val="1"/>
      <w:numFmt w:val="lowerLetter"/>
      <w:lvlText w:val="%8."/>
      <w:lvlJc w:val="left"/>
      <w:pPr>
        <w:ind w:hanging="360" w:left="5760"/>
      </w:pPr>
    </w:lvl>
    <w:lvl w:ilvl="8">
      <w:start w:val="1"/>
      <w:numFmt w:val="lowerRoman"/>
      <w:lvlText w:val="%9."/>
      <w:lvlJc w:val="right"/>
      <w:pPr>
        <w:ind w:hanging="180" w:left="6480"/>
      </w:pPr>
    </w:lvl>
  </w:abstractNum>
  <w:abstractNum w:abstractNumId="6">
    <w:lvl w:ilvl="0">
      <w:start w:val="1"/>
      <w:numFmt w:val="bullet"/>
      <w:lvlText w:val=""/>
      <w:lvlJc w:val="left"/>
      <w:pPr>
        <w:ind w:hanging="360" w:left="720"/>
      </w:pPr>
      <w:rPr>
        <w:rFonts w:ascii="Symbol" w:hAnsi="Symbol"/>
      </w:rPr>
    </w:lvl>
    <w:lvl w:ilvl="1">
      <w:numFmt w:val="bullet"/>
      <w:lvlText w:val="·"/>
      <w:lvlJc w:val="left"/>
      <w:pPr>
        <w:ind w:hanging="720" w:left="1800"/>
      </w:pPr>
      <w:rPr>
        <w:rFonts w:ascii="Times New Roman" w:hAnsi="Times New Roman"/>
        <w:b w:val="0"/>
      </w:rPr>
    </w:lvl>
    <w:lvl w:ilvl="2">
      <w:start w:val="1"/>
      <w:numFmt w:val="bullet"/>
      <w:lvlText w:val=""/>
      <w:lvlJc w:val="left"/>
      <w:pPr>
        <w:ind w:hanging="360" w:left="21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hanging="360" w:left="288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hanging="360" w:left="432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hanging="360" w:left="504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hanging="360" w:left="6480"/>
      </w:pPr>
      <w:rPr>
        <w:rFonts w:ascii="Wingdings" w:hAnsi="Wingdings"/>
      </w:rPr>
    </w:lvl>
  </w:abstractNum>
  <w:abstractNum w:abstractNumId="7">
    <w:lvl w:ilvl="0">
      <w:start w:val="1"/>
      <w:numFmt w:val="bullet"/>
      <w:lvlText w:val=""/>
      <w:lvlJc w:val="left"/>
      <w:pPr>
        <w:ind w:hanging="360" w:left="72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ind w:hanging="360" w:left="1440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ind w:hanging="360" w:left="21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hanging="360" w:left="288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hanging="360" w:left="432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hanging="360" w:left="504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hanging="360" w:left="6480"/>
      </w:pPr>
      <w:rPr>
        <w:rFonts w:ascii="Wingdings" w:hAnsi="Wingdings"/>
      </w:rPr>
    </w:lvl>
  </w:abstractNum>
  <w:abstractNum w:abstractNumId="8">
    <w:lvl w:ilvl="0">
      <w:start w:val="1"/>
      <w:numFmt w:val="bullet"/>
      <w:lvlText w:val="−"/>
      <w:lvlJc w:val="left"/>
      <w:pPr>
        <w:ind w:hanging="360" w:left="720"/>
      </w:pPr>
      <w:rPr>
        <w:rFonts w:ascii="Noto Sans Symbols" w:hAnsi="Noto Sans Symbols"/>
      </w:rPr>
    </w:lvl>
    <w:lvl w:ilvl="1">
      <w:start w:val="1"/>
      <w:numFmt w:val="bullet"/>
      <w:lvlText w:val="o"/>
      <w:lvlJc w:val="left"/>
      <w:pPr>
        <w:ind w:hanging="360" w:left="1440"/>
      </w:pPr>
      <w:rPr>
        <w:rFonts w:ascii="Courier New" w:hAnsi="Courier New"/>
      </w:rPr>
    </w:lvl>
    <w:lvl w:ilvl="2">
      <w:start w:val="1"/>
      <w:numFmt w:val="bullet"/>
      <w:lvlText w:val="▪"/>
      <w:lvlJc w:val="left"/>
      <w:pPr>
        <w:ind w:hanging="360" w:left="2160"/>
      </w:pPr>
      <w:rPr>
        <w:rFonts w:ascii="Noto Sans Symbols" w:hAnsi="Noto Sans Symbols"/>
      </w:rPr>
    </w:lvl>
    <w:lvl w:ilvl="3">
      <w:start w:val="1"/>
      <w:numFmt w:val="bullet"/>
      <w:lvlText w:val="●"/>
      <w:lvlJc w:val="left"/>
      <w:pPr>
        <w:ind w:hanging="360" w:left="2880"/>
      </w:pPr>
      <w:rPr>
        <w:rFonts w:ascii="Noto Sans Symbols" w:hAnsi="Noto Sans Symbols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hAnsi="Courier New"/>
      </w:rPr>
    </w:lvl>
    <w:lvl w:ilvl="5">
      <w:start w:val="1"/>
      <w:numFmt w:val="bullet"/>
      <w:lvlText w:val="▪"/>
      <w:lvlJc w:val="left"/>
      <w:pPr>
        <w:ind w:hanging="360" w:left="4320"/>
      </w:pPr>
      <w:rPr>
        <w:rFonts w:ascii="Noto Sans Symbols" w:hAnsi="Noto Sans Symbols"/>
      </w:rPr>
    </w:lvl>
    <w:lvl w:ilvl="6">
      <w:start w:val="1"/>
      <w:numFmt w:val="bullet"/>
      <w:lvlText w:val="●"/>
      <w:lvlJc w:val="left"/>
      <w:pPr>
        <w:ind w:hanging="360" w:left="5040"/>
      </w:pPr>
      <w:rPr>
        <w:rFonts w:ascii="Noto Sans Symbols" w:hAnsi="Noto Sans Symbols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hAnsi="Courier New"/>
      </w:rPr>
    </w:lvl>
    <w:lvl w:ilvl="8">
      <w:start w:val="1"/>
      <w:numFmt w:val="bullet"/>
      <w:lvlText w:val="▪"/>
      <w:lvlJc w:val="left"/>
      <w:pPr>
        <w:ind w:hanging="360" w:left="6480"/>
      </w:pPr>
      <w:rPr>
        <w:rFonts w:ascii="Noto Sans Symbols" w:hAnsi="Noto Sans Symbols"/>
      </w:rPr>
    </w:lvl>
  </w:abstractNum>
  <w:abstractNum w:abstractNumId="9">
    <w:lvl w:ilvl="0">
      <w:start w:val="1"/>
      <w:numFmt w:val="bullet"/>
      <w:lvlText w:val="−"/>
      <w:lvlJc w:val="left"/>
      <w:pPr>
        <w:ind w:hanging="360" w:left="720"/>
      </w:pPr>
      <w:rPr>
        <w:rFonts w:ascii="Noto Sans Symbols" w:hAnsi="Noto Sans Symbols"/>
      </w:rPr>
    </w:lvl>
    <w:lvl w:ilvl="1">
      <w:start w:val="1"/>
      <w:numFmt w:val="bullet"/>
      <w:lvlText w:val="o"/>
      <w:lvlJc w:val="left"/>
      <w:pPr>
        <w:ind w:hanging="360" w:left="1440"/>
      </w:pPr>
      <w:rPr>
        <w:rFonts w:ascii="Courier New" w:hAnsi="Courier New"/>
      </w:rPr>
    </w:lvl>
    <w:lvl w:ilvl="2">
      <w:start w:val="1"/>
      <w:numFmt w:val="bullet"/>
      <w:lvlText w:val="▪"/>
      <w:lvlJc w:val="left"/>
      <w:pPr>
        <w:ind w:hanging="360" w:left="2160"/>
      </w:pPr>
      <w:rPr>
        <w:rFonts w:ascii="Noto Sans Symbols" w:hAnsi="Noto Sans Symbols"/>
      </w:rPr>
    </w:lvl>
    <w:lvl w:ilvl="3">
      <w:start w:val="1"/>
      <w:numFmt w:val="bullet"/>
      <w:lvlText w:val="●"/>
      <w:lvlJc w:val="left"/>
      <w:pPr>
        <w:ind w:hanging="360" w:left="2880"/>
      </w:pPr>
      <w:rPr>
        <w:rFonts w:ascii="Noto Sans Symbols" w:hAnsi="Noto Sans Symbols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hAnsi="Courier New"/>
      </w:rPr>
    </w:lvl>
    <w:lvl w:ilvl="5">
      <w:start w:val="1"/>
      <w:numFmt w:val="bullet"/>
      <w:lvlText w:val="▪"/>
      <w:lvlJc w:val="left"/>
      <w:pPr>
        <w:ind w:hanging="360" w:left="4320"/>
      </w:pPr>
      <w:rPr>
        <w:rFonts w:ascii="Noto Sans Symbols" w:hAnsi="Noto Sans Symbols"/>
      </w:rPr>
    </w:lvl>
    <w:lvl w:ilvl="6">
      <w:start w:val="1"/>
      <w:numFmt w:val="bullet"/>
      <w:lvlText w:val="●"/>
      <w:lvlJc w:val="left"/>
      <w:pPr>
        <w:ind w:hanging="360" w:left="5040"/>
      </w:pPr>
      <w:rPr>
        <w:rFonts w:ascii="Noto Sans Symbols" w:hAnsi="Noto Sans Symbols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hAnsi="Courier New"/>
      </w:rPr>
    </w:lvl>
    <w:lvl w:ilvl="8">
      <w:start w:val="1"/>
      <w:numFmt w:val="bullet"/>
      <w:lvlText w:val="▪"/>
      <w:lvlJc w:val="left"/>
      <w:pPr>
        <w:ind w:hanging="360" w:left="6480"/>
      </w:pPr>
      <w:rPr>
        <w:rFonts w:ascii="Noto Sans Symbols" w:hAnsi="Noto Sans Symbols"/>
      </w:rPr>
    </w:lvl>
  </w:abstractNum>
  <w:abstractNum w:abstractNumId="10">
    <w:lvl w:ilvl="0">
      <w:start w:val="1"/>
      <w:numFmt w:val="bullet"/>
      <w:lvlText w:val=""/>
      <w:lvlJc w:val="left"/>
      <w:pPr>
        <w:ind w:hanging="360" w:left="214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ind w:hanging="360" w:left="1440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ind w:hanging="360" w:left="358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hanging="360" w:left="430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hanging="360" w:left="502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hanging="360" w:left="574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hanging="360" w:left="64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hanging="360" w:left="718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hanging="360" w:left="7900"/>
      </w:pPr>
      <w:rPr>
        <w:rFonts w:ascii="Wingdings" w:hAnsi="Wingdings"/>
      </w:rPr>
    </w:lvl>
  </w:abstractNum>
  <w:abstractNum w:abstractNumId="11">
    <w:lvl w:ilvl="0">
      <w:start w:val="1"/>
      <w:numFmt w:val="bullet"/>
      <w:lvlText w:val="−"/>
      <w:lvlJc w:val="left"/>
      <w:pPr>
        <w:ind w:hanging="360" w:left="720"/>
      </w:pPr>
      <w:rPr>
        <w:rFonts w:ascii="Noto Sans Symbols" w:hAnsi="Noto Sans Symbols"/>
      </w:rPr>
    </w:lvl>
    <w:lvl w:ilvl="1">
      <w:start w:val="1"/>
      <w:numFmt w:val="bullet"/>
      <w:lvlText w:val="o"/>
      <w:lvlJc w:val="left"/>
      <w:pPr>
        <w:ind w:hanging="360" w:left="1440"/>
      </w:pPr>
      <w:rPr>
        <w:rFonts w:ascii="Courier New" w:hAnsi="Courier New"/>
      </w:rPr>
    </w:lvl>
    <w:lvl w:ilvl="2">
      <w:start w:val="1"/>
      <w:numFmt w:val="bullet"/>
      <w:lvlText w:val="▪"/>
      <w:lvlJc w:val="left"/>
      <w:pPr>
        <w:ind w:hanging="360" w:left="2160"/>
      </w:pPr>
      <w:rPr>
        <w:rFonts w:ascii="Noto Sans Symbols" w:hAnsi="Noto Sans Symbols"/>
      </w:rPr>
    </w:lvl>
    <w:lvl w:ilvl="3">
      <w:start w:val="1"/>
      <w:numFmt w:val="bullet"/>
      <w:lvlText w:val="●"/>
      <w:lvlJc w:val="left"/>
      <w:pPr>
        <w:ind w:hanging="360" w:left="2880"/>
      </w:pPr>
      <w:rPr>
        <w:rFonts w:ascii="Noto Sans Symbols" w:hAnsi="Noto Sans Symbols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hAnsi="Courier New"/>
      </w:rPr>
    </w:lvl>
    <w:lvl w:ilvl="5">
      <w:start w:val="1"/>
      <w:numFmt w:val="bullet"/>
      <w:lvlText w:val="▪"/>
      <w:lvlJc w:val="left"/>
      <w:pPr>
        <w:ind w:hanging="360" w:left="4320"/>
      </w:pPr>
      <w:rPr>
        <w:rFonts w:ascii="Noto Sans Symbols" w:hAnsi="Noto Sans Symbols"/>
      </w:rPr>
    </w:lvl>
    <w:lvl w:ilvl="6">
      <w:start w:val="1"/>
      <w:numFmt w:val="bullet"/>
      <w:lvlText w:val="●"/>
      <w:lvlJc w:val="left"/>
      <w:pPr>
        <w:ind w:hanging="360" w:left="5040"/>
      </w:pPr>
      <w:rPr>
        <w:rFonts w:ascii="Noto Sans Symbols" w:hAnsi="Noto Sans Symbols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hAnsi="Courier New"/>
      </w:rPr>
    </w:lvl>
    <w:lvl w:ilvl="8">
      <w:start w:val="1"/>
      <w:numFmt w:val="bullet"/>
      <w:lvlText w:val="▪"/>
      <w:lvlJc w:val="left"/>
      <w:pPr>
        <w:ind w:hanging="360" w:left="6480"/>
      </w:pPr>
      <w:rPr>
        <w:rFonts w:ascii="Noto Sans Symbols" w:hAnsi="Noto Sans Symbols"/>
      </w:rPr>
    </w:lvl>
  </w:abstractNum>
  <w:abstractNum w:abstractNumId="12">
    <w:lvl w:ilvl="0">
      <w:start w:val="1"/>
      <w:numFmt w:val="bullet"/>
      <w:lvlText w:val="−"/>
      <w:lvlJc w:val="left"/>
      <w:pPr>
        <w:ind w:hanging="359" w:left="1353"/>
      </w:pPr>
      <w:rPr>
        <w:rFonts w:ascii="Noto Sans Symbols" w:hAnsi="Noto Sans Symbols"/>
      </w:rPr>
    </w:lvl>
    <w:lvl w:ilvl="1">
      <w:start w:val="1"/>
      <w:numFmt w:val="bullet"/>
      <w:lvlText w:val="o"/>
      <w:lvlJc w:val="left"/>
      <w:pPr>
        <w:ind w:hanging="360" w:left="2226"/>
      </w:pPr>
      <w:rPr>
        <w:rFonts w:ascii="Courier New" w:hAnsi="Courier New"/>
      </w:rPr>
    </w:lvl>
    <w:lvl w:ilvl="2">
      <w:start w:val="1"/>
      <w:numFmt w:val="bullet"/>
      <w:lvlText w:val="▪"/>
      <w:lvlJc w:val="left"/>
      <w:pPr>
        <w:ind w:hanging="360" w:left="2946"/>
      </w:pPr>
      <w:rPr>
        <w:rFonts w:ascii="Noto Sans Symbols" w:hAnsi="Noto Sans Symbols"/>
      </w:rPr>
    </w:lvl>
    <w:lvl w:ilvl="3">
      <w:start w:val="1"/>
      <w:numFmt w:val="bullet"/>
      <w:lvlText w:val="●"/>
      <w:lvlJc w:val="left"/>
      <w:pPr>
        <w:ind w:hanging="360" w:left="3666"/>
      </w:pPr>
      <w:rPr>
        <w:rFonts w:ascii="Noto Sans Symbols" w:hAnsi="Noto Sans Symbols"/>
      </w:rPr>
    </w:lvl>
    <w:lvl w:ilvl="4">
      <w:start w:val="1"/>
      <w:numFmt w:val="bullet"/>
      <w:lvlText w:val="o"/>
      <w:lvlJc w:val="left"/>
      <w:pPr>
        <w:ind w:hanging="360" w:left="4386"/>
      </w:pPr>
      <w:rPr>
        <w:rFonts w:ascii="Courier New" w:hAnsi="Courier New"/>
      </w:rPr>
    </w:lvl>
    <w:lvl w:ilvl="5">
      <w:start w:val="1"/>
      <w:numFmt w:val="bullet"/>
      <w:lvlText w:val="▪"/>
      <w:lvlJc w:val="left"/>
      <w:pPr>
        <w:ind w:hanging="360" w:left="5106"/>
      </w:pPr>
      <w:rPr>
        <w:rFonts w:ascii="Noto Sans Symbols" w:hAnsi="Noto Sans Symbols"/>
      </w:rPr>
    </w:lvl>
    <w:lvl w:ilvl="6">
      <w:start w:val="1"/>
      <w:numFmt w:val="bullet"/>
      <w:lvlText w:val="●"/>
      <w:lvlJc w:val="left"/>
      <w:pPr>
        <w:ind w:hanging="360" w:left="5826"/>
      </w:pPr>
      <w:rPr>
        <w:rFonts w:ascii="Noto Sans Symbols" w:hAnsi="Noto Sans Symbols"/>
      </w:rPr>
    </w:lvl>
    <w:lvl w:ilvl="7">
      <w:start w:val="1"/>
      <w:numFmt w:val="bullet"/>
      <w:lvlText w:val="o"/>
      <w:lvlJc w:val="left"/>
      <w:pPr>
        <w:ind w:hanging="360" w:left="6546"/>
      </w:pPr>
      <w:rPr>
        <w:rFonts w:ascii="Courier New" w:hAnsi="Courier New"/>
      </w:rPr>
    </w:lvl>
    <w:lvl w:ilvl="8">
      <w:start w:val="1"/>
      <w:numFmt w:val="bullet"/>
      <w:lvlText w:val="▪"/>
      <w:lvlJc w:val="left"/>
      <w:pPr>
        <w:ind w:hanging="360" w:left="7266"/>
      </w:pPr>
      <w:rPr>
        <w:rFonts w:ascii="Noto Sans Symbols" w:hAnsi="Noto Sans Symbols"/>
      </w:rPr>
    </w:lvl>
  </w:abstractNum>
  <w:abstractNum w:abstractNumId="13">
    <w:lvl w:ilvl="0">
      <w:start w:val="1"/>
      <w:numFmt w:val="bullet"/>
      <w:lvlText w:val="−"/>
      <w:lvlJc w:val="left"/>
      <w:pPr>
        <w:ind w:hanging="359" w:left="1353"/>
      </w:pPr>
      <w:rPr>
        <w:rFonts w:ascii="Noto Sans Symbols" w:hAnsi="Noto Sans Symbols"/>
      </w:rPr>
    </w:lvl>
    <w:lvl w:ilvl="1">
      <w:start w:val="1"/>
      <w:numFmt w:val="bullet"/>
      <w:lvlText w:val="o"/>
      <w:lvlJc w:val="left"/>
      <w:pPr>
        <w:ind w:hanging="360" w:left="2226"/>
      </w:pPr>
      <w:rPr>
        <w:rFonts w:ascii="Courier New" w:hAnsi="Courier New"/>
      </w:rPr>
    </w:lvl>
    <w:lvl w:ilvl="2">
      <w:start w:val="1"/>
      <w:numFmt w:val="bullet"/>
      <w:lvlText w:val="▪"/>
      <w:lvlJc w:val="left"/>
      <w:pPr>
        <w:ind w:hanging="360" w:left="2946"/>
      </w:pPr>
      <w:rPr>
        <w:rFonts w:ascii="Noto Sans Symbols" w:hAnsi="Noto Sans Symbols"/>
      </w:rPr>
    </w:lvl>
    <w:lvl w:ilvl="3">
      <w:start w:val="1"/>
      <w:numFmt w:val="bullet"/>
      <w:lvlText w:val="●"/>
      <w:lvlJc w:val="left"/>
      <w:pPr>
        <w:ind w:hanging="360" w:left="3666"/>
      </w:pPr>
      <w:rPr>
        <w:rFonts w:ascii="Noto Sans Symbols" w:hAnsi="Noto Sans Symbols"/>
      </w:rPr>
    </w:lvl>
    <w:lvl w:ilvl="4">
      <w:start w:val="1"/>
      <w:numFmt w:val="bullet"/>
      <w:lvlText w:val="o"/>
      <w:lvlJc w:val="left"/>
      <w:pPr>
        <w:ind w:hanging="360" w:left="4386"/>
      </w:pPr>
      <w:rPr>
        <w:rFonts w:ascii="Courier New" w:hAnsi="Courier New"/>
      </w:rPr>
    </w:lvl>
    <w:lvl w:ilvl="5">
      <w:start w:val="1"/>
      <w:numFmt w:val="bullet"/>
      <w:lvlText w:val="▪"/>
      <w:lvlJc w:val="left"/>
      <w:pPr>
        <w:ind w:hanging="360" w:left="5106"/>
      </w:pPr>
      <w:rPr>
        <w:rFonts w:ascii="Noto Sans Symbols" w:hAnsi="Noto Sans Symbols"/>
      </w:rPr>
    </w:lvl>
    <w:lvl w:ilvl="6">
      <w:start w:val="1"/>
      <w:numFmt w:val="bullet"/>
      <w:lvlText w:val="●"/>
      <w:lvlJc w:val="left"/>
      <w:pPr>
        <w:ind w:hanging="360" w:left="5826"/>
      </w:pPr>
      <w:rPr>
        <w:rFonts w:ascii="Noto Sans Symbols" w:hAnsi="Noto Sans Symbols"/>
      </w:rPr>
    </w:lvl>
    <w:lvl w:ilvl="7">
      <w:start w:val="1"/>
      <w:numFmt w:val="bullet"/>
      <w:lvlText w:val="o"/>
      <w:lvlJc w:val="left"/>
      <w:pPr>
        <w:ind w:hanging="360" w:left="6546"/>
      </w:pPr>
      <w:rPr>
        <w:rFonts w:ascii="Courier New" w:hAnsi="Courier New"/>
      </w:rPr>
    </w:lvl>
    <w:lvl w:ilvl="8">
      <w:start w:val="1"/>
      <w:numFmt w:val="bullet"/>
      <w:lvlText w:val="▪"/>
      <w:lvlJc w:val="left"/>
      <w:pPr>
        <w:ind w:hanging="360" w:left="7266"/>
      </w:pPr>
      <w:rPr>
        <w:rFonts w:ascii="Noto Sans Symbols" w:hAnsi="Noto Sans Symbols"/>
      </w:rPr>
    </w:lvl>
  </w:abstractNum>
  <w:abstractNum w:abstractNumId="14">
    <w:lvl w:ilvl="0">
      <w:start w:val="2"/>
      <w:numFmt w:val="upperRoman"/>
      <w:lvlText w:val="%1."/>
      <w:lvlJc w:val="right"/>
      <w:pPr>
        <w:ind w:hanging="360" w:left="720"/>
      </w:pPr>
    </w:lvl>
    <w:lvl w:ilvl="1">
      <w:start w:val="1"/>
      <w:numFmt w:val="lowerLetter"/>
      <w:lvlText w:val="%2."/>
      <w:lvlJc w:val="left"/>
      <w:pPr>
        <w:ind w:hanging="360" w:left="1440"/>
      </w:pPr>
    </w:lvl>
    <w:lvl w:ilvl="2">
      <w:start w:val="1"/>
      <w:numFmt w:val="lowerRoman"/>
      <w:lvlText w:val="%3."/>
      <w:lvlJc w:val="right"/>
      <w:pPr>
        <w:ind w:hanging="180" w:left="2160"/>
      </w:pPr>
    </w:lvl>
    <w:lvl w:ilvl="3">
      <w:start w:val="1"/>
      <w:numFmt w:val="decimal"/>
      <w:lvlText w:val="%4."/>
      <w:lvlJc w:val="left"/>
      <w:pPr>
        <w:ind w:hanging="360" w:left="2880"/>
      </w:pPr>
    </w:lvl>
    <w:lvl w:ilvl="4">
      <w:start w:val="1"/>
      <w:numFmt w:val="lowerLetter"/>
      <w:lvlText w:val="%5."/>
      <w:lvlJc w:val="left"/>
      <w:pPr>
        <w:ind w:hanging="360" w:left="3600"/>
      </w:pPr>
    </w:lvl>
    <w:lvl w:ilvl="5">
      <w:start w:val="1"/>
      <w:numFmt w:val="lowerRoman"/>
      <w:lvlText w:val="%6."/>
      <w:lvlJc w:val="right"/>
      <w:pPr>
        <w:ind w:hanging="180" w:left="4320"/>
      </w:pPr>
    </w:lvl>
    <w:lvl w:ilvl="6">
      <w:start w:val="1"/>
      <w:numFmt w:val="decimal"/>
      <w:lvlText w:val="%7."/>
      <w:lvlJc w:val="left"/>
      <w:pPr>
        <w:ind w:hanging="360" w:left="5040"/>
      </w:pPr>
    </w:lvl>
    <w:lvl w:ilvl="7">
      <w:start w:val="1"/>
      <w:numFmt w:val="lowerLetter"/>
      <w:lvlText w:val="%8."/>
      <w:lvlJc w:val="left"/>
      <w:pPr>
        <w:ind w:hanging="360" w:left="5760"/>
      </w:pPr>
    </w:lvl>
    <w:lvl w:ilvl="8">
      <w:start w:val="1"/>
      <w:numFmt w:val="lowerRoman"/>
      <w:lvlText w:val="%9."/>
      <w:lvlJc w:val="right"/>
      <w:pPr>
        <w:ind w:hanging="180" w:left="6480"/>
      </w:pPr>
    </w:lvl>
  </w:abstractNum>
  <w:abstractNum w:abstractNumId="15">
    <w:lvl w:ilvl="0">
      <w:start w:val="1"/>
      <w:numFmt w:val="bullet"/>
      <w:lvlText w:val="−"/>
      <w:lvlJc w:val="left"/>
      <w:pPr>
        <w:ind w:hanging="360" w:left="1287"/>
      </w:pPr>
      <w:rPr>
        <w:rFonts w:ascii="Noto Sans Symbols" w:hAnsi="Noto Sans Symbols"/>
      </w:rPr>
    </w:lvl>
    <w:lvl w:ilvl="1">
      <w:start w:val="1"/>
      <w:numFmt w:val="bullet"/>
      <w:lvlText w:val="o"/>
      <w:lvlJc w:val="left"/>
      <w:pPr>
        <w:ind w:hanging="360" w:left="2007"/>
      </w:pPr>
      <w:rPr>
        <w:rFonts w:ascii="Courier New" w:hAnsi="Courier New"/>
      </w:rPr>
    </w:lvl>
    <w:lvl w:ilvl="2">
      <w:start w:val="1"/>
      <w:numFmt w:val="bullet"/>
      <w:lvlText w:val="▪"/>
      <w:lvlJc w:val="left"/>
      <w:pPr>
        <w:ind w:hanging="360" w:left="2727"/>
      </w:pPr>
      <w:rPr>
        <w:rFonts w:ascii="Noto Sans Symbols" w:hAnsi="Noto Sans Symbols"/>
      </w:rPr>
    </w:lvl>
    <w:lvl w:ilvl="3">
      <w:start w:val="1"/>
      <w:numFmt w:val="bullet"/>
      <w:lvlText w:val="●"/>
      <w:lvlJc w:val="left"/>
      <w:pPr>
        <w:ind w:hanging="360" w:left="3447"/>
      </w:pPr>
      <w:rPr>
        <w:rFonts w:ascii="Noto Sans Symbols" w:hAnsi="Noto Sans Symbols"/>
      </w:rPr>
    </w:lvl>
    <w:lvl w:ilvl="4">
      <w:start w:val="1"/>
      <w:numFmt w:val="bullet"/>
      <w:lvlText w:val="o"/>
      <w:lvlJc w:val="left"/>
      <w:pPr>
        <w:ind w:hanging="360" w:left="4167"/>
      </w:pPr>
      <w:rPr>
        <w:rFonts w:ascii="Courier New" w:hAnsi="Courier New"/>
      </w:rPr>
    </w:lvl>
    <w:lvl w:ilvl="5">
      <w:start w:val="1"/>
      <w:numFmt w:val="bullet"/>
      <w:lvlText w:val="▪"/>
      <w:lvlJc w:val="left"/>
      <w:pPr>
        <w:ind w:hanging="360" w:left="4887"/>
      </w:pPr>
      <w:rPr>
        <w:rFonts w:ascii="Noto Sans Symbols" w:hAnsi="Noto Sans Symbols"/>
      </w:rPr>
    </w:lvl>
    <w:lvl w:ilvl="6">
      <w:start w:val="1"/>
      <w:numFmt w:val="bullet"/>
      <w:lvlText w:val="●"/>
      <w:lvlJc w:val="left"/>
      <w:pPr>
        <w:ind w:hanging="360" w:left="5607"/>
      </w:pPr>
      <w:rPr>
        <w:rFonts w:ascii="Noto Sans Symbols" w:hAnsi="Noto Sans Symbols"/>
      </w:rPr>
    </w:lvl>
    <w:lvl w:ilvl="7">
      <w:start w:val="1"/>
      <w:numFmt w:val="bullet"/>
      <w:lvlText w:val="o"/>
      <w:lvlJc w:val="left"/>
      <w:pPr>
        <w:ind w:hanging="360" w:left="6327"/>
      </w:pPr>
      <w:rPr>
        <w:rFonts w:ascii="Courier New" w:hAnsi="Courier New"/>
      </w:rPr>
    </w:lvl>
    <w:lvl w:ilvl="8">
      <w:start w:val="1"/>
      <w:numFmt w:val="bullet"/>
      <w:lvlText w:val="▪"/>
      <w:lvlJc w:val="left"/>
      <w:pPr>
        <w:ind w:hanging="360" w:left="7047"/>
      </w:pPr>
      <w:rPr>
        <w:rFonts w:ascii="Noto Sans Symbols" w:hAnsi="Noto Sans Symbols"/>
      </w:rPr>
    </w:lvl>
  </w:abstractNum>
  <w:abstractNum w:abstractNumId="16">
    <w:lvl w:ilvl="0">
      <w:start w:val="3"/>
      <w:numFmt w:val="upperRoman"/>
      <w:lvlText w:val="%1."/>
      <w:lvlJc w:val="right"/>
      <w:pPr>
        <w:ind w:hanging="360" w:left="720"/>
      </w:pPr>
    </w:lvl>
    <w:lvl w:ilvl="1">
      <w:start w:val="1"/>
      <w:numFmt w:val="lowerLetter"/>
      <w:lvlText w:val="%2."/>
      <w:lvlJc w:val="left"/>
      <w:pPr>
        <w:ind w:hanging="360" w:left="1440"/>
      </w:pPr>
    </w:lvl>
    <w:lvl w:ilvl="2">
      <w:start w:val="1"/>
      <w:numFmt w:val="lowerRoman"/>
      <w:lvlText w:val="%3."/>
      <w:lvlJc w:val="right"/>
      <w:pPr>
        <w:ind w:hanging="180" w:left="2160"/>
      </w:pPr>
    </w:lvl>
    <w:lvl w:ilvl="3">
      <w:start w:val="1"/>
      <w:numFmt w:val="decimal"/>
      <w:lvlText w:val="%4."/>
      <w:lvlJc w:val="left"/>
      <w:pPr>
        <w:ind w:hanging="360" w:left="2880"/>
      </w:pPr>
    </w:lvl>
    <w:lvl w:ilvl="4">
      <w:start w:val="1"/>
      <w:numFmt w:val="lowerLetter"/>
      <w:lvlText w:val="%5."/>
      <w:lvlJc w:val="left"/>
      <w:pPr>
        <w:ind w:hanging="360" w:left="3600"/>
      </w:pPr>
    </w:lvl>
    <w:lvl w:ilvl="5">
      <w:start w:val="1"/>
      <w:numFmt w:val="lowerRoman"/>
      <w:lvlText w:val="%6."/>
      <w:lvlJc w:val="right"/>
      <w:pPr>
        <w:ind w:hanging="180" w:left="4320"/>
      </w:pPr>
    </w:lvl>
    <w:lvl w:ilvl="6">
      <w:start w:val="1"/>
      <w:numFmt w:val="decimal"/>
      <w:lvlText w:val="%7."/>
      <w:lvlJc w:val="left"/>
      <w:pPr>
        <w:ind w:hanging="360" w:left="5040"/>
      </w:pPr>
    </w:lvl>
    <w:lvl w:ilvl="7">
      <w:start w:val="1"/>
      <w:numFmt w:val="lowerLetter"/>
      <w:lvlText w:val="%8."/>
      <w:lvlJc w:val="left"/>
      <w:pPr>
        <w:ind w:hanging="360" w:left="5760"/>
      </w:pPr>
    </w:lvl>
    <w:lvl w:ilvl="8">
      <w:start w:val="1"/>
      <w:numFmt w:val="lowerRoman"/>
      <w:lvlText w:val="%9."/>
      <w:lvlJc w:val="right"/>
      <w:pPr>
        <w:ind w:hanging="180" w:left="6480"/>
      </w:pPr>
    </w:lvl>
  </w:abstractNum>
  <w:abstractNum w:abstractNumId="17">
    <w:lvl w:ilvl="0">
      <w:start w:val="1"/>
      <w:numFmt w:val="bullet"/>
      <w:lvlText w:val=""/>
      <w:lvlJc w:val="left"/>
      <w:pPr>
        <w:ind w:hanging="360" w:left="720"/>
      </w:pPr>
      <w:rPr>
        <w:rFonts w:ascii="Symbol" w:hAnsi="Symbol"/>
      </w:rPr>
    </w:lvl>
    <w:lvl w:ilvl="1">
      <w:numFmt w:val="bullet"/>
      <w:lvlText w:val="·"/>
      <w:lvlJc w:val="left"/>
      <w:pPr>
        <w:ind w:hanging="720" w:left="1800"/>
      </w:pPr>
      <w:rPr>
        <w:rFonts w:ascii="Times New Roman" w:hAnsi="Times New Roman"/>
        <w:b w:val="0"/>
      </w:rPr>
    </w:lvl>
    <w:lvl w:ilvl="2">
      <w:start w:val="1"/>
      <w:numFmt w:val="bullet"/>
      <w:lvlText w:val=""/>
      <w:lvlJc w:val="left"/>
      <w:pPr>
        <w:ind w:hanging="360" w:left="21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hanging="360" w:left="288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hanging="360" w:left="432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hanging="360" w:left="504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hanging="360" w:left="6480"/>
      </w:pPr>
      <w:rPr>
        <w:rFonts w:ascii="Wingdings" w:hAnsi="Wingdings"/>
      </w:rPr>
    </w:lvl>
  </w:abstractNum>
  <w:abstractNum w:abstractNumId="18">
    <w:lvl w:ilvl="0">
      <w:start w:val="1"/>
      <w:numFmt w:val="bullet"/>
      <w:lvlText w:val=""/>
      <w:lvlJc w:val="left"/>
      <w:pPr>
        <w:ind w:hanging="360" w:left="72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ind w:hanging="360" w:left="1440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ind w:hanging="360" w:left="21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hanging="360" w:left="288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hanging="360" w:left="432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hanging="360" w:left="504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hanging="360" w:left="6480"/>
      </w:pPr>
      <w:rPr>
        <w:rFonts w:ascii="Wingdings" w:hAnsi="Wingdings"/>
      </w:rPr>
    </w:lvl>
  </w:abstractNum>
  <w:abstractNum w:abstractNumId="19">
    <w:lvl w:ilvl="0">
      <w:start w:val="1"/>
      <w:numFmt w:val="bullet"/>
      <w:lvlText w:val="−"/>
      <w:lvlJc w:val="left"/>
      <w:pPr>
        <w:ind w:hanging="360" w:left="1146"/>
      </w:pPr>
      <w:rPr>
        <w:rFonts w:ascii="Noto Sans Symbols" w:hAnsi="Noto Sans Symbols"/>
      </w:rPr>
    </w:lvl>
    <w:lvl w:ilvl="1">
      <w:start w:val="1"/>
      <w:numFmt w:val="bullet"/>
      <w:lvlText w:val="o"/>
      <w:lvlJc w:val="left"/>
      <w:pPr>
        <w:ind w:hanging="360" w:left="1866"/>
      </w:pPr>
      <w:rPr>
        <w:rFonts w:ascii="Courier New" w:hAnsi="Courier New"/>
      </w:rPr>
    </w:lvl>
    <w:lvl w:ilvl="2">
      <w:start w:val="1"/>
      <w:numFmt w:val="bullet"/>
      <w:lvlText w:val="▪"/>
      <w:lvlJc w:val="left"/>
      <w:pPr>
        <w:ind w:hanging="360" w:left="2586"/>
      </w:pPr>
      <w:rPr>
        <w:rFonts w:ascii="Noto Sans Symbols" w:hAnsi="Noto Sans Symbols"/>
      </w:rPr>
    </w:lvl>
    <w:lvl w:ilvl="3">
      <w:start w:val="1"/>
      <w:numFmt w:val="bullet"/>
      <w:lvlText w:val="●"/>
      <w:lvlJc w:val="left"/>
      <w:pPr>
        <w:ind w:hanging="360" w:left="3306"/>
      </w:pPr>
      <w:rPr>
        <w:rFonts w:ascii="Noto Sans Symbols" w:hAnsi="Noto Sans Symbols"/>
      </w:rPr>
    </w:lvl>
    <w:lvl w:ilvl="4">
      <w:start w:val="1"/>
      <w:numFmt w:val="bullet"/>
      <w:lvlText w:val="o"/>
      <w:lvlJc w:val="left"/>
      <w:pPr>
        <w:ind w:hanging="360" w:left="4026"/>
      </w:pPr>
      <w:rPr>
        <w:rFonts w:ascii="Courier New" w:hAnsi="Courier New"/>
      </w:rPr>
    </w:lvl>
    <w:lvl w:ilvl="5">
      <w:start w:val="1"/>
      <w:numFmt w:val="bullet"/>
      <w:lvlText w:val="▪"/>
      <w:lvlJc w:val="left"/>
      <w:pPr>
        <w:ind w:hanging="360" w:left="4746"/>
      </w:pPr>
      <w:rPr>
        <w:rFonts w:ascii="Noto Sans Symbols" w:hAnsi="Noto Sans Symbols"/>
      </w:rPr>
    </w:lvl>
    <w:lvl w:ilvl="6">
      <w:start w:val="1"/>
      <w:numFmt w:val="bullet"/>
      <w:lvlText w:val="●"/>
      <w:lvlJc w:val="left"/>
      <w:pPr>
        <w:ind w:hanging="360" w:left="5466"/>
      </w:pPr>
      <w:rPr>
        <w:rFonts w:ascii="Noto Sans Symbols" w:hAnsi="Noto Sans Symbols"/>
      </w:rPr>
    </w:lvl>
    <w:lvl w:ilvl="7">
      <w:start w:val="1"/>
      <w:numFmt w:val="bullet"/>
      <w:lvlText w:val="o"/>
      <w:lvlJc w:val="left"/>
      <w:pPr>
        <w:ind w:hanging="360" w:left="6186"/>
      </w:pPr>
      <w:rPr>
        <w:rFonts w:ascii="Courier New" w:hAnsi="Courier New"/>
      </w:rPr>
    </w:lvl>
    <w:lvl w:ilvl="8">
      <w:start w:val="1"/>
      <w:numFmt w:val="bullet"/>
      <w:lvlText w:val="▪"/>
      <w:lvlJc w:val="left"/>
      <w:pPr>
        <w:ind w:hanging="360" w:left="6906"/>
      </w:pPr>
      <w:rPr>
        <w:rFonts w:ascii="Noto Sans Symbols" w:hAnsi="Noto Sans Symbols"/>
      </w:rPr>
    </w:lvl>
  </w:abstractNum>
  <w:abstractNum w:abstractNumId="20">
    <w:lvl w:ilvl="0">
      <w:start w:val="1"/>
      <w:numFmt w:val="bullet"/>
      <w:lvlText w:val="−"/>
      <w:lvlJc w:val="left"/>
      <w:pPr>
        <w:ind w:hanging="360" w:left="1146"/>
      </w:pPr>
      <w:rPr>
        <w:rFonts w:ascii="Noto Sans Symbols" w:hAnsi="Noto Sans Symbols"/>
      </w:rPr>
    </w:lvl>
    <w:lvl w:ilvl="1">
      <w:start w:val="1"/>
      <w:numFmt w:val="bullet"/>
      <w:lvlText w:val="o"/>
      <w:lvlJc w:val="left"/>
      <w:pPr>
        <w:ind w:hanging="360" w:left="1866"/>
      </w:pPr>
      <w:rPr>
        <w:rFonts w:ascii="Courier New" w:hAnsi="Courier New"/>
      </w:rPr>
    </w:lvl>
    <w:lvl w:ilvl="2">
      <w:start w:val="1"/>
      <w:numFmt w:val="bullet"/>
      <w:lvlText w:val="▪"/>
      <w:lvlJc w:val="left"/>
      <w:pPr>
        <w:ind w:hanging="360" w:left="2586"/>
      </w:pPr>
      <w:rPr>
        <w:rFonts w:ascii="Noto Sans Symbols" w:hAnsi="Noto Sans Symbols"/>
      </w:rPr>
    </w:lvl>
    <w:lvl w:ilvl="3">
      <w:start w:val="1"/>
      <w:numFmt w:val="bullet"/>
      <w:lvlText w:val="●"/>
      <w:lvlJc w:val="left"/>
      <w:pPr>
        <w:ind w:hanging="360" w:left="3306"/>
      </w:pPr>
      <w:rPr>
        <w:rFonts w:ascii="Noto Sans Symbols" w:hAnsi="Noto Sans Symbols"/>
      </w:rPr>
    </w:lvl>
    <w:lvl w:ilvl="4">
      <w:start w:val="1"/>
      <w:numFmt w:val="bullet"/>
      <w:lvlText w:val="o"/>
      <w:lvlJc w:val="left"/>
      <w:pPr>
        <w:ind w:hanging="360" w:left="4026"/>
      </w:pPr>
      <w:rPr>
        <w:rFonts w:ascii="Courier New" w:hAnsi="Courier New"/>
      </w:rPr>
    </w:lvl>
    <w:lvl w:ilvl="5">
      <w:start w:val="1"/>
      <w:numFmt w:val="bullet"/>
      <w:lvlText w:val="▪"/>
      <w:lvlJc w:val="left"/>
      <w:pPr>
        <w:ind w:hanging="360" w:left="4746"/>
      </w:pPr>
      <w:rPr>
        <w:rFonts w:ascii="Noto Sans Symbols" w:hAnsi="Noto Sans Symbols"/>
      </w:rPr>
    </w:lvl>
    <w:lvl w:ilvl="6">
      <w:start w:val="1"/>
      <w:numFmt w:val="bullet"/>
      <w:lvlText w:val="●"/>
      <w:lvlJc w:val="left"/>
      <w:pPr>
        <w:ind w:hanging="360" w:left="5466"/>
      </w:pPr>
      <w:rPr>
        <w:rFonts w:ascii="Noto Sans Symbols" w:hAnsi="Noto Sans Symbols"/>
      </w:rPr>
    </w:lvl>
    <w:lvl w:ilvl="7">
      <w:start w:val="1"/>
      <w:numFmt w:val="bullet"/>
      <w:lvlText w:val="o"/>
      <w:lvlJc w:val="left"/>
      <w:pPr>
        <w:ind w:hanging="360" w:left="6186"/>
      </w:pPr>
      <w:rPr>
        <w:rFonts w:ascii="Courier New" w:hAnsi="Courier New"/>
      </w:rPr>
    </w:lvl>
    <w:lvl w:ilvl="8">
      <w:start w:val="1"/>
      <w:numFmt w:val="bullet"/>
      <w:lvlText w:val="▪"/>
      <w:lvlJc w:val="left"/>
      <w:pPr>
        <w:ind w:hanging="360" w:left="6906"/>
      </w:pPr>
      <w:rPr>
        <w:rFonts w:ascii="Noto Sans Symbols" w:hAnsi="Noto Sans Symbols"/>
      </w:rPr>
    </w:lvl>
  </w:abstractNum>
  <w:abstractNum w:abstractNumId="21">
    <w:lvl w:ilvl="0">
      <w:start w:val="1"/>
      <w:numFmt w:val="bullet"/>
      <w:lvlText w:val=""/>
      <w:lvlJc w:val="left"/>
      <w:pPr>
        <w:ind w:hanging="360" w:left="72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ind w:hanging="360" w:left="1440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ind w:hanging="360" w:left="21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hanging="360" w:left="288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hanging="360" w:left="432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hanging="360" w:left="504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hanging="360" w:left="6480"/>
      </w:pPr>
      <w:rPr>
        <w:rFonts w:ascii="Wingdings" w:hAnsi="Wingdings"/>
      </w:rPr>
    </w:lvl>
  </w:abstractNum>
  <w:abstractNum w:abstractNumId="22">
    <w:lvl w:ilvl="0">
      <w:start w:val="1"/>
      <w:numFmt w:val="bullet"/>
      <w:lvlText w:val="−"/>
      <w:lvlJc w:val="left"/>
      <w:pPr>
        <w:ind w:hanging="360" w:left="1287"/>
      </w:pPr>
      <w:rPr>
        <w:rFonts w:ascii="Noto Sans Symbols" w:hAnsi="Noto Sans Symbols"/>
      </w:rPr>
    </w:lvl>
    <w:lvl w:ilvl="1">
      <w:start w:val="1"/>
      <w:numFmt w:val="bullet"/>
      <w:lvlText w:val="o"/>
      <w:lvlJc w:val="left"/>
      <w:pPr>
        <w:ind w:hanging="360" w:left="2007"/>
      </w:pPr>
      <w:rPr>
        <w:rFonts w:ascii="Courier New" w:hAnsi="Courier New"/>
      </w:rPr>
    </w:lvl>
    <w:lvl w:ilvl="2">
      <w:start w:val="1"/>
      <w:numFmt w:val="bullet"/>
      <w:lvlText w:val="▪"/>
      <w:lvlJc w:val="left"/>
      <w:pPr>
        <w:ind w:hanging="360" w:left="2727"/>
      </w:pPr>
      <w:rPr>
        <w:rFonts w:ascii="Noto Sans Symbols" w:hAnsi="Noto Sans Symbols"/>
      </w:rPr>
    </w:lvl>
    <w:lvl w:ilvl="3">
      <w:start w:val="1"/>
      <w:numFmt w:val="bullet"/>
      <w:lvlText w:val="●"/>
      <w:lvlJc w:val="left"/>
      <w:pPr>
        <w:ind w:hanging="360" w:left="3447"/>
      </w:pPr>
      <w:rPr>
        <w:rFonts w:ascii="Noto Sans Symbols" w:hAnsi="Noto Sans Symbols"/>
      </w:rPr>
    </w:lvl>
    <w:lvl w:ilvl="4">
      <w:start w:val="1"/>
      <w:numFmt w:val="bullet"/>
      <w:lvlText w:val="o"/>
      <w:lvlJc w:val="left"/>
      <w:pPr>
        <w:ind w:hanging="360" w:left="4167"/>
      </w:pPr>
      <w:rPr>
        <w:rFonts w:ascii="Courier New" w:hAnsi="Courier New"/>
      </w:rPr>
    </w:lvl>
    <w:lvl w:ilvl="5">
      <w:start w:val="1"/>
      <w:numFmt w:val="bullet"/>
      <w:lvlText w:val="▪"/>
      <w:lvlJc w:val="left"/>
      <w:pPr>
        <w:ind w:hanging="360" w:left="4887"/>
      </w:pPr>
      <w:rPr>
        <w:rFonts w:ascii="Noto Sans Symbols" w:hAnsi="Noto Sans Symbols"/>
      </w:rPr>
    </w:lvl>
    <w:lvl w:ilvl="6">
      <w:start w:val="1"/>
      <w:numFmt w:val="bullet"/>
      <w:lvlText w:val="●"/>
      <w:lvlJc w:val="left"/>
      <w:pPr>
        <w:ind w:hanging="360" w:left="5607"/>
      </w:pPr>
      <w:rPr>
        <w:rFonts w:ascii="Noto Sans Symbols" w:hAnsi="Noto Sans Symbols"/>
      </w:rPr>
    </w:lvl>
    <w:lvl w:ilvl="7">
      <w:start w:val="1"/>
      <w:numFmt w:val="bullet"/>
      <w:lvlText w:val="o"/>
      <w:lvlJc w:val="left"/>
      <w:pPr>
        <w:ind w:hanging="360" w:left="6327"/>
      </w:pPr>
      <w:rPr>
        <w:rFonts w:ascii="Courier New" w:hAnsi="Courier New"/>
      </w:rPr>
    </w:lvl>
    <w:lvl w:ilvl="8">
      <w:start w:val="1"/>
      <w:numFmt w:val="bullet"/>
      <w:lvlText w:val="▪"/>
      <w:lvlJc w:val="left"/>
      <w:pPr>
        <w:ind w:hanging="360" w:left="7047"/>
      </w:pPr>
      <w:rPr>
        <w:rFonts w:ascii="Noto Sans Symbols" w:hAnsi="Noto Sans Symbols"/>
      </w:rPr>
    </w:lvl>
  </w:abstractNum>
  <w:abstractNum w:abstractNumId="23">
    <w:lvl w:ilvl="0">
      <w:start w:val="1"/>
      <w:numFmt w:val="bullet"/>
      <w:lvlText w:val="−"/>
      <w:lvlJc w:val="left"/>
      <w:pPr>
        <w:ind w:hanging="360" w:left="1423"/>
      </w:pPr>
      <w:rPr>
        <w:rFonts w:ascii="Noto Sans Symbols" w:hAnsi="Noto Sans Symbols"/>
      </w:rPr>
    </w:lvl>
    <w:lvl w:ilvl="1">
      <w:start w:val="1"/>
      <w:numFmt w:val="bullet"/>
      <w:lvlText w:val="o"/>
      <w:lvlJc w:val="left"/>
      <w:pPr>
        <w:ind w:hanging="360" w:left="2143"/>
      </w:pPr>
      <w:rPr>
        <w:rFonts w:ascii="Courier New" w:hAnsi="Courier New"/>
      </w:rPr>
    </w:lvl>
    <w:lvl w:ilvl="2">
      <w:start w:val="1"/>
      <w:numFmt w:val="bullet"/>
      <w:lvlText w:val="▪"/>
      <w:lvlJc w:val="left"/>
      <w:pPr>
        <w:ind w:hanging="360" w:left="2863"/>
      </w:pPr>
      <w:rPr>
        <w:rFonts w:ascii="Noto Sans Symbols" w:hAnsi="Noto Sans Symbols"/>
      </w:rPr>
    </w:lvl>
    <w:lvl w:ilvl="3">
      <w:start w:val="1"/>
      <w:numFmt w:val="bullet"/>
      <w:lvlText w:val="●"/>
      <w:lvlJc w:val="left"/>
      <w:pPr>
        <w:ind w:hanging="360" w:left="3583"/>
      </w:pPr>
      <w:rPr>
        <w:rFonts w:ascii="Noto Sans Symbols" w:hAnsi="Noto Sans Symbols"/>
      </w:rPr>
    </w:lvl>
    <w:lvl w:ilvl="4">
      <w:start w:val="1"/>
      <w:numFmt w:val="bullet"/>
      <w:lvlText w:val="o"/>
      <w:lvlJc w:val="left"/>
      <w:pPr>
        <w:ind w:hanging="360" w:left="4303"/>
      </w:pPr>
      <w:rPr>
        <w:rFonts w:ascii="Courier New" w:hAnsi="Courier New"/>
      </w:rPr>
    </w:lvl>
    <w:lvl w:ilvl="5">
      <w:start w:val="1"/>
      <w:numFmt w:val="bullet"/>
      <w:lvlText w:val="▪"/>
      <w:lvlJc w:val="left"/>
      <w:pPr>
        <w:ind w:hanging="360" w:left="5023"/>
      </w:pPr>
      <w:rPr>
        <w:rFonts w:ascii="Noto Sans Symbols" w:hAnsi="Noto Sans Symbols"/>
      </w:rPr>
    </w:lvl>
    <w:lvl w:ilvl="6">
      <w:start w:val="1"/>
      <w:numFmt w:val="bullet"/>
      <w:lvlText w:val="●"/>
      <w:lvlJc w:val="left"/>
      <w:pPr>
        <w:ind w:hanging="360" w:left="5743"/>
      </w:pPr>
      <w:rPr>
        <w:rFonts w:ascii="Noto Sans Symbols" w:hAnsi="Noto Sans Symbols"/>
      </w:rPr>
    </w:lvl>
    <w:lvl w:ilvl="7">
      <w:start w:val="1"/>
      <w:numFmt w:val="bullet"/>
      <w:lvlText w:val="o"/>
      <w:lvlJc w:val="left"/>
      <w:pPr>
        <w:ind w:hanging="360" w:left="6463"/>
      </w:pPr>
      <w:rPr>
        <w:rFonts w:ascii="Courier New" w:hAnsi="Courier New"/>
      </w:rPr>
    </w:lvl>
    <w:lvl w:ilvl="8">
      <w:start w:val="1"/>
      <w:numFmt w:val="bullet"/>
      <w:lvlText w:val="▪"/>
      <w:lvlJc w:val="left"/>
      <w:pPr>
        <w:ind w:hanging="360" w:left="7183"/>
      </w:pPr>
      <w:rPr>
        <w:rFonts w:ascii="Noto Sans Symbols" w:hAnsi="Noto Sans Symbols"/>
      </w:rPr>
    </w:lvl>
  </w:abstractNum>
  <w:abstractNum w:abstractNumId="24">
    <w:lvl w:ilvl="0">
      <w:start w:val="2"/>
      <w:numFmt w:val="upperRoman"/>
      <w:lvlText w:val="%1."/>
      <w:lvlJc w:val="right"/>
      <w:pPr>
        <w:ind w:hanging="360" w:left="720"/>
      </w:pPr>
    </w:lvl>
    <w:lvl w:ilvl="1">
      <w:start w:val="1"/>
      <w:numFmt w:val="lowerLetter"/>
      <w:lvlText w:val="%2."/>
      <w:lvlJc w:val="left"/>
      <w:pPr>
        <w:ind w:hanging="360" w:left="1440"/>
      </w:pPr>
    </w:lvl>
    <w:lvl w:ilvl="2">
      <w:start w:val="1"/>
      <w:numFmt w:val="lowerRoman"/>
      <w:lvlText w:val="%3."/>
      <w:lvlJc w:val="right"/>
      <w:pPr>
        <w:ind w:hanging="180" w:left="2160"/>
      </w:pPr>
    </w:lvl>
    <w:lvl w:ilvl="3">
      <w:start w:val="1"/>
      <w:numFmt w:val="decimal"/>
      <w:lvlText w:val="%4."/>
      <w:lvlJc w:val="left"/>
      <w:pPr>
        <w:ind w:hanging="360" w:left="2880"/>
      </w:pPr>
    </w:lvl>
    <w:lvl w:ilvl="4">
      <w:start w:val="1"/>
      <w:numFmt w:val="lowerLetter"/>
      <w:lvlText w:val="%5."/>
      <w:lvlJc w:val="left"/>
      <w:pPr>
        <w:ind w:hanging="360" w:left="3600"/>
      </w:pPr>
    </w:lvl>
    <w:lvl w:ilvl="5">
      <w:start w:val="1"/>
      <w:numFmt w:val="lowerRoman"/>
      <w:lvlText w:val="%6."/>
      <w:lvlJc w:val="right"/>
      <w:pPr>
        <w:ind w:hanging="180" w:left="4320"/>
      </w:pPr>
    </w:lvl>
    <w:lvl w:ilvl="6">
      <w:start w:val="1"/>
      <w:numFmt w:val="decimal"/>
      <w:lvlText w:val="%7."/>
      <w:lvlJc w:val="left"/>
      <w:pPr>
        <w:ind w:hanging="360" w:left="5040"/>
      </w:pPr>
    </w:lvl>
    <w:lvl w:ilvl="7">
      <w:start w:val="1"/>
      <w:numFmt w:val="lowerLetter"/>
      <w:lvlText w:val="%8."/>
      <w:lvlJc w:val="left"/>
      <w:pPr>
        <w:ind w:hanging="360" w:left="5760"/>
      </w:pPr>
    </w:lvl>
    <w:lvl w:ilvl="8">
      <w:start w:val="1"/>
      <w:numFmt w:val="lowerRoman"/>
      <w:lvlText w:val="%9."/>
      <w:lvlJc w:val="right"/>
      <w:pPr>
        <w:ind w:hanging="180" w:left="6480"/>
      </w:pPr>
    </w:lvl>
  </w:abstractNum>
  <w:abstractNum w:abstractNumId="25">
    <w:lvl w:ilvl="0">
      <w:start w:val="1"/>
      <w:numFmt w:val="bullet"/>
      <w:lvlText w:val=""/>
      <w:lvlJc w:val="left"/>
      <w:pPr>
        <w:ind w:hanging="360" w:left="72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hanging="360" w:left="1440"/>
      </w:pPr>
      <w:rPr>
        <w:rFonts w:ascii="Courier New" w:hAnsi="Courier New"/>
      </w:rPr>
    </w:lvl>
    <w:lvl w:ilvl="2">
      <w:numFmt w:val="bullet"/>
      <w:lvlText w:val="•"/>
      <w:lvlJc w:val="left"/>
      <w:pPr>
        <w:ind w:hanging="720" w:left="2520"/>
      </w:pPr>
      <w:rPr>
        <w:rFonts w:ascii="Times New Roman" w:hAnsi="Times New Roman"/>
        <w:b w:val="0"/>
      </w:rPr>
    </w:lvl>
    <w:lvl w:ilvl="3">
      <w:start w:val="1"/>
      <w:numFmt w:val="bullet"/>
      <w:lvlText w:val=""/>
      <w:lvlJc w:val="left"/>
      <w:pPr>
        <w:ind w:hanging="360" w:left="288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hanging="360" w:left="432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hanging="360" w:left="504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hanging="360" w:left="6480"/>
      </w:pPr>
      <w:rPr>
        <w:rFonts w:ascii="Wingdings" w:hAnsi="Wingdings"/>
      </w:rPr>
    </w:lvl>
  </w:abstractNum>
  <w:abstractNum w:abstractNumId="26">
    <w:lvl w:ilvl="0">
      <w:start w:val="1"/>
      <w:numFmt w:val="bullet"/>
      <w:lvlText w:val=""/>
      <w:lvlJc w:val="left"/>
      <w:pPr>
        <w:ind w:hanging="360" w:left="72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ind w:hanging="360" w:left="1440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ind w:hanging="360" w:left="21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hanging="360" w:left="288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hanging="360" w:left="432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hanging="360" w:left="504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hanging="360" w:left="6480"/>
      </w:pPr>
      <w:rPr>
        <w:rFonts w:ascii="Wingdings" w:hAnsi="Wingdings"/>
      </w:rPr>
    </w:lvl>
  </w:abstractNum>
  <w:abstractNum w:abstractNumId="27">
    <w:lvl w:ilvl="0">
      <w:start w:val="1"/>
      <w:numFmt w:val="bullet"/>
      <w:lvlText w:val="−"/>
      <w:lvlJc w:val="left"/>
      <w:pPr>
        <w:ind w:hanging="360" w:left="1429"/>
      </w:pPr>
      <w:rPr>
        <w:rFonts w:ascii="Noto Sans Symbols" w:hAnsi="Noto Sans Symbols"/>
      </w:rPr>
    </w:lvl>
    <w:lvl w:ilvl="1">
      <w:start w:val="1"/>
      <w:numFmt w:val="bullet"/>
      <w:lvlText w:val="o"/>
      <w:lvlJc w:val="left"/>
      <w:pPr>
        <w:ind w:hanging="360" w:left="2149"/>
      </w:pPr>
      <w:rPr>
        <w:rFonts w:ascii="Courier New" w:hAnsi="Courier New"/>
      </w:rPr>
    </w:lvl>
    <w:lvl w:ilvl="2">
      <w:start w:val="1"/>
      <w:numFmt w:val="bullet"/>
      <w:lvlText w:val="▪"/>
      <w:lvlJc w:val="left"/>
      <w:pPr>
        <w:ind w:hanging="360" w:left="2869"/>
      </w:pPr>
      <w:rPr>
        <w:rFonts w:ascii="Noto Sans Symbols" w:hAnsi="Noto Sans Symbols"/>
      </w:rPr>
    </w:lvl>
    <w:lvl w:ilvl="3">
      <w:start w:val="1"/>
      <w:numFmt w:val="bullet"/>
      <w:lvlText w:val="●"/>
      <w:lvlJc w:val="left"/>
      <w:pPr>
        <w:ind w:hanging="360" w:left="3589"/>
      </w:pPr>
      <w:rPr>
        <w:rFonts w:ascii="Noto Sans Symbols" w:hAnsi="Noto Sans Symbols"/>
      </w:rPr>
    </w:lvl>
    <w:lvl w:ilvl="4">
      <w:start w:val="1"/>
      <w:numFmt w:val="bullet"/>
      <w:lvlText w:val="o"/>
      <w:lvlJc w:val="left"/>
      <w:pPr>
        <w:ind w:hanging="360" w:left="4309"/>
      </w:pPr>
      <w:rPr>
        <w:rFonts w:ascii="Courier New" w:hAnsi="Courier New"/>
      </w:rPr>
    </w:lvl>
    <w:lvl w:ilvl="5">
      <w:start w:val="1"/>
      <w:numFmt w:val="bullet"/>
      <w:lvlText w:val="▪"/>
      <w:lvlJc w:val="left"/>
      <w:pPr>
        <w:ind w:hanging="360" w:left="5029"/>
      </w:pPr>
      <w:rPr>
        <w:rFonts w:ascii="Noto Sans Symbols" w:hAnsi="Noto Sans Symbols"/>
      </w:rPr>
    </w:lvl>
    <w:lvl w:ilvl="6">
      <w:start w:val="1"/>
      <w:numFmt w:val="bullet"/>
      <w:lvlText w:val="●"/>
      <w:lvlJc w:val="left"/>
      <w:pPr>
        <w:ind w:hanging="360" w:left="5749"/>
      </w:pPr>
      <w:rPr>
        <w:rFonts w:ascii="Noto Sans Symbols" w:hAnsi="Noto Sans Symbols"/>
      </w:rPr>
    </w:lvl>
    <w:lvl w:ilvl="7">
      <w:start w:val="1"/>
      <w:numFmt w:val="bullet"/>
      <w:lvlText w:val="o"/>
      <w:lvlJc w:val="left"/>
      <w:pPr>
        <w:ind w:hanging="360" w:left="6469"/>
      </w:pPr>
      <w:rPr>
        <w:rFonts w:ascii="Courier New" w:hAnsi="Courier New"/>
      </w:rPr>
    </w:lvl>
    <w:lvl w:ilvl="8">
      <w:start w:val="1"/>
      <w:numFmt w:val="bullet"/>
      <w:lvlText w:val="▪"/>
      <w:lvlJc w:val="left"/>
      <w:pPr>
        <w:ind w:hanging="360" w:left="7189"/>
      </w:pPr>
      <w:rPr>
        <w:rFonts w:ascii="Noto Sans Symbols" w:hAnsi="Noto Sans Symbols"/>
      </w:rPr>
    </w:lvl>
  </w:abstractNum>
  <w:abstractNum w:abstractNumId="28">
    <w:lvl w:ilvl="0">
      <w:start w:val="1"/>
      <w:numFmt w:val="bullet"/>
      <w:lvlText w:val="−"/>
      <w:lvlJc w:val="left"/>
      <w:pPr>
        <w:ind w:hanging="360" w:left="720"/>
      </w:pPr>
      <w:rPr>
        <w:rFonts w:ascii="Noto Sans Symbols" w:hAnsi="Noto Sans Symbols"/>
      </w:rPr>
    </w:lvl>
    <w:lvl w:ilvl="1">
      <w:start w:val="1"/>
      <w:numFmt w:val="bullet"/>
      <w:lvlText w:val="o"/>
      <w:lvlJc w:val="left"/>
      <w:pPr>
        <w:ind w:hanging="360" w:left="1440"/>
      </w:pPr>
      <w:rPr>
        <w:rFonts w:ascii="Courier New" w:hAnsi="Courier New"/>
      </w:rPr>
    </w:lvl>
    <w:lvl w:ilvl="2">
      <w:start w:val="1"/>
      <w:numFmt w:val="bullet"/>
      <w:lvlText w:val="▪"/>
      <w:lvlJc w:val="left"/>
      <w:pPr>
        <w:ind w:hanging="360" w:left="2160"/>
      </w:pPr>
      <w:rPr>
        <w:rFonts w:ascii="Noto Sans Symbols" w:hAnsi="Noto Sans Symbols"/>
      </w:rPr>
    </w:lvl>
    <w:lvl w:ilvl="3">
      <w:start w:val="1"/>
      <w:numFmt w:val="bullet"/>
      <w:lvlText w:val="●"/>
      <w:lvlJc w:val="left"/>
      <w:pPr>
        <w:ind w:hanging="360" w:left="2880"/>
      </w:pPr>
      <w:rPr>
        <w:rFonts w:ascii="Noto Sans Symbols" w:hAnsi="Noto Sans Symbols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hAnsi="Courier New"/>
      </w:rPr>
    </w:lvl>
    <w:lvl w:ilvl="5">
      <w:start w:val="1"/>
      <w:numFmt w:val="bullet"/>
      <w:lvlText w:val="▪"/>
      <w:lvlJc w:val="left"/>
      <w:pPr>
        <w:ind w:hanging="360" w:left="4320"/>
      </w:pPr>
      <w:rPr>
        <w:rFonts w:ascii="Noto Sans Symbols" w:hAnsi="Noto Sans Symbols"/>
      </w:rPr>
    </w:lvl>
    <w:lvl w:ilvl="6">
      <w:start w:val="1"/>
      <w:numFmt w:val="bullet"/>
      <w:lvlText w:val="●"/>
      <w:lvlJc w:val="left"/>
      <w:pPr>
        <w:ind w:hanging="360" w:left="5040"/>
      </w:pPr>
      <w:rPr>
        <w:rFonts w:ascii="Noto Sans Symbols" w:hAnsi="Noto Sans Symbols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hAnsi="Courier New"/>
      </w:rPr>
    </w:lvl>
    <w:lvl w:ilvl="8">
      <w:start w:val="1"/>
      <w:numFmt w:val="bullet"/>
      <w:lvlText w:val="▪"/>
      <w:lvlJc w:val="left"/>
      <w:pPr>
        <w:ind w:hanging="360" w:left="6480"/>
      </w:pPr>
      <w:rPr>
        <w:rFonts w:ascii="Noto Sans Symbols" w:hAnsi="Noto Sans Symbols"/>
      </w:rPr>
    </w:lvl>
  </w:abstractNum>
  <w:abstractNum w:abstractNumId="29">
    <w:lvl w:ilvl="0">
      <w:start w:val="1"/>
      <w:numFmt w:val="bullet"/>
      <w:lvlText w:val=""/>
      <w:lvlJc w:val="left"/>
      <w:pPr>
        <w:ind w:hanging="360" w:left="72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hanging="360" w:left="1440"/>
      </w:pPr>
      <w:rPr>
        <w:rFonts w:ascii="Courier New" w:hAnsi="Courier New"/>
      </w:rPr>
    </w:lvl>
    <w:lvl w:ilvl="2">
      <w:start w:val="1"/>
      <w:numFmt w:val="bullet"/>
      <w:lvlText w:val=""/>
      <w:lvlJc w:val="left"/>
      <w:pPr>
        <w:ind w:hanging="360" w:left="144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ind w:hanging="360" w:left="288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hanging="360" w:left="432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hanging="360" w:left="504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hanging="360" w:left="6480"/>
      </w:pPr>
      <w:rPr>
        <w:rFonts w:ascii="Wingdings" w:hAnsi="Wingdings"/>
      </w:rPr>
    </w:lvl>
  </w:abstractNum>
  <w:abstractNum w:abstractNumId="30">
    <w:lvl w:ilvl="0">
      <w:start w:val="1"/>
      <w:numFmt w:val="bullet"/>
      <w:lvlText w:val="−"/>
      <w:lvlJc w:val="left"/>
      <w:pPr>
        <w:ind w:hanging="360" w:left="720"/>
      </w:pPr>
      <w:rPr>
        <w:rFonts w:ascii="Noto Sans Symbols" w:hAnsi="Noto Sans Symbols"/>
      </w:rPr>
    </w:lvl>
    <w:lvl w:ilvl="1">
      <w:start w:val="1"/>
      <w:numFmt w:val="bullet"/>
      <w:lvlText w:val="o"/>
      <w:lvlJc w:val="left"/>
      <w:pPr>
        <w:ind w:hanging="360" w:left="1440"/>
      </w:pPr>
      <w:rPr>
        <w:rFonts w:ascii="Courier New" w:hAnsi="Courier New"/>
      </w:rPr>
    </w:lvl>
    <w:lvl w:ilvl="2">
      <w:start w:val="1"/>
      <w:numFmt w:val="bullet"/>
      <w:lvlText w:val="▪"/>
      <w:lvlJc w:val="left"/>
      <w:pPr>
        <w:ind w:hanging="360" w:left="2160"/>
      </w:pPr>
      <w:rPr>
        <w:rFonts w:ascii="Noto Sans Symbols" w:hAnsi="Noto Sans Symbols"/>
      </w:rPr>
    </w:lvl>
    <w:lvl w:ilvl="3">
      <w:start w:val="1"/>
      <w:numFmt w:val="bullet"/>
      <w:lvlText w:val="●"/>
      <w:lvlJc w:val="left"/>
      <w:pPr>
        <w:ind w:hanging="360" w:left="2880"/>
      </w:pPr>
      <w:rPr>
        <w:rFonts w:ascii="Noto Sans Symbols" w:hAnsi="Noto Sans Symbols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hAnsi="Courier New"/>
      </w:rPr>
    </w:lvl>
    <w:lvl w:ilvl="5">
      <w:start w:val="1"/>
      <w:numFmt w:val="bullet"/>
      <w:lvlText w:val="▪"/>
      <w:lvlJc w:val="left"/>
      <w:pPr>
        <w:ind w:hanging="360" w:left="4320"/>
      </w:pPr>
      <w:rPr>
        <w:rFonts w:ascii="Noto Sans Symbols" w:hAnsi="Noto Sans Symbols"/>
      </w:rPr>
    </w:lvl>
    <w:lvl w:ilvl="6">
      <w:start w:val="1"/>
      <w:numFmt w:val="bullet"/>
      <w:lvlText w:val="●"/>
      <w:lvlJc w:val="left"/>
      <w:pPr>
        <w:ind w:hanging="360" w:left="5040"/>
      </w:pPr>
      <w:rPr>
        <w:rFonts w:ascii="Noto Sans Symbols" w:hAnsi="Noto Sans Symbols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hAnsi="Courier New"/>
      </w:rPr>
    </w:lvl>
    <w:lvl w:ilvl="8">
      <w:start w:val="1"/>
      <w:numFmt w:val="bullet"/>
      <w:lvlText w:val="▪"/>
      <w:lvlJc w:val="left"/>
      <w:pPr>
        <w:ind w:hanging="360" w:left="6480"/>
      </w:pPr>
      <w:rPr>
        <w:rFonts w:ascii="Noto Sans Symbols" w:hAnsi="Noto Sans Symbols"/>
      </w:rPr>
    </w:lvl>
  </w:abstractNum>
  <w:abstractNum w:abstractNumId="31">
    <w:lvl w:ilvl="0">
      <w:start w:val="1"/>
      <w:numFmt w:val="bullet"/>
      <w:lvlText w:val="−"/>
      <w:lvlJc w:val="left"/>
      <w:pPr>
        <w:ind w:hanging="360" w:left="720"/>
      </w:pPr>
      <w:rPr>
        <w:rFonts w:ascii="Noto Sans Symbols" w:hAnsi="Noto Sans Symbols"/>
      </w:rPr>
    </w:lvl>
    <w:lvl w:ilvl="1">
      <w:start w:val="1"/>
      <w:numFmt w:val="bullet"/>
      <w:lvlText w:val="o"/>
      <w:lvlJc w:val="left"/>
      <w:pPr>
        <w:ind w:hanging="360" w:left="1440"/>
      </w:pPr>
      <w:rPr>
        <w:rFonts w:ascii="Courier New" w:hAnsi="Courier New"/>
      </w:rPr>
    </w:lvl>
    <w:lvl w:ilvl="2">
      <w:start w:val="1"/>
      <w:numFmt w:val="bullet"/>
      <w:lvlText w:val="▪"/>
      <w:lvlJc w:val="left"/>
      <w:pPr>
        <w:ind w:hanging="360" w:left="2160"/>
      </w:pPr>
      <w:rPr>
        <w:rFonts w:ascii="Noto Sans Symbols" w:hAnsi="Noto Sans Symbols"/>
      </w:rPr>
    </w:lvl>
    <w:lvl w:ilvl="3">
      <w:start w:val="1"/>
      <w:numFmt w:val="bullet"/>
      <w:lvlText w:val="●"/>
      <w:lvlJc w:val="left"/>
      <w:pPr>
        <w:ind w:hanging="360" w:left="2880"/>
      </w:pPr>
      <w:rPr>
        <w:rFonts w:ascii="Noto Sans Symbols" w:hAnsi="Noto Sans Symbols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hAnsi="Courier New"/>
      </w:rPr>
    </w:lvl>
    <w:lvl w:ilvl="5">
      <w:start w:val="1"/>
      <w:numFmt w:val="bullet"/>
      <w:lvlText w:val="▪"/>
      <w:lvlJc w:val="left"/>
      <w:pPr>
        <w:ind w:hanging="360" w:left="4320"/>
      </w:pPr>
      <w:rPr>
        <w:rFonts w:ascii="Noto Sans Symbols" w:hAnsi="Noto Sans Symbols"/>
      </w:rPr>
    </w:lvl>
    <w:lvl w:ilvl="6">
      <w:start w:val="1"/>
      <w:numFmt w:val="bullet"/>
      <w:lvlText w:val="●"/>
      <w:lvlJc w:val="left"/>
      <w:pPr>
        <w:ind w:hanging="360" w:left="5040"/>
      </w:pPr>
      <w:rPr>
        <w:rFonts w:ascii="Noto Sans Symbols" w:hAnsi="Noto Sans Symbols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hAnsi="Courier New"/>
      </w:rPr>
    </w:lvl>
    <w:lvl w:ilvl="8">
      <w:start w:val="1"/>
      <w:numFmt w:val="bullet"/>
      <w:lvlText w:val="▪"/>
      <w:lvlJc w:val="left"/>
      <w:pPr>
        <w:ind w:hanging="360" w:left="6480"/>
      </w:pPr>
      <w:rPr>
        <w:rFonts w:ascii="Noto Sans Symbols" w:hAnsi="Noto Sans Symbols"/>
      </w:rPr>
    </w:lvl>
  </w:abstractNum>
  <w:abstractNum w:abstractNumId="32">
    <w:lvl w:ilvl="0">
      <w:start w:val="2"/>
      <w:numFmt w:val="upperRoman"/>
      <w:lvlText w:val="%1."/>
      <w:lvlJc w:val="right"/>
      <w:pPr>
        <w:ind w:hanging="360" w:left="720"/>
      </w:pPr>
    </w:lvl>
    <w:lvl w:ilvl="1">
      <w:start w:val="1"/>
      <w:numFmt w:val="lowerLetter"/>
      <w:lvlText w:val="%2."/>
      <w:lvlJc w:val="left"/>
      <w:pPr>
        <w:ind w:hanging="360" w:left="1440"/>
      </w:pPr>
    </w:lvl>
    <w:lvl w:ilvl="2">
      <w:start w:val="1"/>
      <w:numFmt w:val="lowerRoman"/>
      <w:lvlText w:val="%3."/>
      <w:lvlJc w:val="right"/>
      <w:pPr>
        <w:ind w:hanging="180" w:left="2160"/>
      </w:pPr>
    </w:lvl>
    <w:lvl w:ilvl="3">
      <w:start w:val="1"/>
      <w:numFmt w:val="decimal"/>
      <w:lvlText w:val="%4."/>
      <w:lvlJc w:val="left"/>
      <w:pPr>
        <w:ind w:hanging="360" w:left="2880"/>
      </w:pPr>
    </w:lvl>
    <w:lvl w:ilvl="4">
      <w:start w:val="1"/>
      <w:numFmt w:val="lowerLetter"/>
      <w:lvlText w:val="%5."/>
      <w:lvlJc w:val="left"/>
      <w:pPr>
        <w:ind w:hanging="360" w:left="3600"/>
      </w:pPr>
    </w:lvl>
    <w:lvl w:ilvl="5">
      <w:start w:val="1"/>
      <w:numFmt w:val="lowerRoman"/>
      <w:lvlText w:val="%6."/>
      <w:lvlJc w:val="right"/>
      <w:pPr>
        <w:ind w:hanging="180" w:left="4320"/>
      </w:pPr>
    </w:lvl>
    <w:lvl w:ilvl="6">
      <w:start w:val="1"/>
      <w:numFmt w:val="decimal"/>
      <w:lvlText w:val="%7."/>
      <w:lvlJc w:val="left"/>
      <w:pPr>
        <w:ind w:hanging="360" w:left="5040"/>
      </w:pPr>
    </w:lvl>
    <w:lvl w:ilvl="7">
      <w:start w:val="1"/>
      <w:numFmt w:val="lowerLetter"/>
      <w:lvlText w:val="%8."/>
      <w:lvlJc w:val="left"/>
      <w:pPr>
        <w:ind w:hanging="360" w:left="5760"/>
      </w:pPr>
    </w:lvl>
    <w:lvl w:ilvl="8">
      <w:start w:val="1"/>
      <w:numFmt w:val="lowerRoman"/>
      <w:lvlText w:val="%9."/>
      <w:lvlJc w:val="right"/>
      <w:pPr>
        <w:ind w:hanging="180" w:left="6480"/>
      </w:pPr>
    </w:lvl>
  </w:abstractNum>
  <w:abstractNum w:abstractNumId="33">
    <w:lvl w:ilvl="0">
      <w:start w:val="3"/>
      <w:numFmt w:val="upperRoman"/>
      <w:lvlText w:val="%1."/>
      <w:lvlJc w:val="right"/>
      <w:pPr>
        <w:ind w:hanging="360" w:left="720"/>
      </w:pPr>
    </w:lvl>
    <w:lvl w:ilvl="1">
      <w:start w:val="1"/>
      <w:numFmt w:val="lowerLetter"/>
      <w:lvlText w:val="%2."/>
      <w:lvlJc w:val="left"/>
      <w:pPr>
        <w:ind w:hanging="360" w:left="1440"/>
      </w:pPr>
    </w:lvl>
    <w:lvl w:ilvl="2">
      <w:start w:val="1"/>
      <w:numFmt w:val="lowerRoman"/>
      <w:lvlText w:val="%3."/>
      <w:lvlJc w:val="right"/>
      <w:pPr>
        <w:ind w:hanging="180" w:left="2160"/>
      </w:pPr>
    </w:lvl>
    <w:lvl w:ilvl="3">
      <w:start w:val="1"/>
      <w:numFmt w:val="decimal"/>
      <w:lvlText w:val="%4."/>
      <w:lvlJc w:val="left"/>
      <w:pPr>
        <w:ind w:hanging="360" w:left="2880"/>
      </w:pPr>
    </w:lvl>
    <w:lvl w:ilvl="4">
      <w:start w:val="1"/>
      <w:numFmt w:val="lowerLetter"/>
      <w:lvlText w:val="%5."/>
      <w:lvlJc w:val="left"/>
      <w:pPr>
        <w:ind w:hanging="360" w:left="3600"/>
      </w:pPr>
    </w:lvl>
    <w:lvl w:ilvl="5">
      <w:start w:val="1"/>
      <w:numFmt w:val="lowerRoman"/>
      <w:lvlText w:val="%6."/>
      <w:lvlJc w:val="right"/>
      <w:pPr>
        <w:ind w:hanging="180" w:left="4320"/>
      </w:pPr>
    </w:lvl>
    <w:lvl w:ilvl="6">
      <w:start w:val="1"/>
      <w:numFmt w:val="decimal"/>
      <w:lvlText w:val="%7."/>
      <w:lvlJc w:val="left"/>
      <w:pPr>
        <w:ind w:hanging="360" w:left="5040"/>
      </w:pPr>
    </w:lvl>
    <w:lvl w:ilvl="7">
      <w:start w:val="1"/>
      <w:numFmt w:val="lowerLetter"/>
      <w:lvlText w:val="%8."/>
      <w:lvlJc w:val="left"/>
      <w:pPr>
        <w:ind w:hanging="360" w:left="5760"/>
      </w:pPr>
    </w:lvl>
    <w:lvl w:ilvl="8">
      <w:start w:val="1"/>
      <w:numFmt w:val="lowerRoman"/>
      <w:lvlText w:val="%9."/>
      <w:lvlJc w:val="right"/>
      <w:pPr>
        <w:ind w:hanging="180" w:left="6480"/>
      </w:pPr>
    </w:lvl>
  </w:abstractNum>
  <w:abstractNum w:abstractNumId="34">
    <w:lvl w:ilvl="0">
      <w:start w:val="1"/>
      <w:numFmt w:val="bullet"/>
      <w:lvlText w:val=""/>
      <w:lvlJc w:val="left"/>
      <w:pPr>
        <w:ind w:hanging="360" w:left="720"/>
      </w:pPr>
      <w:rPr>
        <w:rFonts w:ascii="Symbol" w:hAnsi="Symbol"/>
      </w:rPr>
    </w:lvl>
    <w:lvl w:ilvl="1">
      <w:numFmt w:val="bullet"/>
      <w:lvlText w:val="·"/>
      <w:lvlJc w:val="left"/>
      <w:pPr>
        <w:ind w:hanging="720" w:left="1800"/>
      </w:pPr>
      <w:rPr>
        <w:rFonts w:ascii="Times New Roman" w:hAnsi="Times New Roman"/>
        <w:b w:val="0"/>
      </w:rPr>
    </w:lvl>
    <w:lvl w:ilvl="2">
      <w:numFmt w:val="bullet"/>
      <w:lvlText w:val="•"/>
      <w:lvlJc w:val="left"/>
      <w:pPr>
        <w:ind w:hanging="720" w:left="2520"/>
      </w:pPr>
      <w:rPr>
        <w:rFonts w:ascii="Times New Roman" w:hAnsi="Times New Roman"/>
        <w:b w:val="0"/>
      </w:rPr>
    </w:lvl>
    <w:lvl w:ilvl="3">
      <w:start w:val="1"/>
      <w:numFmt w:val="bullet"/>
      <w:lvlText w:val=""/>
      <w:lvlJc w:val="left"/>
      <w:pPr>
        <w:ind w:hanging="360" w:left="288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hanging="360" w:left="432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hanging="360" w:left="504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hanging="360" w:left="6480"/>
      </w:pPr>
      <w:rPr>
        <w:rFonts w:ascii="Wingdings" w:hAnsi="Wingdings"/>
      </w:rPr>
    </w:lvl>
  </w:abstractNum>
  <w:abstractNum w:abstractNumId="35">
    <w:lvl w:ilvl="0">
      <w:start w:val="1"/>
      <w:numFmt w:val="bullet"/>
      <w:lvlText w:val=""/>
      <w:lvlJc w:val="left"/>
      <w:pPr>
        <w:ind w:hanging="360" w:left="72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ind w:hanging="360" w:left="1440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ind w:hanging="360" w:left="21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hanging="360" w:left="288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hanging="360" w:left="432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hanging="360" w:left="504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hanging="360" w:left="6480"/>
      </w:pPr>
      <w:rPr>
        <w:rFonts w:ascii="Wingdings" w:hAnsi="Wingdings"/>
      </w:rPr>
    </w:lvl>
  </w:abstractNum>
  <w:abstractNum w:abstractNumId="36">
    <w:lvl w:ilvl="0">
      <w:start w:val="1"/>
      <w:numFmt w:val="bullet"/>
      <w:lvlText w:val="−"/>
      <w:lvlJc w:val="left"/>
      <w:pPr>
        <w:ind w:hanging="360" w:left="720"/>
      </w:pPr>
      <w:rPr>
        <w:rFonts w:ascii="Noto Sans Symbols" w:hAnsi="Noto Sans Symbols"/>
      </w:rPr>
    </w:lvl>
    <w:lvl w:ilvl="1">
      <w:start w:val="1"/>
      <w:numFmt w:val="bullet"/>
      <w:lvlText w:val="o"/>
      <w:lvlJc w:val="left"/>
      <w:pPr>
        <w:ind w:hanging="360" w:left="1440"/>
      </w:pPr>
      <w:rPr>
        <w:rFonts w:ascii="Courier New" w:hAnsi="Courier New"/>
      </w:rPr>
    </w:lvl>
    <w:lvl w:ilvl="2">
      <w:start w:val="1"/>
      <w:numFmt w:val="bullet"/>
      <w:lvlText w:val="▪"/>
      <w:lvlJc w:val="left"/>
      <w:pPr>
        <w:ind w:hanging="360" w:left="2160"/>
      </w:pPr>
      <w:rPr>
        <w:rFonts w:ascii="Noto Sans Symbols" w:hAnsi="Noto Sans Symbols"/>
      </w:rPr>
    </w:lvl>
    <w:lvl w:ilvl="3">
      <w:start w:val="1"/>
      <w:numFmt w:val="bullet"/>
      <w:lvlText w:val="●"/>
      <w:lvlJc w:val="left"/>
      <w:pPr>
        <w:ind w:hanging="360" w:left="2880"/>
      </w:pPr>
      <w:rPr>
        <w:rFonts w:ascii="Noto Sans Symbols" w:hAnsi="Noto Sans Symbols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hAnsi="Courier New"/>
      </w:rPr>
    </w:lvl>
    <w:lvl w:ilvl="5">
      <w:start w:val="1"/>
      <w:numFmt w:val="bullet"/>
      <w:lvlText w:val="▪"/>
      <w:lvlJc w:val="left"/>
      <w:pPr>
        <w:ind w:hanging="360" w:left="4320"/>
      </w:pPr>
      <w:rPr>
        <w:rFonts w:ascii="Noto Sans Symbols" w:hAnsi="Noto Sans Symbols"/>
      </w:rPr>
    </w:lvl>
    <w:lvl w:ilvl="6">
      <w:start w:val="1"/>
      <w:numFmt w:val="bullet"/>
      <w:lvlText w:val="●"/>
      <w:lvlJc w:val="left"/>
      <w:pPr>
        <w:ind w:hanging="360" w:left="5040"/>
      </w:pPr>
      <w:rPr>
        <w:rFonts w:ascii="Noto Sans Symbols" w:hAnsi="Noto Sans Symbols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hAnsi="Courier New"/>
      </w:rPr>
    </w:lvl>
    <w:lvl w:ilvl="8">
      <w:start w:val="1"/>
      <w:numFmt w:val="bullet"/>
      <w:lvlText w:val="▪"/>
      <w:lvlJc w:val="left"/>
      <w:pPr>
        <w:ind w:hanging="360" w:left="6480"/>
      </w:pPr>
      <w:rPr>
        <w:rFonts w:ascii="Noto Sans Symbols" w:hAnsi="Noto Sans Symbols"/>
      </w:rPr>
    </w:lvl>
  </w:abstractNum>
  <w:abstractNum w:abstractNumId="37">
    <w:lvl w:ilvl="0">
      <w:start w:val="1"/>
      <w:numFmt w:val="bullet"/>
      <w:lvlText w:val="−"/>
      <w:lvlJc w:val="left"/>
      <w:pPr>
        <w:ind w:hanging="360" w:left="720"/>
      </w:pPr>
      <w:rPr>
        <w:rFonts w:ascii="Noto Sans Symbols" w:hAnsi="Noto Sans Symbols"/>
      </w:rPr>
    </w:lvl>
    <w:lvl w:ilvl="1">
      <w:start w:val="1"/>
      <w:numFmt w:val="bullet"/>
      <w:lvlText w:val="o"/>
      <w:lvlJc w:val="left"/>
      <w:pPr>
        <w:ind w:hanging="360" w:left="1440"/>
      </w:pPr>
      <w:rPr>
        <w:rFonts w:ascii="Courier New" w:hAnsi="Courier New"/>
      </w:rPr>
    </w:lvl>
    <w:lvl w:ilvl="2">
      <w:start w:val="1"/>
      <w:numFmt w:val="bullet"/>
      <w:lvlText w:val="▪"/>
      <w:lvlJc w:val="left"/>
      <w:pPr>
        <w:ind w:hanging="360" w:left="2160"/>
      </w:pPr>
      <w:rPr>
        <w:rFonts w:ascii="Noto Sans Symbols" w:hAnsi="Noto Sans Symbols"/>
      </w:rPr>
    </w:lvl>
    <w:lvl w:ilvl="3">
      <w:start w:val="1"/>
      <w:numFmt w:val="bullet"/>
      <w:lvlText w:val="●"/>
      <w:lvlJc w:val="left"/>
      <w:pPr>
        <w:ind w:hanging="360" w:left="2880"/>
      </w:pPr>
      <w:rPr>
        <w:rFonts w:ascii="Noto Sans Symbols" w:hAnsi="Noto Sans Symbols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hAnsi="Courier New"/>
      </w:rPr>
    </w:lvl>
    <w:lvl w:ilvl="5">
      <w:start w:val="1"/>
      <w:numFmt w:val="bullet"/>
      <w:lvlText w:val="▪"/>
      <w:lvlJc w:val="left"/>
      <w:pPr>
        <w:ind w:hanging="360" w:left="4320"/>
      </w:pPr>
      <w:rPr>
        <w:rFonts w:ascii="Noto Sans Symbols" w:hAnsi="Noto Sans Symbols"/>
      </w:rPr>
    </w:lvl>
    <w:lvl w:ilvl="6">
      <w:start w:val="1"/>
      <w:numFmt w:val="bullet"/>
      <w:lvlText w:val="●"/>
      <w:lvlJc w:val="left"/>
      <w:pPr>
        <w:ind w:hanging="360" w:left="5040"/>
      </w:pPr>
      <w:rPr>
        <w:rFonts w:ascii="Noto Sans Symbols" w:hAnsi="Noto Sans Symbols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hAnsi="Courier New"/>
      </w:rPr>
    </w:lvl>
    <w:lvl w:ilvl="8">
      <w:start w:val="1"/>
      <w:numFmt w:val="bullet"/>
      <w:lvlText w:val="▪"/>
      <w:lvlJc w:val="left"/>
      <w:pPr>
        <w:ind w:hanging="360" w:left="6480"/>
      </w:pPr>
      <w:rPr>
        <w:rFonts w:ascii="Noto Sans Symbols" w:hAnsi="Noto Sans Symbols"/>
      </w:rPr>
    </w:lvl>
  </w:abstractNum>
  <w:abstractNum w:abstractNumId="38">
    <w:lvl w:ilvl="0">
      <w:start w:val="1"/>
      <w:numFmt w:val="bullet"/>
      <w:lvlText w:val=""/>
      <w:lvlJc w:val="left"/>
      <w:pPr>
        <w:ind w:hanging="360" w:left="72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hanging="360" w:left="1440"/>
      </w:pPr>
      <w:rPr>
        <w:rFonts w:ascii="Courier New" w:hAnsi="Courier New"/>
      </w:rPr>
    </w:lvl>
    <w:lvl w:ilvl="2">
      <w:start w:val="1"/>
      <w:numFmt w:val="bullet"/>
      <w:lvlText w:val=""/>
      <w:lvlJc w:val="left"/>
      <w:pPr>
        <w:ind w:hanging="360" w:left="144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ind w:hanging="360" w:left="288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hanging="360" w:left="360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hanging="360" w:left="432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hanging="360" w:left="504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hanging="360" w:left="57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hanging="360" w:left="6480"/>
      </w:pPr>
      <w:rPr>
        <w:rFonts w:ascii="Wingdings" w:hAnsi="Wingdings"/>
      </w:rPr>
    </w:lvl>
  </w:abstractNum>
  <w:abstractNum w:abstractNumId="39">
    <w:lvl w:ilvl="0">
      <w:start w:val="1"/>
      <w:numFmt w:val="decimal"/>
      <w:lvlText w:val="%1."/>
      <w:lvlJc w:val="left"/>
      <w:pPr>
        <w:ind w:hanging="360" w:left="644"/>
      </w:pPr>
    </w:lvl>
    <w:lvl w:ilvl="1">
      <w:start w:val="1"/>
      <w:numFmt w:val="lowerLetter"/>
      <w:lvlText w:val="%2."/>
      <w:lvlJc w:val="left"/>
      <w:pPr>
        <w:ind w:hanging="360" w:left="1440"/>
      </w:pPr>
    </w:lvl>
    <w:lvl w:ilvl="2">
      <w:start w:val="1"/>
      <w:numFmt w:val="lowerRoman"/>
      <w:lvlText w:val="%3."/>
      <w:lvlJc w:val="right"/>
      <w:pPr>
        <w:ind w:hanging="180" w:left="2160"/>
      </w:pPr>
    </w:lvl>
    <w:lvl w:ilvl="3">
      <w:start w:val="1"/>
      <w:numFmt w:val="decimal"/>
      <w:lvlText w:val="%4."/>
      <w:lvlJc w:val="left"/>
      <w:pPr>
        <w:ind w:hanging="360" w:left="2880"/>
      </w:pPr>
    </w:lvl>
    <w:lvl w:ilvl="4">
      <w:start w:val="1"/>
      <w:numFmt w:val="lowerLetter"/>
      <w:lvlText w:val="%5."/>
      <w:lvlJc w:val="left"/>
      <w:pPr>
        <w:ind w:hanging="360" w:left="3600"/>
      </w:pPr>
    </w:lvl>
    <w:lvl w:ilvl="5">
      <w:start w:val="1"/>
      <w:numFmt w:val="lowerRoman"/>
      <w:lvlText w:val="%6."/>
      <w:lvlJc w:val="right"/>
      <w:pPr>
        <w:ind w:hanging="180" w:left="4320"/>
      </w:pPr>
    </w:lvl>
    <w:lvl w:ilvl="6">
      <w:start w:val="1"/>
      <w:numFmt w:val="decimal"/>
      <w:lvlText w:val="%7."/>
      <w:lvlJc w:val="left"/>
      <w:pPr>
        <w:ind w:hanging="360" w:left="5040"/>
      </w:pPr>
    </w:lvl>
    <w:lvl w:ilvl="7">
      <w:start w:val="1"/>
      <w:numFmt w:val="lowerLetter"/>
      <w:lvlText w:val="%8."/>
      <w:lvlJc w:val="left"/>
      <w:pPr>
        <w:ind w:hanging="360" w:left="5760"/>
      </w:pPr>
    </w:lvl>
    <w:lvl w:ilvl="8">
      <w:start w:val="1"/>
      <w:numFmt w:val="lowerRoman"/>
      <w:lvlText w:val="%9."/>
      <w:lvlJc w:val="right"/>
      <w:pPr>
        <w:ind w:hanging="180" w:left="6480"/>
      </w:pPr>
    </w:lvl>
  </w:abstractNum>
  <w:abstractNum w:abstractNumId="40">
    <w:lvl w:ilvl="0">
      <w:start w:val="1"/>
      <w:numFmt w:val="bullet"/>
      <w:lvlText w:val=""/>
      <w:lvlJc w:val="left"/>
      <w:pPr>
        <w:ind w:hanging="360" w:left="90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hanging="360" w:left="162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hanging="360" w:left="234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hanging="360" w:left="30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hanging="360" w:left="378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hanging="360" w:left="450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hanging="360" w:left="522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hanging="360" w:left="594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hanging="360" w:left="6660"/>
      </w:pPr>
      <w:rPr>
        <w:rFonts w:ascii="Wingdings" w:hAnsi="Wingdings"/>
      </w:rPr>
    </w:lvl>
  </w:abstractNum>
  <w:abstractNum w:abstractNumId="41">
    <w:lvl w:ilvl="0">
      <w:start w:val="1"/>
      <w:numFmt w:val="bullet"/>
      <w:lvlText w:val=""/>
      <w:lvlJc w:val="left"/>
      <w:pPr>
        <w:ind w:hanging="360" w:left="182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hanging="360" w:left="254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hanging="360" w:left="32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hanging="360" w:left="398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hanging="360" w:left="470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hanging="360" w:left="542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hanging="360" w:left="614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hanging="360" w:left="68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hanging="360" w:left="7580"/>
      </w:pPr>
      <w:rPr>
        <w:rFonts w:ascii="Wingdings" w:hAnsi="Wingdings"/>
      </w:rPr>
    </w:lvl>
  </w:abstractNum>
  <w:abstractNum w:abstractNumId="42">
    <w:lvl w:ilvl="0">
      <w:start w:val="1"/>
      <w:numFmt w:val="bullet"/>
      <w:lvlText w:val=""/>
      <w:lvlJc w:val="left"/>
      <w:pPr>
        <w:tabs>
          <w:tab w:leader="none" w:pos="720" w:val="left"/>
        </w:tabs>
        <w:ind w:hanging="360" w:left="720"/>
      </w:pPr>
      <w:rPr>
        <w:rFonts w:ascii="Symbol" w:hAnsi="Symbol"/>
        <w:sz w:val="20"/>
      </w:rPr>
    </w:lvl>
    <w:lvl w:ilvl="1">
      <w:start w:val="1"/>
      <w:numFmt w:val="bullet"/>
      <w:lvlText w:val="o"/>
      <w:lvlJc w:val="left"/>
      <w:pPr>
        <w:tabs>
          <w:tab w:leader="none" w:pos="1440" w:val="left"/>
        </w:tabs>
        <w:ind w:hanging="360" w:left="1440"/>
      </w:pPr>
      <w:rPr>
        <w:rFonts w:ascii="Courier New" w:hAnsi="Courier New"/>
        <w:sz w:val="20"/>
      </w:rPr>
    </w:lvl>
    <w:lvl w:ilvl="2">
      <w:start w:val="1"/>
      <w:numFmt w:val="bullet"/>
      <w:lvlText w:val=""/>
      <w:lvlJc w:val="left"/>
      <w:pPr>
        <w:tabs>
          <w:tab w:leader="none" w:pos="2160" w:val="left"/>
        </w:tabs>
        <w:ind w:hanging="360" w:left="2160"/>
      </w:pPr>
      <w:rPr>
        <w:rFonts w:ascii="Wingdings" w:hAnsi="Wingdings"/>
        <w:sz w:val="20"/>
      </w:rPr>
    </w:lvl>
    <w:lvl w:ilvl="3">
      <w:start w:val="1"/>
      <w:numFmt w:val="bullet"/>
      <w:lvlText w:val=""/>
      <w:lvlJc w:val="left"/>
      <w:pPr>
        <w:tabs>
          <w:tab w:leader="none" w:pos="2880" w:val="left"/>
        </w:tabs>
        <w:ind w:hanging="360" w:left="2880"/>
      </w:pPr>
      <w:rPr>
        <w:rFonts w:ascii="Wingdings" w:hAnsi="Wingdings"/>
        <w:sz w:val="20"/>
      </w:rPr>
    </w:lvl>
    <w:lvl w:ilvl="4">
      <w:start w:val="1"/>
      <w:numFmt w:val="bullet"/>
      <w:lvlText w:val=""/>
      <w:lvlJc w:val="left"/>
      <w:pPr>
        <w:tabs>
          <w:tab w:leader="none" w:pos="3600" w:val="left"/>
        </w:tabs>
        <w:ind w:hanging="360" w:left="3600"/>
      </w:pPr>
      <w:rPr>
        <w:rFonts w:ascii="Wingdings" w:hAnsi="Wingdings"/>
        <w:sz w:val="20"/>
      </w:rPr>
    </w:lvl>
    <w:lvl w:ilvl="5">
      <w:start w:val="1"/>
      <w:numFmt w:val="bullet"/>
      <w:lvlText w:val=""/>
      <w:lvlJc w:val="left"/>
      <w:pPr>
        <w:tabs>
          <w:tab w:leader="none" w:pos="4320" w:val="left"/>
        </w:tabs>
        <w:ind w:hanging="360" w:left="4320"/>
      </w:pPr>
      <w:rPr>
        <w:rFonts w:ascii="Wingdings" w:hAnsi="Wingdings"/>
        <w:sz w:val="20"/>
      </w:rPr>
    </w:lvl>
    <w:lvl w:ilvl="6">
      <w:start w:val="1"/>
      <w:numFmt w:val="bullet"/>
      <w:lvlText w:val=""/>
      <w:lvlJc w:val="left"/>
      <w:pPr>
        <w:tabs>
          <w:tab w:leader="none" w:pos="5040" w:val="left"/>
        </w:tabs>
        <w:ind w:hanging="360" w:left="5040"/>
      </w:pPr>
      <w:rPr>
        <w:rFonts w:ascii="Wingdings" w:hAnsi="Wingdings"/>
        <w:sz w:val="20"/>
      </w:rPr>
    </w:lvl>
    <w:lvl w:ilvl="7">
      <w:start w:val="1"/>
      <w:numFmt w:val="bullet"/>
      <w:lvlText w:val=""/>
      <w:lvlJc w:val="left"/>
      <w:pPr>
        <w:tabs>
          <w:tab w:leader="none" w:pos="5760" w:val="left"/>
        </w:tabs>
        <w:ind w:hanging="360" w:left="5760"/>
      </w:pPr>
      <w:rPr>
        <w:rFonts w:ascii="Wingdings" w:hAnsi="Wingdings"/>
        <w:sz w:val="20"/>
      </w:rPr>
    </w:lvl>
    <w:lvl w:ilvl="8">
      <w:start w:val="1"/>
      <w:numFmt w:val="bullet"/>
      <w:lvlText w:val=""/>
      <w:lvlJc w:val="left"/>
      <w:pPr>
        <w:tabs>
          <w:tab w:leader="none" w:pos="6480" w:val="left"/>
        </w:tabs>
        <w:ind w:hanging="360" w:left="6480"/>
      </w:pPr>
      <w:rPr>
        <w:rFonts w:ascii="Wingdings" w:hAnsi="Wingdings"/>
        <w:sz w:val="20"/>
      </w:rPr>
    </w:lvl>
  </w:abstractNum>
  <w:abstractNum w:abstractNumId="43">
    <w:lvl w:ilvl="0">
      <w:numFmt w:val="bullet"/>
      <w:lvlText w:val="-"/>
      <w:lvlJc w:val="left"/>
      <w:pPr>
        <w:tabs>
          <w:tab w:leader="none" w:pos="720" w:val="left"/>
        </w:tabs>
        <w:ind w:hanging="360" w:left="720"/>
      </w:pPr>
      <w:rPr>
        <w:rFonts w:ascii="Times New Roman" w:hAnsi="Times New Roman"/>
      </w:rPr>
    </w:lvl>
    <w:lvl w:ilvl="1">
      <w:start w:val="1"/>
      <w:numFmt w:val="decimal"/>
      <w:lvlText w:val="%2."/>
      <w:lvlJc w:val="left"/>
      <w:pPr>
        <w:tabs>
          <w:tab w:leader="none" w:pos="1440" w:val="left"/>
        </w:tabs>
        <w:ind w:hanging="360" w:left="1440"/>
      </w:pPr>
    </w:lvl>
    <w:lvl w:ilvl="2">
      <w:start w:val="1"/>
      <w:numFmt w:val="decimal"/>
      <w:lvlText w:val="%3."/>
      <w:lvlJc w:val="left"/>
      <w:pPr>
        <w:tabs>
          <w:tab w:leader="none" w:pos="2160" w:val="left"/>
        </w:tabs>
        <w:ind w:hanging="360" w:left="2160"/>
      </w:pPr>
    </w:lvl>
    <w:lvl w:ilvl="3">
      <w:start w:val="1"/>
      <w:numFmt w:val="decimal"/>
      <w:lvlText w:val="%4."/>
      <w:lvlJc w:val="left"/>
      <w:pPr>
        <w:tabs>
          <w:tab w:leader="none" w:pos="2880" w:val="left"/>
        </w:tabs>
        <w:ind w:hanging="360" w:left="2880"/>
      </w:pPr>
    </w:lvl>
    <w:lvl w:ilvl="4">
      <w:start w:val="1"/>
      <w:numFmt w:val="decimal"/>
      <w:lvlText w:val="%5."/>
      <w:lvlJc w:val="left"/>
      <w:pPr>
        <w:tabs>
          <w:tab w:leader="none" w:pos="3600" w:val="left"/>
        </w:tabs>
        <w:ind w:hanging="360" w:left="3600"/>
      </w:pPr>
    </w:lvl>
    <w:lvl w:ilvl="5">
      <w:start w:val="1"/>
      <w:numFmt w:val="decimal"/>
      <w:lvlText w:val="%6."/>
      <w:lvlJc w:val="left"/>
      <w:pPr>
        <w:tabs>
          <w:tab w:leader="none" w:pos="4320" w:val="left"/>
        </w:tabs>
        <w:ind w:hanging="360" w:left="4320"/>
      </w:pPr>
    </w:lvl>
    <w:lvl w:ilvl="6">
      <w:start w:val="1"/>
      <w:numFmt w:val="decimal"/>
      <w:lvlText w:val="%7."/>
      <w:lvlJc w:val="left"/>
      <w:pPr>
        <w:tabs>
          <w:tab w:leader="none" w:pos="5040" w:val="left"/>
        </w:tabs>
        <w:ind w:hanging="360" w:left="5040"/>
      </w:pPr>
    </w:lvl>
    <w:lvl w:ilvl="7">
      <w:start w:val="1"/>
      <w:numFmt w:val="decimal"/>
      <w:lvlText w:val="%8."/>
      <w:lvlJc w:val="left"/>
      <w:pPr>
        <w:tabs>
          <w:tab w:leader="none" w:pos="5760" w:val="left"/>
        </w:tabs>
        <w:ind w:hanging="360" w:left="5760"/>
      </w:pPr>
    </w:lvl>
    <w:lvl w:ilvl="8">
      <w:start w:val="1"/>
      <w:numFmt w:val="decimal"/>
      <w:lvlText w:val="%9."/>
      <w:lvlJc w:val="left"/>
      <w:pPr>
        <w:tabs>
          <w:tab w:leader="none" w:pos="6480" w:val="left"/>
        </w:tabs>
        <w:ind w:hanging="360" w:left="6480"/>
      </w:pPr>
    </w:lvl>
  </w:abstractNum>
  <w:abstractNum w:abstractNumId="44">
    <w:lvl w:ilvl="0">
      <w:start w:val="1"/>
      <w:numFmt w:val="decimal"/>
      <w:lvlText w:val="%1."/>
      <w:pPr>
        <w:ind w:hanging="360" w:left="720"/>
      </w:pPr>
    </w:lvl>
    <w:lvl w:ilvl="1">
      <w:start w:val="1"/>
      <w:numFmt w:val="lowerLetter"/>
      <w:lvlText w:val="%2."/>
      <w:pPr>
        <w:ind w:hanging="360" w:left="1440"/>
      </w:pPr>
    </w:lvl>
    <w:lvl w:ilvl="2">
      <w:start w:val="1"/>
      <w:numFmt w:val="lowerRoman"/>
      <w:lvlText w:val="%3."/>
      <w:lvlJc w:val="right"/>
      <w:pPr>
        <w:ind w:hanging="360" w:left="2160"/>
      </w:pPr>
    </w:lvl>
    <w:lvl w:ilvl="3">
      <w:start w:val="1"/>
      <w:numFmt w:val="decimal"/>
      <w:lvlText w:val="%4."/>
      <w:pPr>
        <w:ind w:hanging="360" w:left="2880"/>
      </w:pPr>
    </w:lvl>
    <w:lvl w:ilvl="4">
      <w:start w:val="1"/>
      <w:numFmt w:val="lowerLetter"/>
      <w:lvlText w:val="%5."/>
      <w:pPr>
        <w:ind w:hanging="360" w:left="3600"/>
      </w:pPr>
    </w:lvl>
    <w:lvl w:ilvl="5">
      <w:start w:val="1"/>
      <w:numFmt w:val="lowerRoman"/>
      <w:lvlText w:val="%6."/>
      <w:lvlJc w:val="right"/>
      <w:pPr>
        <w:ind w:hanging="360" w:left="4320"/>
      </w:pPr>
    </w:lvl>
    <w:lvl w:ilvl="6">
      <w:start w:val="1"/>
      <w:numFmt w:val="decimal"/>
      <w:lvlText w:val="%7."/>
      <w:pPr>
        <w:ind w:hanging="360" w:left="5040"/>
      </w:pPr>
    </w:lvl>
    <w:lvl w:ilvl="7">
      <w:start w:val="1"/>
      <w:numFmt w:val="lowerLetter"/>
      <w:lvlText w:val="%8."/>
      <w:pPr>
        <w:ind w:hanging="360" w:left="5760"/>
      </w:pPr>
    </w:lvl>
    <w:lvl w:ilvl="8">
      <w:start w:val="1"/>
      <w:numFmt w:val="lowerRoman"/>
      <w:lvlText w:val="%9."/>
      <w:lvlJc w:val="right"/>
      <w:pPr>
        <w:ind w:hanging="360" w:left="6480"/>
      </w:pPr>
    </w:lvl>
  </w:abstractNum>
  <w:abstractNum w:abstractNumId="45">
    <w:lvl w:ilvl="0">
      <w:numFmt w:val="bullet"/>
      <w:lvlText w:val=""/>
      <w:pPr>
        <w:ind w:hanging="360" w:left="720"/>
      </w:pPr>
      <w:rPr>
        <w:rFonts w:ascii="Symbol" w:hAnsi="Symbol"/>
      </w:rPr>
    </w:lvl>
    <w:lvl w:ilvl="1">
      <w:numFmt w:val="bullet"/>
      <w:lvlText w:val="o"/>
      <w:pPr>
        <w:ind w:hanging="360" w:left="1440"/>
      </w:pPr>
      <w:rPr>
        <w:rFonts w:ascii="Courier New" w:hAnsi="Courier New"/>
      </w:rPr>
    </w:lvl>
    <w:lvl w:ilvl="2">
      <w:numFmt w:val="bullet"/>
      <w:lvlText w:val=""/>
      <w:pPr>
        <w:ind w:hanging="360" w:left="2160"/>
      </w:pPr>
      <w:rPr>
        <w:rFonts w:ascii="Wingdings" w:hAnsi="Wingdings"/>
      </w:rPr>
    </w:lvl>
    <w:lvl w:ilvl="3">
      <w:numFmt w:val="bullet"/>
      <w:lvlText w:val=""/>
      <w:pPr>
        <w:ind w:hanging="360" w:left="2880"/>
      </w:pPr>
      <w:rPr>
        <w:rFonts w:ascii="Symbol" w:hAnsi="Symbol"/>
      </w:rPr>
    </w:lvl>
    <w:lvl w:ilvl="4">
      <w:numFmt w:val="bullet"/>
      <w:lvlText w:val="o"/>
      <w:pPr>
        <w:ind w:hanging="360" w:left="3600"/>
      </w:pPr>
      <w:rPr>
        <w:rFonts w:ascii="Courier New" w:hAnsi="Courier New"/>
      </w:rPr>
    </w:lvl>
    <w:lvl w:ilvl="5">
      <w:numFmt w:val="bullet"/>
      <w:lvlText w:val=""/>
      <w:pPr>
        <w:ind w:hanging="360" w:left="4320"/>
      </w:pPr>
      <w:rPr>
        <w:rFonts w:ascii="Wingdings" w:hAnsi="Wingdings"/>
      </w:rPr>
    </w:lvl>
    <w:lvl w:ilvl="6">
      <w:numFmt w:val="bullet"/>
      <w:lvlText w:val=""/>
      <w:pPr>
        <w:ind w:hanging="360" w:left="5040"/>
      </w:pPr>
      <w:rPr>
        <w:rFonts w:ascii="Symbol" w:hAnsi="Symbol"/>
      </w:rPr>
    </w:lvl>
    <w:lvl w:ilvl="7">
      <w:numFmt w:val="bullet"/>
      <w:lvlText w:val="o"/>
      <w:pPr>
        <w:ind w:hanging="360" w:left="5760"/>
      </w:pPr>
      <w:rPr>
        <w:rFonts w:ascii="Courier New" w:hAnsi="Courier New"/>
      </w:rPr>
    </w:lvl>
    <w:lvl w:ilvl="8">
      <w:numFmt w:val="bullet"/>
      <w:lvlText w:val=""/>
      <w:pPr>
        <w:ind w:hanging="360" w:left="6480"/>
      </w:pPr>
      <w:rPr>
        <w:rFonts w:ascii="Wingdings" w:hAnsi="Wingdings"/>
      </w:rPr>
    </w:lvl>
  </w:abstractNum>
  <w:abstractNum w:abstractNumId="46">
    <w:lvl w:ilvl="0">
      <w:start w:val="1"/>
      <w:numFmt w:val="decimal"/>
      <w:lvlText w:val="%1."/>
      <w:pPr>
        <w:ind w:hanging="360" w:left="720"/>
      </w:pPr>
    </w:lvl>
    <w:lvl w:ilvl="1">
      <w:start w:val="1"/>
      <w:numFmt w:val="lowerLetter"/>
      <w:lvlText w:val="%2."/>
      <w:pPr>
        <w:ind w:hanging="360" w:left="1440"/>
      </w:pPr>
    </w:lvl>
    <w:lvl w:ilvl="2">
      <w:start w:val="1"/>
      <w:numFmt w:val="lowerRoman"/>
      <w:lvlText w:val="%3."/>
      <w:lvlJc w:val="right"/>
      <w:pPr>
        <w:ind w:hanging="360" w:left="2160"/>
      </w:pPr>
    </w:lvl>
    <w:lvl w:ilvl="3">
      <w:start w:val="1"/>
      <w:numFmt w:val="decimal"/>
      <w:lvlText w:val="%4."/>
      <w:pPr>
        <w:ind w:hanging="360" w:left="2880"/>
      </w:pPr>
    </w:lvl>
    <w:lvl w:ilvl="4">
      <w:start w:val="1"/>
      <w:numFmt w:val="lowerLetter"/>
      <w:lvlText w:val="%5."/>
      <w:pPr>
        <w:ind w:hanging="360" w:left="3600"/>
      </w:pPr>
    </w:lvl>
    <w:lvl w:ilvl="5">
      <w:start w:val="1"/>
      <w:numFmt w:val="lowerRoman"/>
      <w:lvlText w:val="%6."/>
      <w:lvlJc w:val="right"/>
      <w:pPr>
        <w:ind w:hanging="360" w:left="4320"/>
      </w:pPr>
    </w:lvl>
    <w:lvl w:ilvl="6">
      <w:start w:val="1"/>
      <w:numFmt w:val="decimal"/>
      <w:lvlText w:val="%7."/>
      <w:pPr>
        <w:ind w:hanging="360" w:left="5040"/>
      </w:pPr>
    </w:lvl>
    <w:lvl w:ilvl="7">
      <w:start w:val="1"/>
      <w:numFmt w:val="lowerLetter"/>
      <w:lvlText w:val="%8."/>
      <w:pPr>
        <w:ind w:hanging="360" w:left="5760"/>
      </w:pPr>
    </w:lvl>
    <w:lvl w:ilvl="8">
      <w:start w:val="1"/>
      <w:numFmt w:val="lowerRoman"/>
      <w:lvlText w:val="%9."/>
      <w:lvlJc w:val="right"/>
      <w:pPr>
        <w:ind w:hanging="360" w:left="6480"/>
      </w:pPr>
    </w:lvl>
  </w:abstractNum>
  <w:abstractNum w:abstractNumId="47">
    <w:lvl w:ilvl="0">
      <w:numFmt w:val="bullet"/>
      <w:lvlText w:val=""/>
      <w:pPr>
        <w:ind w:hanging="360" w:left="720"/>
      </w:pPr>
      <w:rPr>
        <w:rFonts w:ascii="Symbol" w:hAnsi="Symbol"/>
      </w:rPr>
    </w:lvl>
    <w:lvl w:ilvl="1">
      <w:numFmt w:val="bullet"/>
      <w:lvlText w:val="o"/>
      <w:pPr>
        <w:ind w:hanging="360" w:left="1440"/>
      </w:pPr>
      <w:rPr>
        <w:rFonts w:ascii="Courier New" w:hAnsi="Courier New"/>
      </w:rPr>
    </w:lvl>
    <w:lvl w:ilvl="2">
      <w:numFmt w:val="bullet"/>
      <w:lvlText w:val=""/>
      <w:pPr>
        <w:ind w:hanging="360" w:left="2160"/>
      </w:pPr>
      <w:rPr>
        <w:rFonts w:ascii="Wingdings" w:hAnsi="Wingdings"/>
      </w:rPr>
    </w:lvl>
    <w:lvl w:ilvl="3">
      <w:numFmt w:val="bullet"/>
      <w:lvlText w:val=""/>
      <w:pPr>
        <w:ind w:hanging="360" w:left="2880"/>
      </w:pPr>
      <w:rPr>
        <w:rFonts w:ascii="Symbol" w:hAnsi="Symbol"/>
      </w:rPr>
    </w:lvl>
    <w:lvl w:ilvl="4">
      <w:numFmt w:val="bullet"/>
      <w:lvlText w:val="o"/>
      <w:pPr>
        <w:ind w:hanging="360" w:left="3600"/>
      </w:pPr>
      <w:rPr>
        <w:rFonts w:ascii="Courier New" w:hAnsi="Courier New"/>
      </w:rPr>
    </w:lvl>
    <w:lvl w:ilvl="5">
      <w:numFmt w:val="bullet"/>
      <w:lvlText w:val=""/>
      <w:pPr>
        <w:ind w:hanging="360" w:left="4320"/>
      </w:pPr>
      <w:rPr>
        <w:rFonts w:ascii="Wingdings" w:hAnsi="Wingdings"/>
      </w:rPr>
    </w:lvl>
    <w:lvl w:ilvl="6">
      <w:numFmt w:val="bullet"/>
      <w:lvlText w:val=""/>
      <w:pPr>
        <w:ind w:hanging="360" w:left="5040"/>
      </w:pPr>
      <w:rPr>
        <w:rFonts w:ascii="Symbol" w:hAnsi="Symbol"/>
      </w:rPr>
    </w:lvl>
    <w:lvl w:ilvl="7">
      <w:numFmt w:val="bullet"/>
      <w:lvlText w:val="o"/>
      <w:pPr>
        <w:ind w:hanging="360" w:left="5760"/>
      </w:pPr>
      <w:rPr>
        <w:rFonts w:ascii="Courier New" w:hAnsi="Courier New"/>
      </w:rPr>
    </w:lvl>
    <w:lvl w:ilvl="8">
      <w:numFmt w:val="bullet"/>
      <w:lvlText w:val=""/>
      <w:pPr>
        <w:ind w:hanging="360" w:left="6480"/>
      </w:pPr>
      <w:rPr>
        <w:rFonts w:ascii="Wingdings" w:hAnsi="Wingdings"/>
      </w:rPr>
    </w:lvl>
  </w:abstractNum>
  <w:abstractNum w:abstractNumId="48">
    <w:lvl w:ilvl="0">
      <w:numFmt w:val="bullet"/>
      <w:lvlText w:val="-"/>
      <w:lvlJc w:val="left"/>
      <w:pPr>
        <w:tabs>
          <w:tab w:leader="none" w:pos="720" w:val="left"/>
        </w:tabs>
        <w:ind w:hanging="360" w:left="720"/>
      </w:pPr>
      <w:rPr>
        <w:rFonts w:ascii="Times New Roman" w:hAnsi="Times New Roman"/>
      </w:rPr>
    </w:lvl>
    <w:lvl w:ilvl="1">
      <w:start w:val="1"/>
      <w:numFmt w:val="decimal"/>
      <w:lvlText w:val="%2."/>
      <w:lvlJc w:val="left"/>
      <w:pPr>
        <w:tabs>
          <w:tab w:leader="none" w:pos="1440" w:val="left"/>
        </w:tabs>
        <w:ind w:hanging="360" w:left="1440"/>
      </w:pPr>
    </w:lvl>
    <w:lvl w:ilvl="2">
      <w:start w:val="1"/>
      <w:numFmt w:val="decimal"/>
      <w:lvlText w:val="%3."/>
      <w:lvlJc w:val="left"/>
      <w:pPr>
        <w:tabs>
          <w:tab w:leader="none" w:pos="2160" w:val="left"/>
        </w:tabs>
        <w:ind w:hanging="360" w:left="2160"/>
      </w:pPr>
    </w:lvl>
    <w:lvl w:ilvl="3">
      <w:start w:val="1"/>
      <w:numFmt w:val="decimal"/>
      <w:lvlText w:val="%4."/>
      <w:lvlJc w:val="left"/>
      <w:pPr>
        <w:tabs>
          <w:tab w:leader="none" w:pos="2880" w:val="left"/>
        </w:tabs>
        <w:ind w:hanging="360" w:left="2880"/>
      </w:pPr>
    </w:lvl>
    <w:lvl w:ilvl="4">
      <w:start w:val="1"/>
      <w:numFmt w:val="decimal"/>
      <w:lvlText w:val="%5."/>
      <w:lvlJc w:val="left"/>
      <w:pPr>
        <w:tabs>
          <w:tab w:leader="none" w:pos="3600" w:val="left"/>
        </w:tabs>
        <w:ind w:hanging="360" w:left="3600"/>
      </w:pPr>
    </w:lvl>
    <w:lvl w:ilvl="5">
      <w:start w:val="1"/>
      <w:numFmt w:val="decimal"/>
      <w:lvlText w:val="%6."/>
      <w:lvlJc w:val="left"/>
      <w:pPr>
        <w:tabs>
          <w:tab w:leader="none" w:pos="4320" w:val="left"/>
        </w:tabs>
        <w:ind w:hanging="360" w:left="4320"/>
      </w:pPr>
    </w:lvl>
    <w:lvl w:ilvl="6">
      <w:start w:val="1"/>
      <w:numFmt w:val="decimal"/>
      <w:lvlText w:val="%7."/>
      <w:lvlJc w:val="left"/>
      <w:pPr>
        <w:tabs>
          <w:tab w:leader="none" w:pos="5040" w:val="left"/>
        </w:tabs>
        <w:ind w:hanging="360" w:left="5040"/>
      </w:pPr>
    </w:lvl>
    <w:lvl w:ilvl="7">
      <w:start w:val="1"/>
      <w:numFmt w:val="decimal"/>
      <w:lvlText w:val="%8."/>
      <w:lvlJc w:val="left"/>
      <w:pPr>
        <w:tabs>
          <w:tab w:leader="none" w:pos="5760" w:val="left"/>
        </w:tabs>
        <w:ind w:hanging="360" w:left="5760"/>
      </w:pPr>
    </w:lvl>
    <w:lvl w:ilvl="8">
      <w:start w:val="1"/>
      <w:numFmt w:val="decimal"/>
      <w:lvlText w:val="%9."/>
      <w:lvlJc w:val="left"/>
      <w:pPr>
        <w:tabs>
          <w:tab w:leader="none" w:pos="6480" w:val="left"/>
        </w:tabs>
        <w:ind w:hanging="360" w:left="6480"/>
      </w:pPr>
    </w:lvl>
  </w:abstractNum>
  <w:abstractNum w:abstractNumId="49">
    <w:lvl w:ilvl="0">
      <w:start w:val="1"/>
      <w:numFmt w:val="decimal"/>
      <w:lvlText w:val="%1."/>
      <w:lvlJc w:val="left"/>
      <w:pPr>
        <w:ind w:hanging="360" w:left="644"/>
      </w:pPr>
    </w:lvl>
    <w:lvl w:ilvl="1">
      <w:start w:val="1"/>
      <w:numFmt w:val="lowerLetter"/>
      <w:lvlText w:val="%2."/>
      <w:lvlJc w:val="left"/>
      <w:pPr>
        <w:ind w:hanging="360" w:left="1440"/>
      </w:pPr>
    </w:lvl>
    <w:lvl w:ilvl="2">
      <w:start w:val="1"/>
      <w:numFmt w:val="lowerRoman"/>
      <w:lvlText w:val="%3."/>
      <w:lvlJc w:val="right"/>
      <w:pPr>
        <w:ind w:hanging="180" w:left="2160"/>
      </w:pPr>
    </w:lvl>
    <w:lvl w:ilvl="3">
      <w:start w:val="1"/>
      <w:numFmt w:val="decimal"/>
      <w:lvlText w:val="%4."/>
      <w:lvlJc w:val="left"/>
      <w:pPr>
        <w:ind w:hanging="360" w:left="2880"/>
      </w:pPr>
    </w:lvl>
    <w:lvl w:ilvl="4">
      <w:start w:val="1"/>
      <w:numFmt w:val="lowerLetter"/>
      <w:lvlText w:val="%5."/>
      <w:lvlJc w:val="left"/>
      <w:pPr>
        <w:ind w:hanging="360" w:left="3600"/>
      </w:pPr>
    </w:lvl>
    <w:lvl w:ilvl="5">
      <w:start w:val="1"/>
      <w:numFmt w:val="lowerRoman"/>
      <w:lvlText w:val="%6."/>
      <w:lvlJc w:val="right"/>
      <w:pPr>
        <w:ind w:hanging="180" w:left="4320"/>
      </w:pPr>
    </w:lvl>
    <w:lvl w:ilvl="6">
      <w:start w:val="1"/>
      <w:numFmt w:val="decimal"/>
      <w:lvlText w:val="%7."/>
      <w:lvlJc w:val="left"/>
      <w:pPr>
        <w:ind w:hanging="360" w:left="5040"/>
      </w:pPr>
    </w:lvl>
    <w:lvl w:ilvl="7">
      <w:start w:val="1"/>
      <w:numFmt w:val="lowerLetter"/>
      <w:lvlText w:val="%8."/>
      <w:lvlJc w:val="left"/>
      <w:pPr>
        <w:ind w:hanging="360" w:left="5760"/>
      </w:pPr>
    </w:lvl>
    <w:lvl w:ilvl="8">
      <w:start w:val="1"/>
      <w:numFmt w:val="lowerRoman"/>
      <w:lvlText w:val="%9."/>
      <w:lvlJc w:val="right"/>
      <w:pPr>
        <w:ind w:hanging="180" w:left="6480"/>
      </w:pPr>
    </w:lvl>
  </w:abstractNum>
  <w:abstractNum w:abstractNumId="50">
    <w:lvl w:ilvl="0">
      <w:start w:val="1"/>
      <w:numFmt w:val="bullet"/>
      <w:lvlText w:val=""/>
      <w:lvlJc w:val="left"/>
      <w:pPr>
        <w:ind w:hanging="360" w:left="90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hanging="360" w:left="162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hanging="360" w:left="234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hanging="360" w:left="30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hanging="360" w:left="378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hanging="360" w:left="450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hanging="360" w:left="522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hanging="360" w:left="594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hanging="360" w:left="6660"/>
      </w:pPr>
      <w:rPr>
        <w:rFonts w:ascii="Wingdings" w:hAnsi="Wingdings"/>
      </w:rPr>
    </w:lvl>
  </w:abstractNum>
  <w:abstractNum w:abstractNumId="51">
    <w:lvl w:ilvl="0">
      <w:start w:val="1"/>
      <w:numFmt w:val="bullet"/>
      <w:lvlText w:val=""/>
      <w:lvlJc w:val="left"/>
      <w:pPr>
        <w:ind w:hanging="360" w:left="182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hanging="360" w:left="254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hanging="360" w:left="32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hanging="360" w:left="398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hanging="360" w:left="470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hanging="360" w:left="542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hanging="360" w:left="614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hanging="360" w:left="68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hanging="360" w:left="7580"/>
      </w:pPr>
      <w:rPr>
        <w:rFonts w:ascii="Wingdings" w:hAnsi="Wingdings"/>
      </w:rPr>
    </w:lvl>
  </w:abstractNum>
  <w:abstractNum w:abstractNumId="52">
    <w:lvl w:ilvl="0">
      <w:start w:val="1"/>
      <w:numFmt w:val="bullet"/>
      <w:lvlText w:val=""/>
      <w:lvlJc w:val="left"/>
      <w:pPr>
        <w:tabs>
          <w:tab w:leader="none" w:pos="720" w:val="left"/>
        </w:tabs>
        <w:ind w:hanging="360" w:left="720"/>
      </w:pPr>
      <w:rPr>
        <w:rFonts w:ascii="Symbol" w:hAnsi="Symbol"/>
        <w:sz w:val="20"/>
      </w:rPr>
    </w:lvl>
    <w:lvl w:ilvl="1">
      <w:start w:val="1"/>
      <w:numFmt w:val="bullet"/>
      <w:lvlText w:val="o"/>
      <w:lvlJc w:val="left"/>
      <w:pPr>
        <w:tabs>
          <w:tab w:leader="none" w:pos="1440" w:val="left"/>
        </w:tabs>
        <w:ind w:hanging="360" w:left="1440"/>
      </w:pPr>
      <w:rPr>
        <w:rFonts w:ascii="Courier New" w:hAnsi="Courier New"/>
        <w:sz w:val="20"/>
      </w:rPr>
    </w:lvl>
    <w:lvl w:ilvl="2">
      <w:start w:val="1"/>
      <w:numFmt w:val="bullet"/>
      <w:lvlText w:val=""/>
      <w:lvlJc w:val="left"/>
      <w:pPr>
        <w:tabs>
          <w:tab w:leader="none" w:pos="2160" w:val="left"/>
        </w:tabs>
        <w:ind w:hanging="360" w:left="2160"/>
      </w:pPr>
      <w:rPr>
        <w:rFonts w:ascii="Wingdings" w:hAnsi="Wingdings"/>
        <w:sz w:val="20"/>
      </w:rPr>
    </w:lvl>
    <w:lvl w:ilvl="3">
      <w:start w:val="1"/>
      <w:numFmt w:val="bullet"/>
      <w:lvlText w:val=""/>
      <w:lvlJc w:val="left"/>
      <w:pPr>
        <w:tabs>
          <w:tab w:leader="none" w:pos="2880" w:val="left"/>
        </w:tabs>
        <w:ind w:hanging="360" w:left="2880"/>
      </w:pPr>
      <w:rPr>
        <w:rFonts w:ascii="Wingdings" w:hAnsi="Wingdings"/>
        <w:sz w:val="20"/>
      </w:rPr>
    </w:lvl>
    <w:lvl w:ilvl="4">
      <w:start w:val="1"/>
      <w:numFmt w:val="bullet"/>
      <w:lvlText w:val=""/>
      <w:lvlJc w:val="left"/>
      <w:pPr>
        <w:tabs>
          <w:tab w:leader="none" w:pos="3600" w:val="left"/>
        </w:tabs>
        <w:ind w:hanging="360" w:left="3600"/>
      </w:pPr>
      <w:rPr>
        <w:rFonts w:ascii="Wingdings" w:hAnsi="Wingdings"/>
        <w:sz w:val="20"/>
      </w:rPr>
    </w:lvl>
    <w:lvl w:ilvl="5">
      <w:start w:val="1"/>
      <w:numFmt w:val="bullet"/>
      <w:lvlText w:val=""/>
      <w:lvlJc w:val="left"/>
      <w:pPr>
        <w:tabs>
          <w:tab w:leader="none" w:pos="4320" w:val="left"/>
        </w:tabs>
        <w:ind w:hanging="360" w:left="4320"/>
      </w:pPr>
      <w:rPr>
        <w:rFonts w:ascii="Wingdings" w:hAnsi="Wingdings"/>
        <w:sz w:val="20"/>
      </w:rPr>
    </w:lvl>
    <w:lvl w:ilvl="6">
      <w:start w:val="1"/>
      <w:numFmt w:val="bullet"/>
      <w:lvlText w:val=""/>
      <w:lvlJc w:val="left"/>
      <w:pPr>
        <w:tabs>
          <w:tab w:leader="none" w:pos="5040" w:val="left"/>
        </w:tabs>
        <w:ind w:hanging="360" w:left="5040"/>
      </w:pPr>
      <w:rPr>
        <w:rFonts w:ascii="Wingdings" w:hAnsi="Wingdings"/>
        <w:sz w:val="20"/>
      </w:rPr>
    </w:lvl>
    <w:lvl w:ilvl="7">
      <w:start w:val="1"/>
      <w:numFmt w:val="bullet"/>
      <w:lvlText w:val=""/>
      <w:lvlJc w:val="left"/>
      <w:pPr>
        <w:tabs>
          <w:tab w:leader="none" w:pos="5760" w:val="left"/>
        </w:tabs>
        <w:ind w:hanging="360" w:left="5760"/>
      </w:pPr>
      <w:rPr>
        <w:rFonts w:ascii="Wingdings" w:hAnsi="Wingdings"/>
        <w:sz w:val="20"/>
      </w:rPr>
    </w:lvl>
    <w:lvl w:ilvl="8">
      <w:start w:val="1"/>
      <w:numFmt w:val="bullet"/>
      <w:lvlText w:val=""/>
      <w:lvlJc w:val="left"/>
      <w:pPr>
        <w:tabs>
          <w:tab w:leader="none" w:pos="6480" w:val="left"/>
        </w:tabs>
        <w:ind w:hanging="360" w:left="6480"/>
      </w:pPr>
      <w:rPr>
        <w:rFonts w:ascii="Wingdings" w:hAnsi="Wingdings"/>
        <w:sz w:val="20"/>
      </w:rPr>
    </w:lvl>
  </w:abstractNum>
  <w:abstractNum w:abstractNumId="53">
    <w:lvl w:ilvl="0">
      <w:numFmt w:val="bullet"/>
      <w:lvlText w:val="-"/>
      <w:lvlJc w:val="left"/>
      <w:pPr>
        <w:tabs>
          <w:tab w:leader="none" w:pos="720" w:val="left"/>
        </w:tabs>
        <w:ind w:hanging="360" w:left="720"/>
      </w:pPr>
      <w:rPr>
        <w:rFonts w:ascii="Times New Roman" w:hAnsi="Times New Roman"/>
      </w:rPr>
    </w:lvl>
    <w:lvl w:ilvl="1">
      <w:start w:val="1"/>
      <w:numFmt w:val="decimal"/>
      <w:lvlText w:val="%2."/>
      <w:lvlJc w:val="left"/>
      <w:pPr>
        <w:tabs>
          <w:tab w:leader="none" w:pos="1440" w:val="left"/>
        </w:tabs>
        <w:ind w:hanging="360" w:left="1440"/>
      </w:pPr>
    </w:lvl>
    <w:lvl w:ilvl="2">
      <w:start w:val="1"/>
      <w:numFmt w:val="decimal"/>
      <w:lvlText w:val="%3."/>
      <w:lvlJc w:val="left"/>
      <w:pPr>
        <w:tabs>
          <w:tab w:leader="none" w:pos="2160" w:val="left"/>
        </w:tabs>
        <w:ind w:hanging="360" w:left="2160"/>
      </w:pPr>
    </w:lvl>
    <w:lvl w:ilvl="3">
      <w:start w:val="1"/>
      <w:numFmt w:val="decimal"/>
      <w:lvlText w:val="%4."/>
      <w:lvlJc w:val="left"/>
      <w:pPr>
        <w:tabs>
          <w:tab w:leader="none" w:pos="2880" w:val="left"/>
        </w:tabs>
        <w:ind w:hanging="360" w:left="2880"/>
      </w:pPr>
    </w:lvl>
    <w:lvl w:ilvl="4">
      <w:start w:val="1"/>
      <w:numFmt w:val="decimal"/>
      <w:lvlText w:val="%5."/>
      <w:lvlJc w:val="left"/>
      <w:pPr>
        <w:tabs>
          <w:tab w:leader="none" w:pos="3600" w:val="left"/>
        </w:tabs>
        <w:ind w:hanging="360" w:left="3600"/>
      </w:pPr>
    </w:lvl>
    <w:lvl w:ilvl="5">
      <w:start w:val="1"/>
      <w:numFmt w:val="decimal"/>
      <w:lvlText w:val="%6."/>
      <w:lvlJc w:val="left"/>
      <w:pPr>
        <w:tabs>
          <w:tab w:leader="none" w:pos="4320" w:val="left"/>
        </w:tabs>
        <w:ind w:hanging="360" w:left="4320"/>
      </w:pPr>
    </w:lvl>
    <w:lvl w:ilvl="6">
      <w:start w:val="1"/>
      <w:numFmt w:val="decimal"/>
      <w:lvlText w:val="%7."/>
      <w:lvlJc w:val="left"/>
      <w:pPr>
        <w:tabs>
          <w:tab w:leader="none" w:pos="5040" w:val="left"/>
        </w:tabs>
        <w:ind w:hanging="360" w:left="5040"/>
      </w:pPr>
    </w:lvl>
    <w:lvl w:ilvl="7">
      <w:start w:val="1"/>
      <w:numFmt w:val="decimal"/>
      <w:lvlText w:val="%8."/>
      <w:lvlJc w:val="left"/>
      <w:pPr>
        <w:tabs>
          <w:tab w:leader="none" w:pos="5760" w:val="left"/>
        </w:tabs>
        <w:ind w:hanging="360" w:left="5760"/>
      </w:pPr>
    </w:lvl>
    <w:lvl w:ilvl="8">
      <w:start w:val="1"/>
      <w:numFmt w:val="decimal"/>
      <w:lvlText w:val="%9."/>
      <w:lvlJc w:val="left"/>
      <w:pPr>
        <w:tabs>
          <w:tab w:leader="none" w:pos="6480" w:val="left"/>
        </w:tabs>
        <w:ind w:hanging="360" w:left="64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2"/>
  </w:num>
  <w:num w:numId="14">
    <w:abstractNumId w:val="13"/>
  </w:num>
  <w:num w:numId="15">
    <w:abstractNumId w:val="14"/>
  </w:num>
  <w:num w:numId="16">
    <w:abstractNumId w:val="15"/>
  </w:num>
  <w:num w:numId="17">
    <w:abstractNumId w:val="16"/>
  </w:num>
  <w:num w:numId="18">
    <w:abstractNumId w:val="17"/>
  </w:num>
  <w:num w:numId="19">
    <w:abstractNumId w:val="18"/>
  </w:num>
  <w:num w:numId="20">
    <w:abstractNumId w:val="19"/>
  </w:num>
  <w:num w:numId="21">
    <w:abstractNumId w:val="20"/>
  </w:num>
  <w:num w:numId="22">
    <w:abstractNumId w:val="21"/>
  </w:num>
  <w:num w:numId="23">
    <w:abstractNumId w:val="22"/>
  </w:num>
  <w:num w:numId="24">
    <w:abstractNumId w:val="23"/>
  </w:num>
  <w:num w:numId="25">
    <w:abstractNumId w:val="24"/>
  </w:num>
  <w:num w:numId="26">
    <w:abstractNumId w:val="25"/>
  </w:num>
  <w:num w:numId="27">
    <w:abstractNumId w:val="26"/>
  </w:num>
  <w:num w:numId="28">
    <w:abstractNumId w:val="27"/>
  </w:num>
  <w:num w:numId="29">
    <w:abstractNumId w:val="28"/>
  </w:num>
  <w:num w:numId="30">
    <w:abstractNumId w:val="29"/>
  </w:num>
  <w:num w:numId="31">
    <w:abstractNumId w:val="30"/>
  </w:num>
  <w:num w:numId="32">
    <w:abstractNumId w:val="31"/>
  </w:num>
  <w:num w:numId="33">
    <w:abstractNumId w:val="32"/>
  </w:num>
  <w:num w:numId="34">
    <w:abstractNumId w:val="33"/>
  </w:num>
  <w:num w:numId="35">
    <w:abstractNumId w:val="34"/>
  </w:num>
  <w:num w:numId="36">
    <w:abstractNumId w:val="35"/>
  </w:num>
  <w:num w:numId="37">
    <w:abstractNumId w:val="36"/>
  </w:num>
  <w:num w:numId="38">
    <w:abstractNumId w:val="37"/>
  </w:num>
  <w:num w:numId="39">
    <w:abstractNumId w:val="38"/>
  </w:num>
  <w:num w:numId="40">
    <w:abstractNumId w:val="39"/>
  </w:num>
  <w:num w:numId="41">
    <w:abstractNumId w:val="40"/>
  </w:num>
  <w:num w:numId="42">
    <w:abstractNumId w:val="41"/>
  </w:num>
  <w:num w:numId="43">
    <w:abstractNumId w:val="42"/>
  </w:num>
  <w:num w:numId="44">
    <w:abstractNumId w:val="43"/>
  </w:num>
  <w:num w:numId="45">
    <w:abstractNumId w:val="44"/>
  </w:num>
  <w:num w:numId="46">
    <w:abstractNumId w:val="45"/>
  </w:num>
  <w:num w:numId="47">
    <w:abstractNumId w:val="46"/>
  </w:num>
  <w:num w:numId="48">
    <w:abstractNumId w:val="47"/>
  </w:num>
  <w:num w:numId="49">
    <w:abstractNumId w:val="48"/>
  </w:num>
  <w:num w:numId="50">
    <w:abstractNumId w:val="49"/>
  </w:num>
  <w:num w:numId="51">
    <w:abstractNumId w:val="50"/>
  </w:num>
  <w:num w:numId="52">
    <w:abstractNumId w:val="51"/>
  </w:num>
  <w:num w:numId="53">
    <w:abstractNumId w:val="52"/>
  </w:num>
  <w:num w:numId="54">
    <w:abstractNumId w:val="53"/>
  </w:num>
</w:numbering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8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Theme="minorAscii" w:hAnsiTheme="minorHAnsi"/>
        <w:color w:val="000000"/>
        <w:spacing w:val="0"/>
        <w:sz w:val="22"/>
      </w:rPr>
    </w:rPrDefault>
    <w:pPrDefault>
      <w:pPr>
        <w:spacing w:after="200" w:before="0" w:line="276" w:lineRule="auto"/>
        <w:ind w:firstLine="0" w:left="0" w:right="0"/>
        <w:jc w:val="left"/>
      </w:pPr>
    </w:pPrDefault>
  </w:docDefaults>
  <w:latentStyles w:count="24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12" w:type="paragraph">
    <w:name w:val="Normal"/>
    <w:link w:val="Style_12_ch"/>
    <w:uiPriority w:val="0"/>
    <w:qFormat/>
  </w:style>
  <w:style w:default="1" w:styleId="Style_12_ch" w:type="character">
    <w:name w:val="Normal"/>
    <w:link w:val="Style_12"/>
  </w:style>
  <w:style w:styleId="Style_13" w:type="paragraph">
    <w:name w:val="toc 2"/>
    <w:next w:val="Style_12"/>
    <w:link w:val="Style_13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13_ch" w:type="character">
    <w:name w:val="toc 2"/>
    <w:link w:val="Style_13"/>
    <w:rPr>
      <w:rFonts w:ascii="XO Thames" w:hAnsi="XO Thames"/>
      <w:sz w:val="28"/>
    </w:rPr>
  </w:style>
  <w:style w:styleId="Style_14" w:type="paragraph">
    <w:name w:val="toc 4"/>
    <w:next w:val="Style_12"/>
    <w:link w:val="Style_14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14_ch" w:type="character">
    <w:name w:val="toc 4"/>
    <w:link w:val="Style_14"/>
    <w:rPr>
      <w:rFonts w:ascii="XO Thames" w:hAnsi="XO Thames"/>
      <w:sz w:val="28"/>
    </w:rPr>
  </w:style>
  <w:style w:styleId="Style_15" w:type="paragraph">
    <w:name w:val="toc 6"/>
    <w:next w:val="Style_12"/>
    <w:link w:val="Style_15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15_ch" w:type="character">
    <w:name w:val="toc 6"/>
    <w:link w:val="Style_15"/>
    <w:rPr>
      <w:rFonts w:ascii="XO Thames" w:hAnsi="XO Thames"/>
      <w:sz w:val="28"/>
    </w:rPr>
  </w:style>
  <w:style w:styleId="Style_16" w:type="paragraph">
    <w:name w:val="toc 7"/>
    <w:next w:val="Style_12"/>
    <w:link w:val="Style_16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16_ch" w:type="character">
    <w:name w:val="toc 7"/>
    <w:link w:val="Style_16"/>
    <w:rPr>
      <w:rFonts w:ascii="XO Thames" w:hAnsi="XO Thames"/>
      <w:sz w:val="28"/>
    </w:rPr>
  </w:style>
  <w:style w:styleId="Style_4" w:type="paragraph">
    <w:name w:val="List Paragraph"/>
    <w:basedOn w:val="Style_12"/>
    <w:link w:val="Style_4_ch"/>
    <w:pPr>
      <w:ind w:firstLine="0" w:left="720"/>
      <w:contextualSpacing w:val="1"/>
    </w:pPr>
  </w:style>
  <w:style w:styleId="Style_4_ch" w:type="character">
    <w:name w:val="List Paragraph"/>
    <w:basedOn w:val="Style_12_ch"/>
    <w:link w:val="Style_4"/>
  </w:style>
  <w:style w:styleId="Style_8" w:type="paragraph">
    <w:name w:val="heading 3"/>
    <w:next w:val="Style_12"/>
    <w:link w:val="Style_8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8_ch" w:type="character">
    <w:name w:val="heading 3"/>
    <w:link w:val="Style_8"/>
    <w:rPr>
      <w:rFonts w:ascii="XO Thames" w:hAnsi="XO Thames"/>
      <w:b w:val="1"/>
      <w:sz w:val="26"/>
    </w:rPr>
  </w:style>
  <w:style w:styleId="Style_17" w:type="paragraph">
    <w:name w:val="Default Paragraph Font"/>
    <w:link w:val="Style_17_ch"/>
  </w:style>
  <w:style w:styleId="Style_17_ch" w:type="character">
    <w:name w:val="Default Paragraph Font"/>
    <w:link w:val="Style_17"/>
  </w:style>
  <w:style w:styleId="Style_18" w:type="paragraph">
    <w:name w:val="toc 3"/>
    <w:next w:val="Style_12"/>
    <w:link w:val="Style_18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8_ch" w:type="character">
    <w:name w:val="toc 3"/>
    <w:link w:val="Style_18"/>
    <w:rPr>
      <w:rFonts w:ascii="XO Thames" w:hAnsi="XO Thames"/>
      <w:sz w:val="28"/>
    </w:rPr>
  </w:style>
  <w:style w:styleId="Style_10" w:type="paragraph">
    <w:name w:val="Normal (Web)"/>
    <w:basedOn w:val="Style_12"/>
    <w:link w:val="Style_10_ch"/>
    <w:pPr>
      <w:spacing w:afterAutospacing="on" w:beforeAutospacing="on" w:line="240" w:lineRule="auto"/>
      <w:ind/>
    </w:pPr>
    <w:rPr>
      <w:rFonts w:ascii="Times New Roman" w:hAnsi="Times New Roman"/>
      <w:sz w:val="24"/>
    </w:rPr>
  </w:style>
  <w:style w:styleId="Style_10_ch" w:type="character">
    <w:name w:val="Normal (Web)"/>
    <w:basedOn w:val="Style_12_ch"/>
    <w:link w:val="Style_10"/>
    <w:rPr>
      <w:rFonts w:ascii="Times New Roman" w:hAnsi="Times New Roman"/>
      <w:sz w:val="24"/>
    </w:rPr>
  </w:style>
  <w:style w:styleId="Style_19" w:type="paragraph">
    <w:name w:val="heading 5"/>
    <w:next w:val="Style_12"/>
    <w:link w:val="Style_19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9_ch" w:type="character">
    <w:name w:val="heading 5"/>
    <w:link w:val="Style_19"/>
    <w:rPr>
      <w:rFonts w:ascii="XO Thames" w:hAnsi="XO Thames"/>
      <w:b w:val="1"/>
      <w:sz w:val="22"/>
    </w:rPr>
  </w:style>
  <w:style w:styleId="Style_5" w:type="paragraph">
    <w:name w:val="heading 1"/>
    <w:basedOn w:val="Style_12"/>
    <w:next w:val="Style_12"/>
    <w:link w:val="Style_5_ch"/>
    <w:uiPriority w:val="9"/>
    <w:qFormat/>
    <w:pPr>
      <w:keepNext w:val="1"/>
      <w:keepLines w:val="1"/>
      <w:spacing w:after="120" w:before="480"/>
      <w:ind/>
      <w:outlineLvl w:val="0"/>
    </w:pPr>
    <w:rPr>
      <w:rFonts w:ascii="Calibri" w:hAnsi="Calibri"/>
      <w:b w:val="1"/>
      <w:sz w:val="48"/>
    </w:rPr>
  </w:style>
  <w:style w:styleId="Style_5_ch" w:type="character">
    <w:name w:val="heading 1"/>
    <w:basedOn w:val="Style_12_ch"/>
    <w:link w:val="Style_5"/>
    <w:rPr>
      <w:rFonts w:ascii="Calibri" w:hAnsi="Calibri"/>
      <w:b w:val="1"/>
      <w:sz w:val="48"/>
    </w:rPr>
  </w:style>
  <w:style w:styleId="Style_20" w:type="paragraph">
    <w:name w:val="Hyperlink"/>
    <w:link w:val="Style_20_ch"/>
    <w:rPr>
      <w:color w:val="0000FF"/>
      <w:u w:val="single"/>
    </w:rPr>
  </w:style>
  <w:style w:styleId="Style_20_ch" w:type="character">
    <w:name w:val="Hyperlink"/>
    <w:link w:val="Style_20"/>
    <w:rPr>
      <w:color w:val="0000FF"/>
      <w:u w:val="single"/>
    </w:rPr>
  </w:style>
  <w:style w:styleId="Style_21" w:type="paragraph">
    <w:name w:val="Footnote"/>
    <w:link w:val="Style_21_ch"/>
    <w:pPr>
      <w:ind w:firstLine="851" w:left="0"/>
      <w:jc w:val="both"/>
    </w:pPr>
    <w:rPr>
      <w:rFonts w:ascii="XO Thames" w:hAnsi="XO Thames"/>
      <w:sz w:val="22"/>
    </w:rPr>
  </w:style>
  <w:style w:styleId="Style_21_ch" w:type="character">
    <w:name w:val="Footnote"/>
    <w:link w:val="Style_21"/>
    <w:rPr>
      <w:rFonts w:ascii="XO Thames" w:hAnsi="XO Thames"/>
      <w:sz w:val="22"/>
    </w:rPr>
  </w:style>
  <w:style w:styleId="Style_22" w:type="paragraph">
    <w:name w:val="toc 1"/>
    <w:next w:val="Style_12"/>
    <w:link w:val="Style_22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2_ch" w:type="character">
    <w:name w:val="toc 1"/>
    <w:link w:val="Style_22"/>
    <w:rPr>
      <w:rFonts w:ascii="XO Thames" w:hAnsi="XO Thames"/>
      <w:b w:val="1"/>
      <w:sz w:val="28"/>
    </w:rPr>
  </w:style>
  <w:style w:styleId="Style_23" w:type="paragraph">
    <w:name w:val="Header and Footer"/>
    <w:link w:val="Style_23_ch"/>
    <w:pPr>
      <w:spacing w:line="240" w:lineRule="auto"/>
      <w:ind/>
      <w:jc w:val="both"/>
    </w:pPr>
    <w:rPr>
      <w:rFonts w:ascii="XO Thames" w:hAnsi="XO Thames"/>
      <w:sz w:val="20"/>
    </w:rPr>
  </w:style>
  <w:style w:styleId="Style_23_ch" w:type="character">
    <w:name w:val="Header and Footer"/>
    <w:link w:val="Style_23"/>
    <w:rPr>
      <w:rFonts w:ascii="XO Thames" w:hAnsi="XO Thames"/>
      <w:sz w:val="20"/>
    </w:rPr>
  </w:style>
  <w:style w:styleId="Style_1" w:type="paragraph">
    <w:name w:val="No Spacing"/>
    <w:link w:val="Style_1_ch"/>
    <w:pPr>
      <w:spacing w:after="0" w:line="240" w:lineRule="auto"/>
      <w:ind/>
    </w:pPr>
  </w:style>
  <w:style w:styleId="Style_1_ch" w:type="character">
    <w:name w:val="No Spacing"/>
    <w:link w:val="Style_1"/>
  </w:style>
  <w:style w:styleId="Style_24" w:type="paragraph">
    <w:name w:val="toc 9"/>
    <w:next w:val="Style_12"/>
    <w:link w:val="Style_24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4_ch" w:type="character">
    <w:name w:val="toc 9"/>
    <w:link w:val="Style_24"/>
    <w:rPr>
      <w:rFonts w:ascii="XO Thames" w:hAnsi="XO Thames"/>
      <w:sz w:val="28"/>
    </w:rPr>
  </w:style>
  <w:style w:styleId="Style_25" w:type="paragraph">
    <w:name w:val="toc 8"/>
    <w:next w:val="Style_12"/>
    <w:link w:val="Style_25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5_ch" w:type="character">
    <w:name w:val="toc 8"/>
    <w:link w:val="Style_25"/>
    <w:rPr>
      <w:rFonts w:ascii="XO Thames" w:hAnsi="XO Thames"/>
      <w:sz w:val="28"/>
    </w:rPr>
  </w:style>
  <w:style w:styleId="Style_11" w:type="paragraph">
    <w:name w:val="Strong"/>
    <w:link w:val="Style_11_ch"/>
    <w:rPr>
      <w:b w:val="1"/>
    </w:rPr>
  </w:style>
  <w:style w:styleId="Style_11_ch" w:type="character">
    <w:name w:val="Strong"/>
    <w:link w:val="Style_11"/>
    <w:rPr>
      <w:b w:val="1"/>
    </w:rPr>
  </w:style>
  <w:style w:styleId="Style_7" w:type="paragraph">
    <w:name w:val="Body Text"/>
    <w:basedOn w:val="Style_12"/>
    <w:link w:val="Style_7_ch"/>
    <w:pPr>
      <w:spacing w:after="120" w:line="240" w:lineRule="auto"/>
      <w:ind/>
    </w:pPr>
    <w:rPr>
      <w:rFonts w:ascii="Calibri" w:hAnsi="Calibri"/>
      <w:sz w:val="20"/>
    </w:rPr>
  </w:style>
  <w:style w:styleId="Style_7_ch" w:type="character">
    <w:name w:val="Body Text"/>
    <w:basedOn w:val="Style_12_ch"/>
    <w:link w:val="Style_7"/>
    <w:rPr>
      <w:rFonts w:ascii="Calibri" w:hAnsi="Calibri"/>
      <w:sz w:val="20"/>
    </w:rPr>
  </w:style>
  <w:style w:styleId="Style_26" w:type="paragraph">
    <w:name w:val="toc 5"/>
    <w:next w:val="Style_12"/>
    <w:link w:val="Style_2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27" w:type="paragraph">
    <w:name w:val="footer"/>
    <w:basedOn w:val="Style_12"/>
    <w:link w:val="Style_27_ch"/>
    <w:pPr>
      <w:tabs>
        <w:tab w:leader="none" w:pos="4677" w:val="center"/>
        <w:tab w:leader="none" w:pos="9355" w:val="right"/>
      </w:tabs>
      <w:spacing w:after="0" w:line="240" w:lineRule="auto"/>
      <w:ind/>
    </w:pPr>
  </w:style>
  <w:style w:styleId="Style_27_ch" w:type="character">
    <w:name w:val="footer"/>
    <w:basedOn w:val="Style_12_ch"/>
    <w:link w:val="Style_27"/>
  </w:style>
  <w:style w:styleId="Style_28" w:type="paragraph">
    <w:name w:val="Balloon Text"/>
    <w:basedOn w:val="Style_12"/>
    <w:link w:val="Style_28_ch"/>
    <w:pPr>
      <w:spacing w:after="0" w:line="240" w:lineRule="auto"/>
      <w:ind/>
    </w:pPr>
    <w:rPr>
      <w:rFonts w:ascii="Tahoma" w:hAnsi="Tahoma"/>
      <w:sz w:val="16"/>
    </w:rPr>
  </w:style>
  <w:style w:styleId="Style_28_ch" w:type="character">
    <w:name w:val="Balloon Text"/>
    <w:basedOn w:val="Style_12_ch"/>
    <w:link w:val="Style_28"/>
    <w:rPr>
      <w:rFonts w:ascii="Tahoma" w:hAnsi="Tahoma"/>
      <w:sz w:val="16"/>
    </w:rPr>
  </w:style>
  <w:style w:styleId="Style_29" w:type="paragraph">
    <w:name w:val="Subtitle"/>
    <w:next w:val="Style_12"/>
    <w:link w:val="Style_29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9_ch" w:type="character">
    <w:name w:val="Subtitle"/>
    <w:link w:val="Style_29"/>
    <w:rPr>
      <w:rFonts w:ascii="XO Thames" w:hAnsi="XO Thames"/>
      <w:i w:val="1"/>
      <w:sz w:val="24"/>
    </w:rPr>
  </w:style>
  <w:style w:styleId="Style_30" w:type="paragraph">
    <w:name w:val="header"/>
    <w:basedOn w:val="Style_12"/>
    <w:link w:val="Style_30_ch"/>
    <w:pPr>
      <w:tabs>
        <w:tab w:leader="none" w:pos="4677" w:val="center"/>
        <w:tab w:leader="none" w:pos="9355" w:val="right"/>
      </w:tabs>
      <w:spacing w:after="0" w:line="240" w:lineRule="auto"/>
      <w:ind/>
    </w:pPr>
  </w:style>
  <w:style w:styleId="Style_30_ch" w:type="character">
    <w:name w:val="header"/>
    <w:basedOn w:val="Style_12_ch"/>
    <w:link w:val="Style_30"/>
  </w:style>
  <w:style w:styleId="Style_31" w:type="paragraph">
    <w:name w:val="Title"/>
    <w:next w:val="Style_12"/>
    <w:link w:val="Style_31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31_ch" w:type="character">
    <w:name w:val="Title"/>
    <w:link w:val="Style_31"/>
    <w:rPr>
      <w:rFonts w:ascii="XO Thames" w:hAnsi="XO Thames"/>
      <w:b w:val="1"/>
      <w:caps w:val="1"/>
      <w:sz w:val="40"/>
    </w:rPr>
  </w:style>
  <w:style w:styleId="Style_32" w:type="paragraph">
    <w:name w:val="heading 4"/>
    <w:next w:val="Style_12"/>
    <w:link w:val="Style_32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2_ch" w:type="character">
    <w:name w:val="heading 4"/>
    <w:link w:val="Style_32"/>
    <w:rPr>
      <w:rFonts w:ascii="XO Thames" w:hAnsi="XO Thames"/>
      <w:b w:val="1"/>
      <w:sz w:val="24"/>
    </w:rPr>
  </w:style>
  <w:style w:styleId="Style_2" w:type="paragraph">
    <w:name w:val="zag_big"/>
    <w:basedOn w:val="Style_12"/>
    <w:link w:val="Style_2_ch"/>
    <w:pPr>
      <w:spacing w:afterAutospacing="on" w:beforeAutospacing="on" w:line="240" w:lineRule="auto"/>
      <w:ind/>
      <w:jc w:val="center"/>
    </w:pPr>
    <w:rPr>
      <w:rFonts w:ascii="Times New Roman" w:hAnsi="Times New Roman"/>
      <w:sz w:val="29"/>
    </w:rPr>
  </w:style>
  <w:style w:styleId="Style_2_ch" w:type="character">
    <w:name w:val="zag_big"/>
    <w:basedOn w:val="Style_12_ch"/>
    <w:link w:val="Style_2"/>
    <w:rPr>
      <w:rFonts w:ascii="Times New Roman" w:hAnsi="Times New Roman"/>
      <w:sz w:val="29"/>
    </w:rPr>
  </w:style>
  <w:style w:styleId="Style_6" w:type="paragraph">
    <w:name w:val="heading 2"/>
    <w:basedOn w:val="Style_12"/>
    <w:next w:val="Style_12"/>
    <w:link w:val="Style_6_ch"/>
    <w:uiPriority w:val="9"/>
    <w:qFormat/>
    <w:pPr>
      <w:keepNext w:val="1"/>
      <w:keepLines w:val="1"/>
      <w:spacing w:after="80" w:before="360"/>
      <w:ind/>
      <w:outlineLvl w:val="1"/>
    </w:pPr>
    <w:rPr>
      <w:rFonts w:ascii="Calibri" w:hAnsi="Calibri"/>
      <w:b w:val="1"/>
      <w:sz w:val="36"/>
    </w:rPr>
  </w:style>
  <w:style w:styleId="Style_6_ch" w:type="character">
    <w:name w:val="heading 2"/>
    <w:basedOn w:val="Style_12_ch"/>
    <w:link w:val="Style_6"/>
    <w:rPr>
      <w:rFonts w:ascii="Calibri" w:hAnsi="Calibri"/>
      <w:b w:val="1"/>
      <w:sz w:val="36"/>
    </w:rPr>
  </w:style>
  <w:style w:styleId="Style_9" w:type="table">
    <w:name w:val="Table Grid"/>
    <w:basedOn w:val="Style_3"/>
    <w:pPr>
      <w:spacing w:after="0" w:line="240" w:lineRule="auto"/>
      <w:ind/>
    </w:pPr>
    <w:tblPr>
      <w:tblInd w:type="dxa" w:w="0"/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  <w:tblCellMar>
        <w:top w:type="dxa" w:w="0"/>
        <w:left w:type="dxa" w:w="108"/>
        <w:bottom w:type="dxa" w:w="0"/>
        <w:right w:type="dxa" w:w="108"/>
      </w:tblCellMar>
    </w:tblPr>
  </w:style>
  <w:style w:default="1" w:styleId="Style_3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13" Target="settings.xml" Type="http://schemas.openxmlformats.org/officeDocument/2006/relationships/settings"/>
  <Relationship Id="rId11" Target="media/11.png" Type="http://schemas.openxmlformats.org/officeDocument/2006/relationships/image"/>
  <Relationship Id="rId18" Target="numbering.xml" Type="http://schemas.openxmlformats.org/officeDocument/2006/relationships/numbering"/>
  <Relationship Id="rId17" Target="theme/theme1.xml" Type="http://schemas.openxmlformats.org/officeDocument/2006/relationships/theme"/>
  <Relationship Id="rId10" Target="media/10.png" Type="http://schemas.openxmlformats.org/officeDocument/2006/relationships/image"/>
  <Relationship Id="rId15" Target="stylesWithEffects.xml" Type="http://schemas.microsoft.com/office/2007/relationships/stylesWithEffects"/>
  <Relationship Id="rId9" Target="media/9.jpeg" Type="http://schemas.openxmlformats.org/officeDocument/2006/relationships/image"/>
  <Relationship Id="rId8" Target="media/8.jpeg" Type="http://schemas.openxmlformats.org/officeDocument/2006/relationships/image"/>
  <Relationship Id="rId7" Target="media/7.jpeg" Type="http://schemas.openxmlformats.org/officeDocument/2006/relationships/image"/>
  <Relationship Id="rId14" Target="styles.xml" Type="http://schemas.openxmlformats.org/officeDocument/2006/relationships/styles"/>
  <Relationship Id="rId6" Target="media/6.jpeg" Type="http://schemas.openxmlformats.org/officeDocument/2006/relationships/image"/>
  <Relationship Id="rId5" Target="media/5.jpeg" Type="http://schemas.openxmlformats.org/officeDocument/2006/relationships/image"/>
  <Relationship Id="rId4" Target="media/4.png" Type="http://schemas.openxmlformats.org/officeDocument/2006/relationships/image"/>
  <Relationship Id="rId16" Target="webSettings.xml" Type="http://schemas.openxmlformats.org/officeDocument/2006/relationships/webSettings"/>
  <Relationship Id="rId12" Target="fontTable.xml" Type="http://schemas.openxmlformats.org/officeDocument/2006/relationships/fontTable"/>
  <Relationship Id="rId3" Target="media/3.png" Type="http://schemas.openxmlformats.org/officeDocument/2006/relationships/image"/>
  <Relationship Id="rId2" Target="media/2.png" Type="http://schemas.openxmlformats.org/officeDocument/2006/relationships/image"/>
  <Relationship Id="rId1" Target="media/1.jpeg" Type="http://schemas.openxmlformats.org/officeDocument/2006/relationships/image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MyOffice-CoreFramework-Windows/29-1028.734.7326.662.0@RELEASE-DESKTOP-BETELGEUSE-2.3-RC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2023-10-17T07:38:23Z</dcterms:modified>
</cp:coreProperties>
</file>